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7B4" w:rsidRDefault="002D47B4" w:rsidP="002D47B4">
      <w:pPr>
        <w:spacing w:line="600" w:lineRule="exact"/>
        <w:rPr>
          <w:rFonts w:ascii="仿宋" w:eastAsia="仿宋" w:hAnsi="仿宋" w:cs="仿宋"/>
          <w:sz w:val="32"/>
          <w:szCs w:val="32"/>
        </w:rPr>
      </w:pPr>
      <w:r>
        <w:rPr>
          <w:rFonts w:ascii="仿宋" w:eastAsia="仿宋" w:hAnsi="仿宋" w:cs="仿宋" w:hint="eastAsia"/>
          <w:sz w:val="32"/>
          <w:szCs w:val="32"/>
        </w:rPr>
        <w:t>附件</w:t>
      </w:r>
      <w:r w:rsidR="005D2658">
        <w:rPr>
          <w:rFonts w:ascii="仿宋" w:eastAsia="仿宋" w:hAnsi="仿宋" w:cs="仿宋" w:hint="eastAsia"/>
          <w:sz w:val="32"/>
          <w:szCs w:val="32"/>
        </w:rPr>
        <w:t>2</w:t>
      </w:r>
    </w:p>
    <w:p w:rsidR="002D47B4" w:rsidRDefault="002D47B4" w:rsidP="002D47B4">
      <w:pPr>
        <w:spacing w:line="600" w:lineRule="exact"/>
        <w:rPr>
          <w:rFonts w:ascii="仿宋" w:eastAsia="仿宋" w:hAnsi="仿宋" w:cs="仿宋"/>
          <w:sz w:val="32"/>
          <w:szCs w:val="32"/>
        </w:rPr>
      </w:pPr>
    </w:p>
    <w:p w:rsidR="002D47B4" w:rsidRPr="005D2658" w:rsidRDefault="005D2658" w:rsidP="002D47B4">
      <w:pPr>
        <w:spacing w:line="600" w:lineRule="exact"/>
        <w:jc w:val="center"/>
        <w:rPr>
          <w:rFonts w:ascii="方正小标宋简体" w:eastAsia="方正小标宋简体" w:hAnsi="宋体" w:cs="宋体"/>
          <w:b/>
          <w:bCs/>
          <w:sz w:val="44"/>
          <w:szCs w:val="44"/>
        </w:rPr>
      </w:pPr>
      <w:r w:rsidRPr="005D2658">
        <w:rPr>
          <w:rFonts w:ascii="方正小标宋简体" w:eastAsia="方正小标宋简体" w:hAnsi="宋体" w:cs="宋体" w:hint="eastAsia"/>
          <w:b/>
          <w:bCs/>
          <w:sz w:val="44"/>
          <w:szCs w:val="44"/>
        </w:rPr>
        <w:t>保定市中心血站</w:t>
      </w:r>
    </w:p>
    <w:p w:rsidR="002D47B4" w:rsidRPr="005D2658" w:rsidRDefault="002D47B4" w:rsidP="005D2658">
      <w:pPr>
        <w:spacing w:line="600" w:lineRule="exact"/>
        <w:jc w:val="center"/>
        <w:rPr>
          <w:rFonts w:ascii="方正小标宋简体" w:eastAsia="方正小标宋简体" w:hAnsi="宋体" w:cs="宋体"/>
          <w:b/>
          <w:bCs/>
          <w:sz w:val="44"/>
          <w:szCs w:val="44"/>
        </w:rPr>
      </w:pPr>
      <w:r w:rsidRPr="005D2658">
        <w:rPr>
          <w:rFonts w:ascii="方正小标宋简体" w:eastAsia="方正小标宋简体" w:hAnsi="宋体" w:cs="宋体" w:hint="eastAsia"/>
          <w:b/>
          <w:bCs/>
          <w:sz w:val="44"/>
          <w:szCs w:val="44"/>
        </w:rPr>
        <w:t>202</w:t>
      </w:r>
      <w:r w:rsidR="005D2658" w:rsidRPr="005D2658">
        <w:rPr>
          <w:rFonts w:ascii="方正小标宋简体" w:eastAsia="方正小标宋简体" w:hAnsi="宋体" w:cs="宋体" w:hint="eastAsia"/>
          <w:b/>
          <w:bCs/>
          <w:sz w:val="44"/>
          <w:szCs w:val="44"/>
        </w:rPr>
        <w:t>2</w:t>
      </w:r>
      <w:r w:rsidRPr="005D2658">
        <w:rPr>
          <w:rFonts w:ascii="方正小标宋简体" w:eastAsia="方正小标宋简体" w:hAnsi="宋体" w:cs="宋体" w:hint="eastAsia"/>
          <w:b/>
          <w:bCs/>
          <w:sz w:val="44"/>
          <w:szCs w:val="44"/>
        </w:rPr>
        <w:t>年</w:t>
      </w:r>
      <w:r w:rsidR="005D2658" w:rsidRPr="005D2658">
        <w:rPr>
          <w:rFonts w:ascii="方正小标宋简体" w:eastAsia="方正小标宋简体" w:hAnsi="宋体" w:cs="宋体" w:hint="eastAsia"/>
          <w:b/>
          <w:bCs/>
          <w:sz w:val="44"/>
          <w:szCs w:val="44"/>
        </w:rPr>
        <w:t>护理</w:t>
      </w:r>
      <w:r w:rsidR="001038E9">
        <w:rPr>
          <w:rFonts w:ascii="方正小标宋简体" w:eastAsia="方正小标宋简体" w:hAnsi="宋体" w:cs="宋体" w:hint="eastAsia"/>
          <w:b/>
          <w:bCs/>
          <w:sz w:val="44"/>
          <w:szCs w:val="44"/>
        </w:rPr>
        <w:t>专业</w:t>
      </w:r>
      <w:r w:rsidR="005D2658" w:rsidRPr="005D2658">
        <w:rPr>
          <w:rFonts w:ascii="方正小标宋简体" w:eastAsia="方正小标宋简体" w:hAnsi="宋体" w:cs="宋体" w:hint="eastAsia"/>
          <w:b/>
          <w:bCs/>
          <w:sz w:val="44"/>
          <w:szCs w:val="44"/>
        </w:rPr>
        <w:t>人员招聘</w:t>
      </w:r>
      <w:r w:rsidRPr="005D2658">
        <w:rPr>
          <w:rFonts w:ascii="方正小标宋简体" w:eastAsia="方正小标宋简体" w:hAnsi="宋体" w:cs="宋体" w:hint="eastAsia"/>
          <w:b/>
          <w:bCs/>
          <w:sz w:val="44"/>
          <w:szCs w:val="44"/>
        </w:rPr>
        <w:t>笔试</w:t>
      </w:r>
      <w:r w:rsidR="005D2658" w:rsidRPr="005D2658">
        <w:rPr>
          <w:rFonts w:ascii="方正小标宋简体" w:eastAsia="方正小标宋简体" w:hAnsiTheme="minorHAnsi" w:hint="eastAsia"/>
          <w:b/>
          <w:sz w:val="44"/>
          <w:szCs w:val="44"/>
        </w:rPr>
        <w:t xml:space="preserve">               防疫与安全须知</w:t>
      </w:r>
    </w:p>
    <w:p w:rsidR="002D47B4" w:rsidRDefault="002D47B4" w:rsidP="0078707E">
      <w:pPr>
        <w:widowControl/>
        <w:spacing w:line="468" w:lineRule="atLeast"/>
        <w:rPr>
          <w:rFonts w:ascii="仿宋" w:eastAsia="仿宋" w:hAnsi="仿宋" w:cs="仿宋"/>
          <w:color w:val="000000"/>
          <w:kern w:val="0"/>
          <w:sz w:val="32"/>
          <w:szCs w:val="32"/>
        </w:rPr>
      </w:pPr>
      <w:r>
        <w:rPr>
          <w:rFonts w:ascii="仿宋" w:eastAsia="仿宋" w:hAnsi="仿宋" w:cs="仿宋" w:hint="eastAsia"/>
          <w:color w:val="000000"/>
          <w:kern w:val="0"/>
          <w:sz w:val="32"/>
          <w:szCs w:val="32"/>
        </w:rPr>
        <w:t>各位</w:t>
      </w:r>
      <w:r w:rsidR="005D2658">
        <w:rPr>
          <w:rFonts w:ascii="仿宋" w:eastAsia="仿宋" w:hAnsi="仿宋" w:cs="仿宋" w:hint="eastAsia"/>
          <w:color w:val="000000"/>
          <w:kern w:val="0"/>
          <w:sz w:val="32"/>
          <w:szCs w:val="32"/>
        </w:rPr>
        <w:t>考生</w:t>
      </w:r>
      <w:r>
        <w:rPr>
          <w:rFonts w:ascii="仿宋" w:eastAsia="仿宋" w:hAnsi="仿宋" w:cs="仿宋" w:hint="eastAsia"/>
          <w:color w:val="000000"/>
          <w:kern w:val="0"/>
          <w:sz w:val="32"/>
          <w:szCs w:val="32"/>
        </w:rPr>
        <w:t>：</w:t>
      </w:r>
    </w:p>
    <w:p w:rsidR="002D47B4" w:rsidRDefault="002D47B4" w:rsidP="0078707E">
      <w:pPr>
        <w:spacing w:line="600" w:lineRule="exact"/>
        <w:ind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为有效防控新型冠状病毒肺炎疫情，</w:t>
      </w:r>
      <w:r>
        <w:rPr>
          <w:rFonts w:ascii="仿宋" w:eastAsia="仿宋" w:hAnsi="仿宋" w:cs="仿宋" w:hint="eastAsia"/>
          <w:color w:val="000000"/>
          <w:kern w:val="0"/>
          <w:sz w:val="32"/>
          <w:szCs w:val="32"/>
          <w:shd w:val="clear" w:color="auto" w:fill="FFFFFF"/>
        </w:rPr>
        <w:t>保证</w:t>
      </w:r>
      <w:r>
        <w:rPr>
          <w:rFonts w:ascii="仿宋" w:eastAsia="仿宋" w:hAnsi="仿宋" w:cs="仿宋" w:hint="eastAsia"/>
          <w:color w:val="000000"/>
          <w:kern w:val="0"/>
          <w:sz w:val="32"/>
          <w:szCs w:val="32"/>
        </w:rPr>
        <w:t>广大考生和考</w:t>
      </w:r>
      <w:proofErr w:type="gramStart"/>
      <w:r>
        <w:rPr>
          <w:rFonts w:ascii="仿宋" w:eastAsia="仿宋" w:hAnsi="仿宋" w:cs="仿宋" w:hint="eastAsia"/>
          <w:color w:val="000000"/>
          <w:kern w:val="0"/>
          <w:sz w:val="32"/>
          <w:szCs w:val="32"/>
        </w:rPr>
        <w:t>务</w:t>
      </w:r>
      <w:proofErr w:type="gramEnd"/>
      <w:r>
        <w:rPr>
          <w:rFonts w:ascii="仿宋" w:eastAsia="仿宋" w:hAnsi="仿宋" w:cs="仿宋" w:hint="eastAsia"/>
          <w:color w:val="000000"/>
          <w:kern w:val="0"/>
          <w:sz w:val="32"/>
          <w:szCs w:val="32"/>
        </w:rPr>
        <w:t>工作人员的身体健康和生命安全，确保</w:t>
      </w:r>
      <w:r w:rsidR="005D2658">
        <w:rPr>
          <w:rFonts w:ascii="仿宋" w:eastAsia="仿宋" w:hAnsi="仿宋" w:cs="仿宋" w:hint="eastAsia"/>
          <w:color w:val="000000"/>
          <w:kern w:val="0"/>
          <w:sz w:val="32"/>
          <w:szCs w:val="32"/>
        </w:rPr>
        <w:t>保定市中心血站</w:t>
      </w:r>
      <w:r>
        <w:rPr>
          <w:rFonts w:ascii="仿宋" w:eastAsia="仿宋" w:hAnsi="仿宋" w:cs="仿宋" w:hint="eastAsia"/>
          <w:color w:val="000000"/>
          <w:kern w:val="0"/>
          <w:sz w:val="32"/>
          <w:szCs w:val="32"/>
        </w:rPr>
        <w:t>202</w:t>
      </w:r>
      <w:r w:rsidR="005D2658">
        <w:rPr>
          <w:rFonts w:ascii="仿宋" w:eastAsia="仿宋" w:hAnsi="仿宋" w:cs="仿宋" w:hint="eastAsia"/>
          <w:color w:val="000000"/>
          <w:kern w:val="0"/>
          <w:sz w:val="32"/>
          <w:szCs w:val="32"/>
        </w:rPr>
        <w:t>2</w:t>
      </w:r>
      <w:r>
        <w:rPr>
          <w:rFonts w:ascii="仿宋" w:eastAsia="仿宋" w:hAnsi="仿宋" w:cs="仿宋" w:hint="eastAsia"/>
          <w:color w:val="000000"/>
          <w:kern w:val="0"/>
          <w:sz w:val="32"/>
          <w:szCs w:val="32"/>
        </w:rPr>
        <w:t>年</w:t>
      </w:r>
      <w:r w:rsidR="005D2658">
        <w:rPr>
          <w:rFonts w:ascii="仿宋" w:eastAsia="仿宋" w:hAnsi="仿宋" w:cs="仿宋" w:hint="eastAsia"/>
          <w:color w:val="000000"/>
          <w:kern w:val="0"/>
          <w:sz w:val="32"/>
          <w:szCs w:val="32"/>
        </w:rPr>
        <w:t>护理</w:t>
      </w:r>
      <w:r w:rsidR="001038E9">
        <w:rPr>
          <w:rFonts w:ascii="仿宋" w:eastAsia="仿宋" w:hAnsi="仿宋" w:cs="仿宋" w:hint="eastAsia"/>
          <w:color w:val="000000"/>
          <w:kern w:val="0"/>
          <w:sz w:val="32"/>
          <w:szCs w:val="32"/>
        </w:rPr>
        <w:t>专业</w:t>
      </w:r>
      <w:r w:rsidR="005D2658">
        <w:rPr>
          <w:rFonts w:ascii="仿宋" w:eastAsia="仿宋" w:hAnsi="仿宋" w:cs="仿宋" w:hint="eastAsia"/>
          <w:color w:val="000000"/>
          <w:kern w:val="0"/>
          <w:sz w:val="32"/>
          <w:szCs w:val="32"/>
        </w:rPr>
        <w:t>人员</w:t>
      </w:r>
      <w:r>
        <w:rPr>
          <w:rFonts w:ascii="仿宋" w:eastAsia="仿宋" w:hAnsi="仿宋" w:cs="仿宋" w:hint="eastAsia"/>
          <w:color w:val="000000"/>
          <w:kern w:val="0"/>
          <w:sz w:val="32"/>
          <w:szCs w:val="32"/>
        </w:rPr>
        <w:t>招聘笔试工作顺利实施，请广大考生认真阅读，</w:t>
      </w:r>
      <w:r>
        <w:rPr>
          <w:rFonts w:ascii="仿宋" w:eastAsia="仿宋" w:hAnsi="仿宋" w:cs="仿宋" w:hint="eastAsia"/>
          <w:sz w:val="32"/>
          <w:szCs w:val="32"/>
        </w:rPr>
        <w:t>知悉、理解、配合、支持考试防疫的措施和要求，</w:t>
      </w:r>
      <w:r>
        <w:rPr>
          <w:rFonts w:ascii="仿宋" w:eastAsia="仿宋" w:hAnsi="仿宋" w:cs="仿宋" w:hint="eastAsia"/>
          <w:color w:val="000000"/>
          <w:kern w:val="0"/>
          <w:sz w:val="32"/>
          <w:szCs w:val="32"/>
        </w:rPr>
        <w:t>并遵照执行。</w:t>
      </w:r>
    </w:p>
    <w:p w:rsidR="002D47B4" w:rsidRDefault="002D47B4" w:rsidP="0078707E">
      <w:pPr>
        <w:widowControl/>
        <w:spacing w:line="468" w:lineRule="atLeast"/>
        <w:ind w:firstLine="516"/>
        <w:rPr>
          <w:rFonts w:ascii="黑体" w:eastAsia="黑体" w:hAnsi="黑体" w:cs="黑体"/>
          <w:color w:val="000000"/>
          <w:kern w:val="0"/>
          <w:sz w:val="32"/>
          <w:szCs w:val="32"/>
        </w:rPr>
      </w:pPr>
      <w:r>
        <w:rPr>
          <w:rFonts w:ascii="黑体" w:eastAsia="黑体" w:hAnsi="黑体" w:cs="黑体"/>
          <w:color w:val="000000"/>
          <w:kern w:val="0"/>
          <w:sz w:val="32"/>
          <w:szCs w:val="32"/>
        </w:rPr>
        <w:t xml:space="preserve"> </w:t>
      </w:r>
      <w:r>
        <w:rPr>
          <w:rFonts w:ascii="黑体" w:eastAsia="黑体" w:hAnsi="黑体" w:cs="黑体" w:hint="eastAsia"/>
          <w:color w:val="000000"/>
          <w:kern w:val="0"/>
          <w:sz w:val="32"/>
          <w:szCs w:val="32"/>
        </w:rPr>
        <w:t>一、考前准备</w:t>
      </w:r>
    </w:p>
    <w:p w:rsidR="005D2658" w:rsidRDefault="002D47B4" w:rsidP="0078707E">
      <w:pPr>
        <w:widowControl/>
        <w:spacing w:line="468" w:lineRule="atLeast"/>
        <w:ind w:firstLine="516"/>
        <w:rPr>
          <w:rFonts w:ascii="仿宋" w:eastAsia="仿宋" w:hAnsi="仿宋" w:cs="仿宋_GB2312"/>
          <w:sz w:val="32"/>
          <w:szCs w:val="32"/>
        </w:rPr>
      </w:pPr>
      <w:r>
        <w:rPr>
          <w:rFonts w:ascii="楷体" w:eastAsia="楷体" w:hAnsi="楷体" w:cs="楷体" w:hint="eastAsia"/>
          <w:b/>
          <w:bCs/>
          <w:color w:val="000000"/>
          <w:kern w:val="0"/>
          <w:sz w:val="32"/>
          <w:szCs w:val="32"/>
        </w:rPr>
        <w:t>（一）</w:t>
      </w:r>
      <w:r>
        <w:rPr>
          <w:rFonts w:ascii="仿宋" w:eastAsia="仿宋" w:hAnsi="仿宋" w:cs="仿宋" w:hint="eastAsia"/>
          <w:color w:val="000000"/>
          <w:kern w:val="0"/>
          <w:sz w:val="32"/>
          <w:szCs w:val="32"/>
        </w:rPr>
        <w:t>凡参加考试的考生，应每日自觉监测健康状况，</w:t>
      </w:r>
      <w:r>
        <w:rPr>
          <w:rFonts w:ascii="仿宋" w:eastAsia="仿宋" w:hAnsi="仿宋" w:cs="仿宋_GB2312" w:hint="eastAsia"/>
          <w:sz w:val="32"/>
          <w:szCs w:val="32"/>
        </w:rPr>
        <w:t>提前申领“河北健康码”。</w:t>
      </w:r>
    </w:p>
    <w:p w:rsidR="002D47B4" w:rsidRDefault="002D47B4" w:rsidP="0078707E">
      <w:pPr>
        <w:widowControl/>
        <w:spacing w:line="468" w:lineRule="atLeast"/>
        <w:ind w:firstLine="516"/>
        <w:rPr>
          <w:rFonts w:ascii="仿宋" w:eastAsia="仿宋" w:hAnsi="仿宋" w:cs="仿宋"/>
          <w:color w:val="000000"/>
          <w:kern w:val="0"/>
          <w:sz w:val="32"/>
          <w:szCs w:val="32"/>
        </w:rPr>
      </w:pPr>
      <w:r>
        <w:rPr>
          <w:rFonts w:ascii="楷体" w:eastAsia="楷体" w:hAnsi="楷体" w:cs="楷体" w:hint="eastAsia"/>
          <w:b/>
          <w:bCs/>
          <w:color w:val="000000"/>
          <w:kern w:val="0"/>
          <w:sz w:val="32"/>
          <w:szCs w:val="32"/>
        </w:rPr>
        <w:t>（二）</w:t>
      </w:r>
      <w:r>
        <w:rPr>
          <w:rFonts w:ascii="仿宋" w:eastAsia="仿宋" w:hAnsi="仿宋" w:cs="仿宋" w:hint="eastAsia"/>
          <w:color w:val="000000"/>
          <w:kern w:val="0"/>
          <w:sz w:val="32"/>
          <w:szCs w:val="32"/>
        </w:rPr>
        <w:t>考生在备考期间，要做好自我防护，避免与新冠肺炎确诊病例、疑似病例、无症状感染者及中高风险地区人员接触；</w:t>
      </w:r>
      <w:proofErr w:type="gramStart"/>
      <w:r>
        <w:rPr>
          <w:rFonts w:ascii="仿宋" w:eastAsia="仿宋" w:hAnsi="仿宋" w:cs="仿宋" w:hint="eastAsia"/>
          <w:color w:val="000000"/>
          <w:kern w:val="0"/>
          <w:sz w:val="32"/>
          <w:szCs w:val="32"/>
        </w:rPr>
        <w:t>不</w:t>
      </w:r>
      <w:proofErr w:type="gramEnd"/>
      <w:r>
        <w:rPr>
          <w:rFonts w:ascii="仿宋" w:eastAsia="仿宋" w:hAnsi="仿宋" w:cs="仿宋" w:hint="eastAsia"/>
          <w:color w:val="000000"/>
          <w:kern w:val="0"/>
          <w:sz w:val="32"/>
          <w:szCs w:val="32"/>
        </w:rPr>
        <w:t>前往国内疫情中、高风险地区，不出国（境）；不参加聚集性活动，避免去人群流动性较大、人群密集的场所聚集；应主动减少外出和不必要的人员接触，注意加强途中防护，优先采取步行、自行车、私家车等出行方式；乘坐公共交通时应戴医用外科口罩，与他人保持合理间距，途中尽量避免用手触摸公共交通工具上的物品，及时洗手或使用</w:t>
      </w:r>
      <w:r>
        <w:rPr>
          <w:rFonts w:ascii="仿宋" w:eastAsia="仿宋" w:hAnsi="仿宋" w:cs="仿宋" w:hint="eastAsia"/>
          <w:color w:val="000000"/>
          <w:kern w:val="0"/>
          <w:sz w:val="32"/>
          <w:szCs w:val="32"/>
        </w:rPr>
        <w:lastRenderedPageBreak/>
        <w:t>免洗消毒液；避免出现发热、干咳等异常症状，确保考试时身体状况良好。</w:t>
      </w:r>
    </w:p>
    <w:p w:rsidR="002D47B4" w:rsidRPr="00F7728C" w:rsidRDefault="002D47B4" w:rsidP="0078707E">
      <w:pPr>
        <w:widowControl/>
        <w:shd w:val="clear" w:color="auto" w:fill="FFFFFF"/>
        <w:spacing w:line="468" w:lineRule="atLeast"/>
        <w:ind w:firstLineChars="200" w:firstLine="643"/>
        <w:rPr>
          <w:rFonts w:ascii="仿宋_GB2312" w:eastAsia="仿宋_GB2312" w:hAnsi="仿宋" w:cs="仿宋"/>
          <w:color w:val="FF0000"/>
          <w:sz w:val="32"/>
          <w:szCs w:val="32"/>
        </w:rPr>
      </w:pPr>
      <w:r>
        <w:rPr>
          <w:rFonts w:ascii="楷体" w:eastAsia="楷体" w:hAnsi="楷体" w:cs="楷体" w:hint="eastAsia"/>
          <w:b/>
          <w:bCs/>
          <w:color w:val="000000"/>
          <w:kern w:val="0"/>
          <w:sz w:val="32"/>
          <w:szCs w:val="32"/>
        </w:rPr>
        <w:t>（三）</w:t>
      </w:r>
      <w:r w:rsidRPr="005E5C27">
        <w:rPr>
          <w:rFonts w:ascii="仿宋" w:eastAsia="仿宋" w:hAnsi="仿宋" w:cs="仿宋" w:hint="eastAsia"/>
          <w:sz w:val="32"/>
        </w:rPr>
        <w:t>根据疫情防控工作相关规定，考前28天内无国（境）外旅居史，21天内无国内疫情中高风险区旅居史，未与新冠肺炎确诊病例、疑似病例、无症状感染者及上述判定的密切接触者有过密切接触，</w:t>
      </w:r>
      <w:r w:rsidR="00F7728C" w:rsidRPr="002B2256">
        <w:rPr>
          <w:rFonts w:ascii="仿宋" w:eastAsia="仿宋" w:hAnsi="仿宋" w:cs="仿宋" w:hint="eastAsia"/>
          <w:sz w:val="32"/>
        </w:rPr>
        <w:t>不属于治愈出院新冠腅炎病例和已解除集中隔离医学观察的无症状感染者、或尚在随访或医学观察期内，考前14天内</w:t>
      </w:r>
      <w:r w:rsidR="00376D2D" w:rsidRPr="002B2256">
        <w:rPr>
          <w:rFonts w:ascii="仿宋" w:eastAsia="仿宋" w:hAnsi="仿宋" w:cs="仿宋" w:hint="eastAsia"/>
          <w:sz w:val="32"/>
        </w:rPr>
        <w:t>无</w:t>
      </w:r>
      <w:r w:rsidR="00F7728C" w:rsidRPr="002B2256">
        <w:rPr>
          <w:rFonts w:ascii="仿宋" w:eastAsia="仿宋" w:hAnsi="仿宋" w:cs="仿宋" w:hint="eastAsia"/>
          <w:sz w:val="32"/>
        </w:rPr>
        <w:t>发热和呼吸道门诊就诊史，家属和密切接触人员</w:t>
      </w:r>
      <w:r w:rsidR="00376D2D" w:rsidRPr="002B2256">
        <w:rPr>
          <w:rFonts w:ascii="仿宋" w:eastAsia="仿宋" w:hAnsi="仿宋" w:cs="仿宋" w:hint="eastAsia"/>
          <w:sz w:val="32"/>
        </w:rPr>
        <w:t>无</w:t>
      </w:r>
      <w:r w:rsidR="00F7728C" w:rsidRPr="002B2256">
        <w:rPr>
          <w:rFonts w:ascii="仿宋" w:eastAsia="仿宋" w:hAnsi="仿宋" w:cs="仿宋" w:hint="eastAsia"/>
          <w:sz w:val="32"/>
        </w:rPr>
        <w:t>感染新冠肺炎和其他情况的，</w:t>
      </w:r>
      <w:r w:rsidR="00BB621C">
        <w:rPr>
          <w:rFonts w:ascii="仿宋" w:eastAsia="仿宋" w:hAnsi="仿宋" w:cs="仿宋" w:hint="eastAsia"/>
          <w:sz w:val="32"/>
        </w:rPr>
        <w:t>不是</w:t>
      </w:r>
      <w:r w:rsidR="00F7728C" w:rsidRPr="002B2256">
        <w:rPr>
          <w:rFonts w:ascii="仿宋" w:eastAsia="仿宋" w:hAnsi="仿宋" w:cs="仿宋" w:hint="eastAsia"/>
          <w:sz w:val="32"/>
        </w:rPr>
        <w:t>按防疫规定</w:t>
      </w:r>
      <w:r w:rsidR="00BB621C">
        <w:rPr>
          <w:rFonts w:ascii="仿宋" w:eastAsia="仿宋" w:hAnsi="仿宋" w:cs="仿宋" w:hint="eastAsia"/>
          <w:sz w:val="32"/>
        </w:rPr>
        <w:t>属于</w:t>
      </w:r>
      <w:r w:rsidR="00F7728C" w:rsidRPr="002B2256">
        <w:rPr>
          <w:rFonts w:ascii="仿宋" w:eastAsia="仿宋" w:hAnsi="仿宋" w:cs="仿宋" w:hint="eastAsia"/>
          <w:sz w:val="32"/>
        </w:rPr>
        <w:t>其他需要隔离医学观察或隔离治疗的，</w:t>
      </w:r>
      <w:r w:rsidRPr="005E5C27">
        <w:rPr>
          <w:rFonts w:ascii="仿宋" w:eastAsia="仿宋" w:hAnsi="仿宋" w:cs="仿宋" w:hint="eastAsia"/>
          <w:sz w:val="32"/>
        </w:rPr>
        <w:t>考前14天内无国内疫情</w:t>
      </w:r>
      <w:r w:rsidRPr="002B2256">
        <w:rPr>
          <w:rFonts w:ascii="仿宋" w:eastAsia="仿宋" w:hAnsi="仿宋" w:cs="仿宋" w:hint="eastAsia"/>
          <w:sz w:val="32"/>
        </w:rPr>
        <w:t>中高风险区所在县（市、区）旅居史，符合上述条件的人员，</w:t>
      </w:r>
      <w:r w:rsidR="002B6CA8" w:rsidRPr="00BB621C">
        <w:rPr>
          <w:rFonts w:ascii="仿宋" w:eastAsia="仿宋" w:hAnsi="仿宋" w:cs="仿宋" w:hint="eastAsia"/>
          <w:b/>
          <w:sz w:val="32"/>
        </w:rPr>
        <w:t>持考试开考前48小时和7日内（以出报告时间为准，截止时间为考试当天的开始时间，即9时，且两次报告的间隔时间不得小于24小时）两次新冠肺炎病毒核酸检测阴性纸质报告（原件），且“河北健康码”、“通信大数据行程卡”显示绿码、提交《个人身体健康状况信息承诺书》（请提前自行打印，并如实填写考前14天内的个人健康状况）及体温正常（&lt;37.3℃），方可参加考试</w:t>
      </w:r>
      <w:r w:rsidR="002B2256">
        <w:rPr>
          <w:rFonts w:ascii="仿宋" w:eastAsia="仿宋" w:hAnsi="仿宋" w:cs="仿宋" w:hint="eastAsia"/>
          <w:sz w:val="32"/>
        </w:rPr>
        <w:t>。</w:t>
      </w:r>
      <w:r w:rsidR="002B6CA8" w:rsidRPr="002B2256">
        <w:rPr>
          <w:rFonts w:ascii="仿宋" w:eastAsia="仿宋" w:hAnsi="仿宋" w:cs="仿宋"/>
          <w:sz w:val="32"/>
        </w:rPr>
        <w:t xml:space="preserve"> </w:t>
      </w:r>
    </w:p>
    <w:p w:rsidR="002D47B4" w:rsidRDefault="002D47B4" w:rsidP="0078707E">
      <w:pPr>
        <w:widowControl/>
        <w:shd w:val="clear" w:color="auto" w:fill="FFFFFF"/>
        <w:spacing w:line="468" w:lineRule="atLeast"/>
        <w:ind w:firstLine="516"/>
        <w:rPr>
          <w:rFonts w:ascii="仿宋" w:eastAsia="仿宋" w:hAnsi="仿宋" w:cs="仿宋"/>
          <w:color w:val="000000"/>
          <w:kern w:val="0"/>
          <w:sz w:val="32"/>
          <w:szCs w:val="32"/>
        </w:rPr>
      </w:pPr>
      <w:r>
        <w:rPr>
          <w:rFonts w:ascii="仿宋" w:eastAsia="仿宋" w:hAnsi="仿宋" w:cs="仿宋" w:hint="eastAsia"/>
          <w:color w:val="000000"/>
          <w:kern w:val="0"/>
          <w:sz w:val="32"/>
          <w:szCs w:val="32"/>
          <w:shd w:val="clear" w:color="auto" w:fill="FFFFFF"/>
        </w:rPr>
        <w:t xml:space="preserve"> </w:t>
      </w:r>
      <w:r>
        <w:rPr>
          <w:rFonts w:ascii="仿宋" w:eastAsia="仿宋" w:hAnsi="仿宋" w:cs="仿宋" w:hint="eastAsia"/>
          <w:color w:val="000000"/>
          <w:kern w:val="0"/>
          <w:sz w:val="32"/>
          <w:szCs w:val="32"/>
        </w:rPr>
        <w:t>考生不得隐瞒行程、隐瞒病情、故意压制症状、瞒报健康情况以及伪造新冠肺炎病毒核酸检测阴性报告，若故意隐瞒以上情况或提供虚假检测报告并且参加考试，造成不良后</w:t>
      </w:r>
      <w:r>
        <w:rPr>
          <w:rFonts w:ascii="仿宋" w:eastAsia="仿宋" w:hAnsi="仿宋" w:cs="仿宋" w:hint="eastAsia"/>
          <w:color w:val="000000"/>
          <w:kern w:val="0"/>
          <w:sz w:val="32"/>
          <w:szCs w:val="32"/>
        </w:rPr>
        <w:lastRenderedPageBreak/>
        <w:t>果的，依法承担相关法律责任。执行防疫规定需要进行隔离观察或隔离治疗，无法参加考试的考生，视同放弃。</w:t>
      </w:r>
    </w:p>
    <w:p w:rsidR="0078707E" w:rsidRDefault="002D47B4" w:rsidP="0078707E">
      <w:pPr>
        <w:widowControl/>
        <w:shd w:val="clear" w:color="auto" w:fill="FFFFFF"/>
        <w:spacing w:line="468" w:lineRule="atLeast"/>
        <w:ind w:firstLine="516"/>
        <w:rPr>
          <w:rFonts w:ascii="仿宋" w:eastAsia="仿宋" w:hAnsi="仿宋" w:cs="仿宋_GB2312"/>
          <w:sz w:val="32"/>
        </w:rPr>
      </w:pPr>
      <w:r>
        <w:rPr>
          <w:rFonts w:ascii="仿宋" w:eastAsia="仿宋" w:hAnsi="仿宋" w:cs="仿宋" w:hint="eastAsia"/>
          <w:color w:val="000000"/>
          <w:kern w:val="0"/>
          <w:sz w:val="32"/>
          <w:szCs w:val="32"/>
        </w:rPr>
        <w:t xml:space="preserve"> (</w:t>
      </w:r>
      <w:r w:rsidR="0078707E">
        <w:rPr>
          <w:rFonts w:ascii="仿宋" w:eastAsia="仿宋" w:hAnsi="仿宋" w:cs="仿宋" w:hint="eastAsia"/>
          <w:color w:val="000000"/>
          <w:kern w:val="0"/>
          <w:sz w:val="32"/>
          <w:szCs w:val="32"/>
        </w:rPr>
        <w:t>注意：请考生根据考试时间合理安排核酸检测时间，</w:t>
      </w:r>
      <w:r>
        <w:rPr>
          <w:rFonts w:ascii="仿宋" w:eastAsia="仿宋" w:hAnsi="仿宋" w:cs="仿宋" w:hint="eastAsia"/>
          <w:color w:val="000000"/>
          <w:kern w:val="0"/>
          <w:sz w:val="32"/>
          <w:szCs w:val="32"/>
        </w:rPr>
        <w:t>以免影响参加考试。考前自我监测中发现“河北健康码”为</w:t>
      </w:r>
      <w:proofErr w:type="gramStart"/>
      <w:r>
        <w:rPr>
          <w:rFonts w:ascii="仿宋" w:eastAsia="仿宋" w:hAnsi="仿宋" w:cs="仿宋" w:hint="eastAsia"/>
          <w:color w:val="000000"/>
          <w:kern w:val="0"/>
          <w:sz w:val="32"/>
          <w:szCs w:val="32"/>
        </w:rPr>
        <w:t>黄码或红码</w:t>
      </w:r>
      <w:proofErr w:type="gramEnd"/>
      <w:r w:rsidR="005D2658">
        <w:rPr>
          <w:rFonts w:ascii="仿宋" w:eastAsia="仿宋" w:hAnsi="仿宋" w:cs="仿宋" w:hint="eastAsia"/>
          <w:color w:val="000000"/>
          <w:kern w:val="0"/>
          <w:sz w:val="32"/>
          <w:szCs w:val="32"/>
        </w:rPr>
        <w:t>的，应及时查明原因，并按相关要求执行</w:t>
      </w:r>
      <w:r w:rsidR="0078707E">
        <w:rPr>
          <w:rFonts w:ascii="仿宋" w:eastAsia="仿宋" w:hAnsi="仿宋" w:cs="仿宋" w:hint="eastAsia"/>
          <w:color w:val="000000"/>
          <w:kern w:val="0"/>
          <w:sz w:val="32"/>
          <w:szCs w:val="32"/>
        </w:rPr>
        <w:t>。)</w:t>
      </w:r>
    </w:p>
    <w:p w:rsidR="005D2658" w:rsidRDefault="002D47B4" w:rsidP="0078707E">
      <w:pPr>
        <w:widowControl/>
        <w:shd w:val="clear" w:color="auto" w:fill="FFFFFF"/>
        <w:spacing w:line="468" w:lineRule="atLeast"/>
        <w:ind w:firstLineChars="200" w:firstLine="640"/>
        <w:rPr>
          <w:rFonts w:ascii="黑体" w:eastAsia="黑体" w:hAnsi="黑体" w:cs="黑体"/>
          <w:color w:val="000000"/>
          <w:kern w:val="0"/>
          <w:sz w:val="32"/>
          <w:szCs w:val="32"/>
        </w:rPr>
      </w:pPr>
      <w:r>
        <w:rPr>
          <w:rFonts w:ascii="黑体" w:eastAsia="黑体" w:hAnsi="黑体" w:cs="黑体" w:hint="eastAsia"/>
          <w:color w:val="000000"/>
          <w:kern w:val="0"/>
          <w:sz w:val="32"/>
          <w:szCs w:val="32"/>
        </w:rPr>
        <w:t>二、考试期间</w:t>
      </w:r>
    </w:p>
    <w:p w:rsidR="002D47B4" w:rsidRPr="005D2658" w:rsidRDefault="002D47B4" w:rsidP="0078707E">
      <w:pPr>
        <w:widowControl/>
        <w:shd w:val="clear" w:color="auto" w:fill="FFFFFF"/>
        <w:spacing w:line="468" w:lineRule="atLeast"/>
        <w:ind w:firstLine="516"/>
        <w:rPr>
          <w:rFonts w:ascii="黑体" w:eastAsia="黑体" w:hAnsi="黑体" w:cs="黑体"/>
          <w:color w:val="000000"/>
          <w:kern w:val="0"/>
          <w:sz w:val="32"/>
          <w:szCs w:val="32"/>
        </w:rPr>
      </w:pPr>
      <w:r>
        <w:rPr>
          <w:rFonts w:ascii="楷体" w:eastAsia="楷体" w:hAnsi="楷体" w:cs="楷体" w:hint="eastAsia"/>
          <w:b/>
          <w:bCs/>
          <w:color w:val="000000"/>
          <w:kern w:val="0"/>
          <w:sz w:val="32"/>
          <w:szCs w:val="32"/>
        </w:rPr>
        <w:t>（一）</w:t>
      </w:r>
      <w:r>
        <w:rPr>
          <w:rFonts w:ascii="仿宋" w:eastAsia="仿宋" w:hAnsi="仿宋" w:cs="仿宋" w:hint="eastAsia"/>
          <w:color w:val="000000"/>
          <w:kern w:val="0"/>
          <w:sz w:val="32"/>
          <w:szCs w:val="32"/>
          <w:shd w:val="clear" w:color="auto" w:fill="FFFFFF"/>
        </w:rPr>
        <w:t>考</w:t>
      </w:r>
      <w:r>
        <w:rPr>
          <w:rFonts w:ascii="仿宋" w:eastAsia="仿宋" w:hAnsi="仿宋" w:cs="仿宋" w:hint="eastAsia"/>
          <w:color w:val="000000"/>
          <w:kern w:val="0"/>
          <w:sz w:val="32"/>
          <w:szCs w:val="32"/>
        </w:rPr>
        <w:t>生应至少提前</w:t>
      </w:r>
      <w:r w:rsidR="005D2658">
        <w:rPr>
          <w:rFonts w:ascii="仿宋" w:eastAsia="仿宋" w:hAnsi="仿宋" w:cs="仿宋" w:hint="eastAsia"/>
          <w:color w:val="000000"/>
          <w:kern w:val="0"/>
          <w:sz w:val="32"/>
          <w:szCs w:val="32"/>
        </w:rPr>
        <w:t>30</w:t>
      </w:r>
      <w:r>
        <w:rPr>
          <w:rFonts w:ascii="仿宋" w:eastAsia="仿宋" w:hAnsi="仿宋" w:cs="仿宋" w:hint="eastAsia"/>
          <w:color w:val="000000"/>
          <w:kern w:val="0"/>
          <w:sz w:val="32"/>
          <w:szCs w:val="32"/>
        </w:rPr>
        <w:t>分钟到达考点，主动配合考点进行防疫检测、身份核验。通过体温检测、身份验证等环节时，应与他人保持1米以上距离，避免近距离接触交流，有序排队等候，防止拥挤聚集。</w:t>
      </w:r>
    </w:p>
    <w:p w:rsidR="002D47B4" w:rsidRDefault="002D47B4" w:rsidP="0078707E">
      <w:pPr>
        <w:widowControl/>
        <w:shd w:val="clear" w:color="auto" w:fill="FFFFFF"/>
        <w:spacing w:line="468" w:lineRule="atLeast"/>
        <w:ind w:firstLine="516"/>
        <w:rPr>
          <w:rFonts w:ascii="仿宋" w:eastAsia="仿宋" w:hAnsi="仿宋" w:cs="仿宋"/>
          <w:color w:val="000000"/>
          <w:kern w:val="0"/>
          <w:sz w:val="32"/>
          <w:szCs w:val="32"/>
        </w:rPr>
      </w:pPr>
      <w:r>
        <w:rPr>
          <w:rFonts w:ascii="楷体" w:eastAsia="楷体" w:hAnsi="楷体" w:cs="楷体" w:hint="eastAsia"/>
          <w:b/>
          <w:bCs/>
          <w:color w:val="000000"/>
          <w:kern w:val="0"/>
          <w:sz w:val="32"/>
          <w:szCs w:val="32"/>
        </w:rPr>
        <w:t>（二）</w:t>
      </w:r>
      <w:r w:rsidR="00272C74">
        <w:rPr>
          <w:rFonts w:ascii="仿宋" w:eastAsia="仿宋" w:hAnsi="仿宋" w:cs="仿宋" w:hint="eastAsia"/>
          <w:color w:val="000000"/>
          <w:kern w:val="0"/>
          <w:sz w:val="32"/>
          <w:szCs w:val="32"/>
          <w:shd w:val="clear" w:color="auto" w:fill="FFFFFF"/>
        </w:rPr>
        <w:t>考生进入考场</w:t>
      </w:r>
      <w:r>
        <w:rPr>
          <w:rFonts w:ascii="仿宋" w:eastAsia="仿宋" w:hAnsi="仿宋" w:cs="仿宋" w:hint="eastAsia"/>
          <w:color w:val="000000"/>
          <w:kern w:val="0"/>
          <w:sz w:val="32"/>
          <w:szCs w:val="32"/>
          <w:shd w:val="clear" w:color="auto" w:fill="FFFFFF"/>
        </w:rPr>
        <w:t>时，</w:t>
      </w:r>
      <w:r>
        <w:rPr>
          <w:rFonts w:ascii="仿宋" w:eastAsia="仿宋" w:hAnsi="仿宋" w:cs="仿宋" w:hint="eastAsia"/>
          <w:color w:val="000000"/>
          <w:kern w:val="0"/>
          <w:sz w:val="32"/>
          <w:szCs w:val="32"/>
        </w:rPr>
        <w:t>请自觉</w:t>
      </w:r>
      <w:r w:rsidR="0078707E">
        <w:rPr>
          <w:rFonts w:ascii="仿宋" w:eastAsia="仿宋" w:hAnsi="仿宋" w:cs="仿宋" w:hint="eastAsia"/>
          <w:b/>
          <w:color w:val="000000"/>
          <w:kern w:val="0"/>
          <w:sz w:val="32"/>
          <w:szCs w:val="32"/>
        </w:rPr>
        <w:t>出示</w:t>
      </w:r>
      <w:r w:rsidR="002B6CA8">
        <w:rPr>
          <w:rFonts w:ascii="仿宋" w:eastAsia="仿宋" w:hAnsi="仿宋" w:cs="仿宋" w:hint="eastAsia"/>
          <w:b/>
          <w:color w:val="000000"/>
          <w:kern w:val="0"/>
          <w:sz w:val="32"/>
          <w:szCs w:val="32"/>
        </w:rPr>
        <w:t>“河北健康码”</w:t>
      </w:r>
      <w:r w:rsidR="002B6CA8" w:rsidRPr="00272C74">
        <w:rPr>
          <w:rFonts w:ascii="仿宋" w:eastAsia="仿宋" w:hAnsi="仿宋" w:cs="仿宋" w:hint="eastAsia"/>
          <w:b/>
          <w:color w:val="000000"/>
          <w:kern w:val="0"/>
          <w:sz w:val="32"/>
          <w:szCs w:val="32"/>
        </w:rPr>
        <w:t>绿码</w:t>
      </w:r>
      <w:r w:rsidRPr="00272C74">
        <w:rPr>
          <w:rFonts w:ascii="仿宋" w:eastAsia="仿宋" w:hAnsi="仿宋" w:cs="仿宋" w:hint="eastAsia"/>
          <w:b/>
          <w:color w:val="000000"/>
          <w:kern w:val="0"/>
          <w:sz w:val="32"/>
          <w:szCs w:val="32"/>
        </w:rPr>
        <w:t>、</w:t>
      </w:r>
      <w:r w:rsidR="002B6CA8">
        <w:rPr>
          <w:rFonts w:ascii="仿宋" w:eastAsia="仿宋" w:hAnsi="仿宋" w:cs="仿宋" w:hint="eastAsia"/>
          <w:b/>
          <w:color w:val="000000"/>
          <w:kern w:val="0"/>
          <w:sz w:val="32"/>
          <w:szCs w:val="32"/>
        </w:rPr>
        <w:t>“</w:t>
      </w:r>
      <w:r w:rsidR="002B6CA8" w:rsidRPr="00272C74">
        <w:rPr>
          <w:rFonts w:ascii="仿宋" w:eastAsia="仿宋" w:hAnsi="仿宋" w:cs="仿宋" w:hint="eastAsia"/>
          <w:b/>
          <w:color w:val="000000"/>
          <w:kern w:val="0"/>
          <w:sz w:val="32"/>
          <w:szCs w:val="32"/>
        </w:rPr>
        <w:t>通信大数据行程卡</w:t>
      </w:r>
      <w:r w:rsidR="002B6CA8">
        <w:rPr>
          <w:rFonts w:ascii="仿宋" w:eastAsia="仿宋" w:hAnsi="仿宋" w:cs="仿宋" w:hint="eastAsia"/>
          <w:b/>
          <w:color w:val="000000"/>
          <w:kern w:val="0"/>
          <w:sz w:val="32"/>
          <w:szCs w:val="32"/>
        </w:rPr>
        <w:t>”</w:t>
      </w:r>
      <w:r w:rsidRPr="00272C74">
        <w:rPr>
          <w:rFonts w:ascii="仿宋" w:eastAsia="仿宋" w:hAnsi="仿宋" w:cs="仿宋" w:hint="eastAsia"/>
          <w:b/>
          <w:color w:val="000000"/>
          <w:kern w:val="0"/>
          <w:sz w:val="32"/>
          <w:szCs w:val="32"/>
        </w:rPr>
        <w:t>绿码、</w:t>
      </w:r>
      <w:r w:rsidR="00A47D1E" w:rsidRPr="002B6CA8">
        <w:rPr>
          <w:rFonts w:ascii="仿宋" w:eastAsia="仿宋" w:hAnsi="仿宋" w:cs="仿宋" w:hint="eastAsia"/>
          <w:b/>
          <w:color w:val="000000"/>
          <w:kern w:val="0"/>
          <w:sz w:val="32"/>
          <w:szCs w:val="32"/>
        </w:rPr>
        <w:t>身</w:t>
      </w:r>
      <w:r w:rsidR="00A47D1E" w:rsidRPr="00272C74">
        <w:rPr>
          <w:rFonts w:ascii="仿宋" w:eastAsia="仿宋" w:hAnsi="仿宋" w:cs="仿宋_GB2312" w:hint="eastAsia"/>
          <w:b/>
          <w:sz w:val="32"/>
        </w:rPr>
        <w:t>份证原件</w:t>
      </w:r>
      <w:r w:rsidRPr="00272C74">
        <w:rPr>
          <w:rFonts w:ascii="仿宋" w:eastAsia="仿宋" w:hAnsi="仿宋" w:cs="仿宋_GB2312" w:hint="eastAsia"/>
          <w:b/>
          <w:sz w:val="32"/>
        </w:rPr>
        <w:t>，提交</w:t>
      </w:r>
      <w:r w:rsidR="002B6CA8" w:rsidRPr="002B6CA8">
        <w:rPr>
          <w:rFonts w:ascii="仿宋" w:eastAsia="仿宋" w:hAnsi="仿宋" w:cs="仿宋" w:hint="eastAsia"/>
          <w:b/>
          <w:color w:val="000000"/>
          <w:kern w:val="0"/>
          <w:sz w:val="32"/>
          <w:szCs w:val="32"/>
        </w:rPr>
        <w:t>开考前48小时和7日内（以出报告时间为准，截止时间为考试当天的开始时间，即9时，且两次报告的间隔时间不得小于24小时）</w:t>
      </w:r>
      <w:bookmarkStart w:id="0" w:name="_GoBack"/>
      <w:bookmarkEnd w:id="0"/>
      <w:r w:rsidR="00CA570A">
        <w:rPr>
          <w:rFonts w:ascii="仿宋" w:eastAsia="仿宋" w:hAnsi="仿宋" w:cs="仿宋" w:hint="eastAsia"/>
          <w:b/>
          <w:sz w:val="32"/>
        </w:rPr>
        <w:t>两次新冠肺炎病毒核酸检测阴性纸质报告（原件）</w:t>
      </w:r>
      <w:r w:rsidR="002B6CA8" w:rsidRPr="002B6CA8">
        <w:rPr>
          <w:rFonts w:ascii="仿宋" w:eastAsia="仿宋" w:hAnsi="仿宋" w:cs="仿宋" w:hint="eastAsia"/>
          <w:b/>
          <w:color w:val="000000"/>
          <w:kern w:val="0"/>
          <w:sz w:val="32"/>
          <w:szCs w:val="32"/>
        </w:rPr>
        <w:t>、</w:t>
      </w:r>
      <w:r w:rsidRPr="00272C74">
        <w:rPr>
          <w:rFonts w:ascii="仿宋" w:eastAsia="仿宋" w:hAnsi="仿宋" w:cs="仿宋" w:hint="eastAsia"/>
          <w:b/>
          <w:color w:val="000000"/>
          <w:kern w:val="0"/>
          <w:sz w:val="32"/>
          <w:szCs w:val="32"/>
          <w:shd w:val="clear" w:color="auto" w:fill="FFFFFF"/>
        </w:rPr>
        <w:t>《</w:t>
      </w:r>
      <w:r w:rsidR="00A47D1E" w:rsidRPr="00272C74">
        <w:rPr>
          <w:rFonts w:ascii="仿宋_GB2312" w:eastAsia="仿宋_GB2312" w:hAnsi="仿宋" w:cs="仿宋" w:hint="eastAsia"/>
          <w:b/>
          <w:sz w:val="32"/>
          <w:szCs w:val="32"/>
        </w:rPr>
        <w:t>个人身体健康状况信息承诺书</w:t>
      </w:r>
      <w:r w:rsidR="00A47D1E" w:rsidRPr="00272C74">
        <w:rPr>
          <w:rFonts w:ascii="仿宋" w:eastAsia="仿宋" w:hAnsi="仿宋" w:cs="仿宋" w:hint="eastAsia"/>
          <w:b/>
          <w:color w:val="000000"/>
          <w:kern w:val="0"/>
          <w:sz w:val="32"/>
          <w:szCs w:val="32"/>
          <w:shd w:val="clear" w:color="auto" w:fill="FFFFFF"/>
        </w:rPr>
        <w:t>》</w:t>
      </w:r>
      <w:r>
        <w:rPr>
          <w:rFonts w:ascii="仿宋" w:eastAsia="仿宋" w:hAnsi="仿宋" w:cs="仿宋" w:hint="eastAsia"/>
          <w:color w:val="000000"/>
          <w:kern w:val="0"/>
          <w:sz w:val="32"/>
          <w:szCs w:val="32"/>
          <w:shd w:val="clear" w:color="auto" w:fill="FFFFFF"/>
        </w:rPr>
        <w:t>。</w:t>
      </w:r>
    </w:p>
    <w:p w:rsidR="002D47B4" w:rsidRDefault="002D47B4" w:rsidP="0078707E">
      <w:pPr>
        <w:widowControl/>
        <w:shd w:val="clear" w:color="auto" w:fill="FFFFFF"/>
        <w:spacing w:line="468" w:lineRule="atLeast"/>
        <w:ind w:firstLine="516"/>
        <w:rPr>
          <w:rFonts w:ascii="仿宋" w:eastAsia="仿宋" w:hAnsi="仿宋" w:cs="仿宋"/>
          <w:color w:val="000000"/>
          <w:kern w:val="0"/>
          <w:sz w:val="32"/>
          <w:szCs w:val="32"/>
        </w:rPr>
      </w:pPr>
      <w:r>
        <w:rPr>
          <w:rFonts w:ascii="楷体" w:eastAsia="楷体" w:hAnsi="楷体" w:cs="楷体" w:hint="eastAsia"/>
          <w:b/>
          <w:bCs/>
          <w:color w:val="000000"/>
          <w:kern w:val="0"/>
          <w:sz w:val="32"/>
          <w:szCs w:val="32"/>
        </w:rPr>
        <w:t>（三）</w:t>
      </w:r>
      <w:r>
        <w:rPr>
          <w:rFonts w:ascii="仿宋" w:eastAsia="仿宋" w:hAnsi="仿宋" w:cs="仿宋" w:hint="eastAsia"/>
          <w:color w:val="000000"/>
          <w:kern w:val="0"/>
          <w:sz w:val="32"/>
          <w:szCs w:val="32"/>
          <w:shd w:val="clear" w:color="auto" w:fill="FFFFFF"/>
        </w:rPr>
        <w:t>除因核对身份需摘除口罩以外，考生在整个考试期间始终佩戴口罩，做好个人防护。在考试过程中，考生如出现发热、发烧、干咳、咽痛、乏力、嗅（味）觉减退、腹泻等异常症状的，应立即向监考人员报告，按防疫相关程序处置，</w:t>
      </w:r>
      <w:r>
        <w:rPr>
          <w:rFonts w:ascii="仿宋" w:eastAsia="仿宋" w:hAnsi="仿宋" w:cs="仿宋" w:hint="eastAsia"/>
          <w:color w:val="000000"/>
          <w:kern w:val="0"/>
          <w:sz w:val="32"/>
          <w:szCs w:val="32"/>
        </w:rPr>
        <w:t>考生须配合并服从管理</w:t>
      </w:r>
      <w:r>
        <w:rPr>
          <w:rFonts w:ascii="仿宋" w:eastAsia="仿宋" w:hAnsi="仿宋" w:cs="仿宋" w:hint="eastAsia"/>
          <w:color w:val="000000"/>
          <w:kern w:val="0"/>
          <w:sz w:val="32"/>
          <w:szCs w:val="32"/>
          <w:shd w:val="clear" w:color="auto" w:fill="FFFFFF"/>
        </w:rPr>
        <w:t>。</w:t>
      </w:r>
    </w:p>
    <w:p w:rsidR="002D47B4" w:rsidRDefault="002D47B4" w:rsidP="0078707E">
      <w:pPr>
        <w:widowControl/>
        <w:shd w:val="clear" w:color="auto" w:fill="FFFFFF"/>
        <w:spacing w:line="468" w:lineRule="atLeast"/>
        <w:ind w:firstLine="516"/>
        <w:rPr>
          <w:rFonts w:ascii="黑体" w:eastAsia="黑体" w:hAnsi="黑体" w:cs="黑体"/>
          <w:color w:val="000000"/>
          <w:kern w:val="0"/>
          <w:sz w:val="32"/>
          <w:szCs w:val="32"/>
        </w:rPr>
      </w:pPr>
      <w:r>
        <w:rPr>
          <w:rFonts w:ascii="黑体" w:eastAsia="黑体" w:hAnsi="黑体" w:cs="黑体" w:hint="eastAsia"/>
          <w:color w:val="000000"/>
          <w:kern w:val="0"/>
          <w:sz w:val="32"/>
          <w:szCs w:val="32"/>
        </w:rPr>
        <w:t> 三、考试结束</w:t>
      </w:r>
    </w:p>
    <w:p w:rsidR="002D47B4" w:rsidRDefault="002D47B4" w:rsidP="0078707E">
      <w:pPr>
        <w:widowControl/>
        <w:shd w:val="clear" w:color="auto" w:fill="FFFFFF"/>
        <w:spacing w:line="468" w:lineRule="atLeast"/>
        <w:rPr>
          <w:rFonts w:ascii="仿宋" w:eastAsia="仿宋" w:hAnsi="仿宋" w:cs="仿宋"/>
          <w:color w:val="000000"/>
          <w:kern w:val="0"/>
          <w:sz w:val="32"/>
          <w:szCs w:val="32"/>
        </w:rPr>
      </w:pPr>
      <w:r>
        <w:rPr>
          <w:rFonts w:ascii="仿宋" w:eastAsia="仿宋" w:hAnsi="仿宋" w:cs="仿宋" w:hint="eastAsia"/>
          <w:color w:val="000000"/>
          <w:kern w:val="0"/>
          <w:sz w:val="32"/>
          <w:szCs w:val="32"/>
          <w:shd w:val="clear" w:color="auto" w:fill="FFFFFF"/>
        </w:rPr>
        <w:lastRenderedPageBreak/>
        <w:t xml:space="preserve">    考生离场时应按工作人员指示有序离开，不得拥挤，确保人员间距。</w:t>
      </w:r>
    </w:p>
    <w:p w:rsidR="002D47B4" w:rsidRDefault="002D47B4" w:rsidP="0078707E">
      <w:pPr>
        <w:widowControl/>
        <w:shd w:val="clear" w:color="auto" w:fill="FFFFFF"/>
        <w:spacing w:line="468" w:lineRule="atLeast"/>
        <w:ind w:firstLine="516"/>
        <w:rPr>
          <w:rFonts w:ascii="仿宋" w:eastAsia="仿宋" w:hAnsi="仿宋" w:cs="仿宋"/>
          <w:color w:val="000000"/>
          <w:kern w:val="0"/>
          <w:sz w:val="32"/>
          <w:szCs w:val="32"/>
        </w:rPr>
      </w:pPr>
      <w:r>
        <w:rPr>
          <w:rFonts w:ascii="仿宋" w:eastAsia="仿宋" w:hAnsi="仿宋" w:cs="仿宋" w:hint="eastAsia"/>
          <w:color w:val="000000"/>
          <w:kern w:val="0"/>
          <w:sz w:val="32"/>
          <w:szCs w:val="32"/>
        </w:rPr>
        <w:t xml:space="preserve"> 注：请广大考生关注疫情防控最新要求和</w:t>
      </w:r>
      <w:r w:rsidR="00A47D1E">
        <w:rPr>
          <w:rFonts w:ascii="仿宋" w:eastAsia="仿宋" w:hAnsi="仿宋" w:cs="仿宋" w:hint="eastAsia"/>
          <w:kern w:val="0"/>
          <w:sz w:val="32"/>
          <w:szCs w:val="32"/>
        </w:rPr>
        <w:t>保定市中心血站</w:t>
      </w:r>
      <w:proofErr w:type="gramStart"/>
      <w:r w:rsidR="00A47D1E">
        <w:rPr>
          <w:rFonts w:ascii="仿宋" w:eastAsia="仿宋" w:hAnsi="仿宋" w:cs="仿宋" w:hint="eastAsia"/>
          <w:kern w:val="0"/>
          <w:sz w:val="32"/>
          <w:szCs w:val="32"/>
        </w:rPr>
        <w:t>官</w:t>
      </w:r>
      <w:r>
        <w:rPr>
          <w:rFonts w:ascii="仿宋" w:eastAsia="仿宋" w:hAnsi="仿宋" w:cs="仿宋" w:hint="eastAsia"/>
          <w:kern w:val="0"/>
          <w:sz w:val="32"/>
          <w:szCs w:val="32"/>
        </w:rPr>
        <w:t>网</w:t>
      </w:r>
      <w:r w:rsidR="00A47D1E">
        <w:rPr>
          <w:rFonts w:ascii="仿宋" w:eastAsia="仿宋" w:hAnsi="仿宋" w:cs="仿宋" w:hint="eastAsia"/>
          <w:kern w:val="0"/>
          <w:sz w:val="32"/>
          <w:szCs w:val="32"/>
        </w:rPr>
        <w:t>和微信公众号</w:t>
      </w:r>
      <w:r>
        <w:rPr>
          <w:rFonts w:ascii="仿宋" w:eastAsia="仿宋" w:hAnsi="仿宋" w:cs="仿宋" w:hint="eastAsia"/>
          <w:kern w:val="0"/>
          <w:sz w:val="32"/>
          <w:szCs w:val="32"/>
        </w:rPr>
        <w:t>发布</w:t>
      </w:r>
      <w:proofErr w:type="gramEnd"/>
      <w:r>
        <w:rPr>
          <w:rFonts w:ascii="仿宋" w:eastAsia="仿宋" w:hAnsi="仿宋" w:cs="仿宋" w:hint="eastAsia"/>
          <w:color w:val="000000"/>
          <w:kern w:val="0"/>
          <w:sz w:val="32"/>
          <w:szCs w:val="32"/>
        </w:rPr>
        <w:t>的相关信息，并保持手机畅通。如有调整，以发布的最新通知为准。</w:t>
      </w:r>
    </w:p>
    <w:p w:rsidR="00822ADB" w:rsidRPr="002D47B4" w:rsidRDefault="00822ADB"/>
    <w:sectPr w:rsidR="00822ADB" w:rsidRPr="002D47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047A" w:rsidRDefault="0077047A" w:rsidP="002D47B4">
      <w:r>
        <w:separator/>
      </w:r>
    </w:p>
  </w:endnote>
  <w:endnote w:type="continuationSeparator" w:id="0">
    <w:p w:rsidR="0077047A" w:rsidRDefault="0077047A" w:rsidP="002D4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047A" w:rsidRDefault="0077047A" w:rsidP="002D47B4">
      <w:r>
        <w:separator/>
      </w:r>
    </w:p>
  </w:footnote>
  <w:footnote w:type="continuationSeparator" w:id="0">
    <w:p w:rsidR="0077047A" w:rsidRDefault="0077047A" w:rsidP="002D47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EF3"/>
    <w:rsid w:val="001038E9"/>
    <w:rsid w:val="00272C74"/>
    <w:rsid w:val="002B2256"/>
    <w:rsid w:val="002B6CA8"/>
    <w:rsid w:val="002D47B4"/>
    <w:rsid w:val="003764AD"/>
    <w:rsid w:val="00376D2D"/>
    <w:rsid w:val="005C794D"/>
    <w:rsid w:val="005D2658"/>
    <w:rsid w:val="005E5C27"/>
    <w:rsid w:val="0065332A"/>
    <w:rsid w:val="0077047A"/>
    <w:rsid w:val="0078707E"/>
    <w:rsid w:val="00822ADB"/>
    <w:rsid w:val="00920366"/>
    <w:rsid w:val="00926DCF"/>
    <w:rsid w:val="009611E1"/>
    <w:rsid w:val="00970EF3"/>
    <w:rsid w:val="00A47D1E"/>
    <w:rsid w:val="00BB621C"/>
    <w:rsid w:val="00C31F52"/>
    <w:rsid w:val="00CA570A"/>
    <w:rsid w:val="00D36A21"/>
    <w:rsid w:val="00F7728C"/>
    <w:rsid w:val="00F85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2D47B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47B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D47B4"/>
    <w:rPr>
      <w:sz w:val="18"/>
      <w:szCs w:val="18"/>
    </w:rPr>
  </w:style>
  <w:style w:type="paragraph" w:styleId="a4">
    <w:name w:val="footer"/>
    <w:basedOn w:val="a"/>
    <w:link w:val="Char0"/>
    <w:uiPriority w:val="99"/>
    <w:unhideWhenUsed/>
    <w:rsid w:val="002D47B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D47B4"/>
    <w:rPr>
      <w:sz w:val="18"/>
      <w:szCs w:val="18"/>
    </w:rPr>
  </w:style>
  <w:style w:type="paragraph" w:styleId="a5">
    <w:name w:val="Body Text Indent"/>
    <w:basedOn w:val="a"/>
    <w:link w:val="Char1"/>
    <w:uiPriority w:val="99"/>
    <w:semiHidden/>
    <w:unhideWhenUsed/>
    <w:rsid w:val="002D47B4"/>
    <w:pPr>
      <w:spacing w:after="120"/>
      <w:ind w:leftChars="200" w:left="420"/>
    </w:pPr>
  </w:style>
  <w:style w:type="character" w:customStyle="1" w:styleId="Char1">
    <w:name w:val="正文文本缩进 Char"/>
    <w:basedOn w:val="a0"/>
    <w:link w:val="a5"/>
    <w:uiPriority w:val="99"/>
    <w:semiHidden/>
    <w:rsid w:val="002D47B4"/>
    <w:rPr>
      <w:rFonts w:ascii="Times New Roman" w:eastAsia="宋体" w:hAnsi="Times New Roman" w:cs="Times New Roman"/>
      <w:szCs w:val="20"/>
    </w:rPr>
  </w:style>
  <w:style w:type="paragraph" w:styleId="2">
    <w:name w:val="Body Text First Indent 2"/>
    <w:basedOn w:val="a5"/>
    <w:link w:val="2Char"/>
    <w:uiPriority w:val="99"/>
    <w:semiHidden/>
    <w:unhideWhenUsed/>
    <w:rsid w:val="002D47B4"/>
    <w:pPr>
      <w:ind w:firstLineChars="200" w:firstLine="420"/>
    </w:pPr>
  </w:style>
  <w:style w:type="character" w:customStyle="1" w:styleId="2Char">
    <w:name w:val="正文首行缩进 2 Char"/>
    <w:basedOn w:val="Char1"/>
    <w:link w:val="2"/>
    <w:uiPriority w:val="99"/>
    <w:semiHidden/>
    <w:rsid w:val="002D47B4"/>
    <w:rPr>
      <w:rFonts w:ascii="Times New Roman" w:eastAsia="宋体" w:hAnsi="Times New Roman" w:cs="Times New Roman"/>
      <w:szCs w:val="20"/>
    </w:rPr>
  </w:style>
  <w:style w:type="paragraph" w:styleId="a6">
    <w:name w:val="Balloon Text"/>
    <w:basedOn w:val="a"/>
    <w:link w:val="Char2"/>
    <w:uiPriority w:val="99"/>
    <w:semiHidden/>
    <w:unhideWhenUsed/>
    <w:rsid w:val="00D36A21"/>
    <w:rPr>
      <w:sz w:val="18"/>
      <w:szCs w:val="18"/>
    </w:rPr>
  </w:style>
  <w:style w:type="character" w:customStyle="1" w:styleId="Char2">
    <w:name w:val="批注框文本 Char"/>
    <w:basedOn w:val="a0"/>
    <w:link w:val="a6"/>
    <w:uiPriority w:val="99"/>
    <w:semiHidden/>
    <w:rsid w:val="00D36A2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2D47B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47B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D47B4"/>
    <w:rPr>
      <w:sz w:val="18"/>
      <w:szCs w:val="18"/>
    </w:rPr>
  </w:style>
  <w:style w:type="paragraph" w:styleId="a4">
    <w:name w:val="footer"/>
    <w:basedOn w:val="a"/>
    <w:link w:val="Char0"/>
    <w:uiPriority w:val="99"/>
    <w:unhideWhenUsed/>
    <w:rsid w:val="002D47B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D47B4"/>
    <w:rPr>
      <w:sz w:val="18"/>
      <w:szCs w:val="18"/>
    </w:rPr>
  </w:style>
  <w:style w:type="paragraph" w:styleId="a5">
    <w:name w:val="Body Text Indent"/>
    <w:basedOn w:val="a"/>
    <w:link w:val="Char1"/>
    <w:uiPriority w:val="99"/>
    <w:semiHidden/>
    <w:unhideWhenUsed/>
    <w:rsid w:val="002D47B4"/>
    <w:pPr>
      <w:spacing w:after="120"/>
      <w:ind w:leftChars="200" w:left="420"/>
    </w:pPr>
  </w:style>
  <w:style w:type="character" w:customStyle="1" w:styleId="Char1">
    <w:name w:val="正文文本缩进 Char"/>
    <w:basedOn w:val="a0"/>
    <w:link w:val="a5"/>
    <w:uiPriority w:val="99"/>
    <w:semiHidden/>
    <w:rsid w:val="002D47B4"/>
    <w:rPr>
      <w:rFonts w:ascii="Times New Roman" w:eastAsia="宋体" w:hAnsi="Times New Roman" w:cs="Times New Roman"/>
      <w:szCs w:val="20"/>
    </w:rPr>
  </w:style>
  <w:style w:type="paragraph" w:styleId="2">
    <w:name w:val="Body Text First Indent 2"/>
    <w:basedOn w:val="a5"/>
    <w:link w:val="2Char"/>
    <w:uiPriority w:val="99"/>
    <w:semiHidden/>
    <w:unhideWhenUsed/>
    <w:rsid w:val="002D47B4"/>
    <w:pPr>
      <w:ind w:firstLineChars="200" w:firstLine="420"/>
    </w:pPr>
  </w:style>
  <w:style w:type="character" w:customStyle="1" w:styleId="2Char">
    <w:name w:val="正文首行缩进 2 Char"/>
    <w:basedOn w:val="Char1"/>
    <w:link w:val="2"/>
    <w:uiPriority w:val="99"/>
    <w:semiHidden/>
    <w:rsid w:val="002D47B4"/>
    <w:rPr>
      <w:rFonts w:ascii="Times New Roman" w:eastAsia="宋体" w:hAnsi="Times New Roman" w:cs="Times New Roman"/>
      <w:szCs w:val="20"/>
    </w:rPr>
  </w:style>
  <w:style w:type="paragraph" w:styleId="a6">
    <w:name w:val="Balloon Text"/>
    <w:basedOn w:val="a"/>
    <w:link w:val="Char2"/>
    <w:uiPriority w:val="99"/>
    <w:semiHidden/>
    <w:unhideWhenUsed/>
    <w:rsid w:val="00D36A21"/>
    <w:rPr>
      <w:sz w:val="18"/>
      <w:szCs w:val="18"/>
    </w:rPr>
  </w:style>
  <w:style w:type="character" w:customStyle="1" w:styleId="Char2">
    <w:name w:val="批注框文本 Char"/>
    <w:basedOn w:val="a0"/>
    <w:link w:val="a6"/>
    <w:uiPriority w:val="99"/>
    <w:semiHidden/>
    <w:rsid w:val="00D36A2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4</Pages>
  <Words>230</Words>
  <Characters>1317</Characters>
  <Application>Microsoft Office Word</Application>
  <DocSecurity>0</DocSecurity>
  <Lines>10</Lines>
  <Paragraphs>3</Paragraphs>
  <ScaleCrop>false</ScaleCrop>
  <Company/>
  <LinksUpToDate>false</LinksUpToDate>
  <CharactersWithSpaces>1544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jjl</dc:creator>
  <cp:keywords/>
  <dc:description/>
  <cp:lastModifiedBy>WRGHO</cp:lastModifiedBy>
  <cp:revision>12</cp:revision>
  <cp:lastPrinted>2022-03-31T08:11:00Z</cp:lastPrinted>
  <dcterms:created xsi:type="dcterms:W3CDTF">2022-03-01T08:31:00Z</dcterms:created>
  <dcterms:modified xsi:type="dcterms:W3CDTF">2022-04-01T07:40:00Z</dcterms:modified>
</cp:coreProperties>
</file>