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附件1</w:t>
      </w:r>
    </w:p>
    <w:p>
      <w:pPr>
        <w:spacing w:line="57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渝北区古路中心卫生院公开招聘临时工作人员岗位情况一览表</w:t>
      </w:r>
    </w:p>
    <w:tbl>
      <w:tblPr>
        <w:tblStyle w:val="3"/>
        <w:tblpPr w:leftFromText="180" w:rightFromText="180" w:vertAnchor="text" w:tblpX="-877" w:tblpY="421"/>
        <w:tblW w:w="15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545"/>
        <w:gridCol w:w="1260"/>
        <w:gridCol w:w="1640"/>
        <w:gridCol w:w="2530"/>
        <w:gridCol w:w="1035"/>
        <w:gridCol w:w="2105"/>
        <w:gridCol w:w="3040"/>
        <w:gridCol w:w="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050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序号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岗位名称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招聘名额</w:t>
            </w:r>
          </w:p>
        </w:tc>
        <w:tc>
          <w:tcPr>
            <w:tcW w:w="10350" w:type="dxa"/>
            <w:gridSpan w:val="5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招聘条件要求</w:t>
            </w:r>
          </w:p>
        </w:tc>
        <w:tc>
          <w:tcPr>
            <w:tcW w:w="975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</w:p>
        </w:tc>
        <w:tc>
          <w:tcPr>
            <w:tcW w:w="164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学历(学位)</w:t>
            </w:r>
          </w:p>
        </w:tc>
        <w:tc>
          <w:tcPr>
            <w:tcW w:w="253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专业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性别</w:t>
            </w:r>
          </w:p>
        </w:tc>
        <w:tc>
          <w:tcPr>
            <w:tcW w:w="210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年龄</w:t>
            </w:r>
          </w:p>
        </w:tc>
        <w:tc>
          <w:tcPr>
            <w:tcW w:w="304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其它要求</w:t>
            </w:r>
          </w:p>
        </w:tc>
        <w:tc>
          <w:tcPr>
            <w:tcW w:w="975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05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1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护士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2</w:t>
            </w:r>
          </w:p>
        </w:tc>
        <w:tc>
          <w:tcPr>
            <w:tcW w:w="164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大专及以上学历</w:t>
            </w:r>
          </w:p>
        </w:tc>
        <w:tc>
          <w:tcPr>
            <w:tcW w:w="253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spacing w:val="-20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护理、护理学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不限</w:t>
            </w:r>
          </w:p>
        </w:tc>
        <w:tc>
          <w:tcPr>
            <w:tcW w:w="2105" w:type="dxa"/>
            <w:noWrap w:val="0"/>
            <w:vAlign w:val="center"/>
          </w:tcPr>
          <w:p>
            <w:pPr>
              <w:spacing w:line="570" w:lineRule="exact"/>
              <w:jc w:val="left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35周岁及以下</w:t>
            </w:r>
          </w:p>
        </w:tc>
        <w:tc>
          <w:tcPr>
            <w:tcW w:w="3040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w w:val="90"/>
                <w:sz w:val="28"/>
                <w:szCs w:val="28"/>
              </w:rPr>
              <w:t>取得护士执业资格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w w:val="90"/>
                <w:sz w:val="28"/>
                <w:szCs w:val="28"/>
              </w:rPr>
            </w:pPr>
          </w:p>
        </w:tc>
      </w:tr>
    </w:tbl>
    <w:p>
      <w:pPr>
        <w:spacing w:line="570" w:lineRule="exact"/>
        <w:ind w:firstLine="880" w:firstLineChars="200"/>
        <w:jc w:val="left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spacing w:line="570" w:lineRule="exact"/>
        <w:ind w:firstLine="880" w:firstLineChars="200"/>
        <w:jc w:val="left"/>
        <w:rPr>
          <w:rFonts w:hint="eastAsia" w:ascii="方正小标宋_GBK" w:hAnsi="方正小标宋_GBK" w:eastAsia="方正小标宋_GBK" w:cs="方正小标宋_GBK"/>
          <w:sz w:val="44"/>
          <w:szCs w:val="44"/>
        </w:rPr>
        <w:sectPr>
          <w:pgSz w:w="16838" w:h="11906" w:orient="landscape"/>
          <w:pgMar w:top="1531" w:right="2041" w:bottom="1531" w:left="1928" w:header="851" w:footer="992" w:gutter="0"/>
          <w:cols w:space="720" w:num="1"/>
          <w:docGrid w:type="lines" w:linePitch="315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785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2022-03-24T02:49:14Z</dcterms:created>
  <dc:creator>LENOVO</dc:creator>
  <cp:lastModifiedBy>LENOVO</cp:lastModifiedBy>
  <dcterms:modified xsi:type="dcterms:W3CDTF">2022-03-24T02:49:41Z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