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91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8691"/>
      </w:tblGrid>
      <w:tr w:rsidR="008126E6" w:rsidTr="00A01834">
        <w:trPr>
          <w:trHeight w:val="540"/>
        </w:trPr>
        <w:tc>
          <w:tcPr>
            <w:tcW w:w="869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tbl>
            <w:tblPr>
              <w:tblW w:w="8387" w:type="dxa"/>
              <w:tblLayout w:type="fixed"/>
              <w:tblLook w:val="0000" w:firstRow="0" w:lastRow="0" w:firstColumn="0" w:lastColumn="0" w:noHBand="0" w:noVBand="0"/>
            </w:tblPr>
            <w:tblGrid>
              <w:gridCol w:w="1216"/>
              <w:gridCol w:w="7171"/>
            </w:tblGrid>
            <w:tr w:rsidR="008126E6" w:rsidTr="00A01834">
              <w:trPr>
                <w:trHeight w:val="405"/>
              </w:trPr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:rsidR="008126E6" w:rsidRDefault="008126E6" w:rsidP="00A01834">
                  <w:pPr>
                    <w:widowControl/>
                    <w:jc w:val="left"/>
                    <w:textAlignment w:val="bottom"/>
                    <w:rPr>
                      <w:rFonts w:ascii="仿宋_GB2312" w:eastAsia="仿宋_GB2312" w:hAnsi="仿宋" w:cs="黑体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黑体" w:hint="eastAsia"/>
                      <w:color w:val="000000"/>
                      <w:kern w:val="0"/>
                      <w:sz w:val="32"/>
                      <w:szCs w:val="32"/>
                    </w:rPr>
                    <w:t>附件</w:t>
                  </w:r>
                  <w:r>
                    <w:rPr>
                      <w:rStyle w:val="font61"/>
                      <w:rFonts w:ascii="仿宋_GB2312" w:eastAsia="仿宋_GB2312" w:hAnsi="仿宋" w:hint="eastAsia"/>
                    </w:rPr>
                    <w:t>2</w:t>
                  </w:r>
                </w:p>
              </w:tc>
              <w:tc>
                <w:tcPr>
                  <w:tcW w:w="7171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</w:tcPr>
                <w:p w:rsidR="008126E6" w:rsidRDefault="008126E6" w:rsidP="00A01834">
                  <w:pPr>
                    <w:rPr>
                      <w:rFonts w:ascii="仿宋_GB2312" w:eastAsia="仿宋_GB2312" w:cs="宋体" w:hint="eastAsia"/>
                      <w:color w:val="000000"/>
                      <w:sz w:val="32"/>
                      <w:szCs w:val="32"/>
                    </w:rPr>
                  </w:pPr>
                </w:p>
              </w:tc>
            </w:tr>
            <w:tr w:rsidR="008126E6" w:rsidTr="00A01834">
              <w:trPr>
                <w:trHeight w:val="500"/>
              </w:trPr>
              <w:tc>
                <w:tcPr>
                  <w:tcW w:w="8387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:rsidR="008126E6" w:rsidRDefault="008126E6" w:rsidP="00A01834">
                  <w:pPr>
                    <w:widowControl/>
                    <w:jc w:val="center"/>
                    <w:textAlignment w:val="bottom"/>
                    <w:rPr>
                      <w:rFonts w:ascii="黑体" w:eastAsia="黑体" w:hAnsi="黑体" w:cs="华文中宋" w:hint="eastAsia"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黑体" w:eastAsia="黑体" w:hAnsi="黑体" w:cs="华文中宋" w:hint="eastAsia"/>
                      <w:bCs/>
                      <w:color w:val="000000"/>
                      <w:kern w:val="0"/>
                      <w:sz w:val="32"/>
                      <w:szCs w:val="32"/>
                    </w:rPr>
                    <w:t>水生动物类考试报考专业目录</w:t>
                  </w:r>
                </w:p>
              </w:tc>
            </w:tr>
            <w:tr w:rsidR="008126E6" w:rsidTr="00A01834">
              <w:trPr>
                <w:trHeight w:val="720"/>
              </w:trPr>
              <w:tc>
                <w:tcPr>
                  <w:tcW w:w="8387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noWrap/>
                  <w:vAlign w:val="center"/>
                </w:tcPr>
                <w:p w:rsidR="008126E6" w:rsidRDefault="008126E6" w:rsidP="00A01834">
                  <w:pPr>
                    <w:widowControl/>
                    <w:jc w:val="left"/>
                    <w:textAlignment w:val="center"/>
                    <w:rPr>
                      <w:rFonts w:ascii="仿宋_GB2312" w:eastAsia="仿宋_GB2312" w:hAnsi="仿宋" w:cs="黑体" w:hint="eastAsia"/>
                      <w:color w:val="000000"/>
                      <w:kern w:val="0"/>
                      <w:sz w:val="32"/>
                      <w:szCs w:val="32"/>
                    </w:rPr>
                  </w:pPr>
                </w:p>
                <w:p w:rsidR="008126E6" w:rsidRDefault="008126E6" w:rsidP="00A01834">
                  <w:pPr>
                    <w:widowControl/>
                    <w:jc w:val="left"/>
                    <w:textAlignment w:val="center"/>
                    <w:rPr>
                      <w:rFonts w:ascii="仿宋_GB2312" w:eastAsia="仿宋_GB2312" w:hAnsi="仿宋" w:cs="黑体" w:hint="eastAsia"/>
                      <w:b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黑体" w:hint="eastAsia"/>
                      <w:b/>
                      <w:color w:val="000000"/>
                      <w:kern w:val="0"/>
                      <w:sz w:val="32"/>
                      <w:szCs w:val="32"/>
                    </w:rPr>
                    <w:t>一、研究生学科专业（</w:t>
                  </w:r>
                  <w:r>
                    <w:rPr>
                      <w:rStyle w:val="font31"/>
                      <w:rFonts w:ascii="仿宋_GB2312" w:eastAsia="仿宋_GB2312" w:hAnsi="仿宋" w:hint="eastAsia"/>
                      <w:b/>
                      <w:sz w:val="32"/>
                      <w:szCs w:val="32"/>
                    </w:rPr>
                    <w:t>14</w:t>
                  </w:r>
                  <w:r>
                    <w:rPr>
                      <w:rStyle w:val="font51"/>
                      <w:rFonts w:ascii="仿宋_GB2312" w:eastAsia="仿宋_GB2312" w:hAnsi="仿宋" w:hint="default"/>
                      <w:b/>
                      <w:sz w:val="32"/>
                      <w:szCs w:val="32"/>
                    </w:rPr>
                    <w:t>个）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序号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专业名称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水产养殖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水生生物学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海洋生物学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spacing w:val="-20"/>
                      <w:kern w:val="0"/>
                      <w:sz w:val="32"/>
                      <w:szCs w:val="32"/>
                    </w:rPr>
                    <w:t>临床兽医学（仅限上海海洋大学（原上海水产大学））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水产动物医学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水产动物养殖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水产养殖学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水产遗传育种与繁殖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10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水产医学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11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水产经济动物健康养殖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12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 xml:space="preserve">增殖养殖工程 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13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水生动物医学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14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渔业发展</w:t>
                  </w:r>
                </w:p>
              </w:tc>
            </w:tr>
            <w:tr w:rsidR="008126E6" w:rsidTr="00A01834">
              <w:trPr>
                <w:trHeight w:val="920"/>
              </w:trPr>
              <w:tc>
                <w:tcPr>
                  <w:tcW w:w="8387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noWrap/>
                  <w:vAlign w:val="center"/>
                </w:tcPr>
                <w:p w:rsidR="008126E6" w:rsidRDefault="008126E6" w:rsidP="00A01834">
                  <w:pPr>
                    <w:widowControl/>
                    <w:jc w:val="left"/>
                    <w:textAlignment w:val="center"/>
                    <w:rPr>
                      <w:rFonts w:ascii="仿宋_GB2312" w:eastAsia="仿宋_GB2312" w:hAnsi="仿宋" w:cs="黑体" w:hint="eastAsia"/>
                      <w:b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黑体" w:hint="eastAsia"/>
                      <w:b/>
                      <w:color w:val="000000"/>
                      <w:kern w:val="0"/>
                      <w:sz w:val="32"/>
                      <w:szCs w:val="32"/>
                    </w:rPr>
                    <w:t>二、本科专业（</w:t>
                  </w:r>
                  <w:r>
                    <w:rPr>
                      <w:rStyle w:val="font31"/>
                      <w:rFonts w:ascii="仿宋_GB2312" w:eastAsia="仿宋_GB2312" w:hAnsi="仿宋" w:hint="eastAsia"/>
                      <w:b/>
                      <w:sz w:val="32"/>
                      <w:szCs w:val="32"/>
                    </w:rPr>
                    <w:t>11</w:t>
                  </w:r>
                  <w:r>
                    <w:rPr>
                      <w:rStyle w:val="font51"/>
                      <w:rFonts w:ascii="仿宋_GB2312" w:eastAsia="仿宋_GB2312" w:hAnsi="仿宋" w:hint="default"/>
                      <w:b/>
                      <w:sz w:val="32"/>
                      <w:szCs w:val="32"/>
                    </w:rPr>
                    <w:t>个）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序号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专业名称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lastRenderedPageBreak/>
                    <w:t>1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淡水渔业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海水养殖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水产养殖学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 xml:space="preserve">水族科学与技术 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水产养殖教育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水生动物医学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海洋渔业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渔业资源与渔政管理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9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海洋渔业科学与技术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10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 xml:space="preserve">水产养殖 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11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现代水产养殖技术</w:t>
                  </w:r>
                </w:p>
              </w:tc>
            </w:tr>
            <w:tr w:rsidR="008126E6" w:rsidTr="00A01834">
              <w:trPr>
                <w:trHeight w:val="880"/>
              </w:trPr>
              <w:tc>
                <w:tcPr>
                  <w:tcW w:w="8387" w:type="dxa"/>
                  <w:gridSpan w:val="2"/>
                  <w:tcBorders>
                    <w:top w:val="nil"/>
                    <w:left w:val="nil"/>
                    <w:bottom w:val="single" w:sz="4" w:space="0" w:color="000000"/>
                    <w:right w:val="nil"/>
                  </w:tcBorders>
                  <w:noWrap/>
                  <w:vAlign w:val="center"/>
                </w:tcPr>
                <w:p w:rsidR="008126E6" w:rsidRDefault="008126E6" w:rsidP="00A01834">
                  <w:pPr>
                    <w:widowControl/>
                    <w:jc w:val="left"/>
                    <w:textAlignment w:val="center"/>
                    <w:rPr>
                      <w:rFonts w:ascii="仿宋_GB2312" w:eastAsia="仿宋_GB2312" w:hAnsi="仿宋" w:cs="黑体" w:hint="eastAsia"/>
                      <w:b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黑体" w:hint="eastAsia"/>
                      <w:b/>
                      <w:color w:val="000000"/>
                      <w:kern w:val="0"/>
                      <w:sz w:val="32"/>
                      <w:szCs w:val="32"/>
                    </w:rPr>
                    <w:t>三、专科专业（</w:t>
                  </w:r>
                  <w:r>
                    <w:rPr>
                      <w:rStyle w:val="font31"/>
                      <w:rFonts w:ascii="仿宋_GB2312" w:eastAsia="仿宋_GB2312" w:hAnsi="仿宋" w:hint="eastAsia"/>
                      <w:b/>
                      <w:sz w:val="32"/>
                      <w:szCs w:val="32"/>
                    </w:rPr>
                    <w:t>16</w:t>
                  </w:r>
                  <w:r>
                    <w:rPr>
                      <w:rStyle w:val="font51"/>
                      <w:rFonts w:ascii="仿宋_GB2312" w:eastAsia="仿宋_GB2312" w:hAnsi="仿宋" w:hint="default"/>
                      <w:b/>
                      <w:sz w:val="32"/>
                      <w:szCs w:val="32"/>
                    </w:rPr>
                    <w:t>个）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序号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宋体" w:hint="eastAsia"/>
                      <w:b/>
                      <w:bCs/>
                      <w:color w:val="000000"/>
                      <w:kern w:val="0"/>
                      <w:sz w:val="32"/>
                      <w:szCs w:val="32"/>
                    </w:rPr>
                    <w:t>专业名称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水产养殖技术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2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水生动物医学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3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水族科学与技术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4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淡水养殖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5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淡水渔业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6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海水养殖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7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水产养殖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8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水生动植物保护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lastRenderedPageBreak/>
                    <w:t>9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渔业综合技术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10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特种水产养殖与疾病防治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11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渔业管理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12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名特水产养殖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13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养殖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14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海洋渔业技术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15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城市渔业</w:t>
                  </w:r>
                </w:p>
              </w:tc>
            </w:tr>
            <w:tr w:rsidR="008126E6" w:rsidTr="00A01834">
              <w:trPr>
                <w:trHeight w:val="375"/>
              </w:trPr>
              <w:tc>
                <w:tcPr>
                  <w:tcW w:w="12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jc w:val="center"/>
                    <w:textAlignment w:val="top"/>
                    <w:rPr>
                      <w:rFonts w:ascii="仿宋_GB2312" w:eastAsia="仿宋_GB2312" w:hAnsi="仿宋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hint="eastAsia"/>
                      <w:color w:val="000000"/>
                      <w:kern w:val="0"/>
                      <w:sz w:val="32"/>
                      <w:szCs w:val="32"/>
                    </w:rPr>
                    <w:t>16</w:t>
                  </w:r>
                </w:p>
              </w:tc>
              <w:tc>
                <w:tcPr>
                  <w:tcW w:w="717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:rsidR="008126E6" w:rsidRDefault="008126E6" w:rsidP="00A01834">
                  <w:pPr>
                    <w:widowControl/>
                    <w:textAlignment w:val="top"/>
                    <w:rPr>
                      <w:rFonts w:ascii="仿宋_GB2312" w:eastAsia="仿宋_GB2312" w:hAnsi="仿宋" w:cs="仿宋_GB2312" w:hint="eastAsia"/>
                      <w:color w:val="000000"/>
                      <w:sz w:val="32"/>
                      <w:szCs w:val="32"/>
                    </w:rPr>
                  </w:pPr>
                  <w:r>
                    <w:rPr>
                      <w:rFonts w:ascii="仿宋_GB2312" w:eastAsia="仿宋_GB2312" w:hAnsi="仿宋" w:cs="仿宋_GB2312" w:hint="eastAsia"/>
                      <w:color w:val="000000"/>
                      <w:kern w:val="0"/>
                      <w:sz w:val="32"/>
                      <w:szCs w:val="32"/>
                    </w:rPr>
                    <w:t>动物药学</w:t>
                  </w:r>
                </w:p>
              </w:tc>
            </w:tr>
          </w:tbl>
          <w:p w:rsidR="008126E6" w:rsidRDefault="008126E6" w:rsidP="00A01834">
            <w:pPr>
              <w:widowControl/>
              <w:jc w:val="center"/>
              <w:textAlignment w:val="bottom"/>
              <w:rPr>
                <w:rFonts w:ascii="仿宋_GB2312" w:eastAsia="仿宋_GB2312" w:cs="华文中宋" w:hint="eastAsia"/>
                <w:b/>
                <w:bCs/>
                <w:color w:val="000000"/>
                <w:sz w:val="32"/>
                <w:szCs w:val="32"/>
              </w:rPr>
            </w:pPr>
          </w:p>
        </w:tc>
      </w:tr>
    </w:tbl>
    <w:p w:rsidR="008126E6" w:rsidRDefault="008126E6" w:rsidP="008126E6">
      <w:pPr>
        <w:rPr>
          <w:rFonts w:ascii="仿宋_GB2312" w:eastAsia="仿宋_GB2312" w:cs="仿宋" w:hint="eastAsia"/>
          <w:sz w:val="32"/>
          <w:szCs w:val="32"/>
        </w:rPr>
      </w:pPr>
    </w:p>
    <w:p w:rsidR="007211DF" w:rsidRDefault="008126E6">
      <w:bookmarkStart w:id="0" w:name="_GoBack"/>
      <w:bookmarkEnd w:id="0"/>
    </w:p>
    <w:sectPr w:rsidR="007211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26E6"/>
    <w:rsid w:val="005C1B9E"/>
    <w:rsid w:val="00783854"/>
    <w:rsid w:val="00812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0C3444-B0D1-46CF-8936-6F3CA140C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6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qFormat/>
    <w:rsid w:val="008126E6"/>
    <w:rPr>
      <w:rFonts w:ascii="Times New Roman" w:hAnsi="Times New Roman" w:cs="Times New Roman" w:hint="default"/>
      <w:color w:val="000000"/>
      <w:sz w:val="32"/>
      <w:szCs w:val="32"/>
      <w:u w:val="none"/>
    </w:rPr>
  </w:style>
  <w:style w:type="character" w:customStyle="1" w:styleId="font31">
    <w:name w:val="font31"/>
    <w:qFormat/>
    <w:rsid w:val="008126E6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51">
    <w:name w:val="font51"/>
    <w:qFormat/>
    <w:rsid w:val="008126E6"/>
    <w:rPr>
      <w:rFonts w:ascii="黑体" w:eastAsia="黑体" w:hAnsi="宋体" w:cs="黑体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马丽娜</dc:creator>
  <cp:keywords/>
  <dc:description/>
  <cp:lastModifiedBy>马丽娜</cp:lastModifiedBy>
  <cp:revision>1</cp:revision>
  <dcterms:created xsi:type="dcterms:W3CDTF">2022-02-24T03:30:00Z</dcterms:created>
  <dcterms:modified xsi:type="dcterms:W3CDTF">2022-02-24T03:31:00Z</dcterms:modified>
</cp:coreProperties>
</file>