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3"/>
        <w:tblW w:w="139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4"/>
        <w:gridCol w:w="1408"/>
        <w:gridCol w:w="990"/>
        <w:gridCol w:w="1050"/>
        <w:gridCol w:w="1260"/>
        <w:gridCol w:w="1620"/>
        <w:gridCol w:w="915"/>
        <w:gridCol w:w="940"/>
        <w:gridCol w:w="2705"/>
        <w:gridCol w:w="1185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992" w:type="dxa"/>
            <w:gridSpan w:val="11"/>
            <w:tcBorders>
              <w:top w:val="dotted" w:color="auto" w:sz="8" w:space="0"/>
              <w:left w:val="dotted" w:color="auto" w:sz="0" w:space="0"/>
              <w:bottom w:val="dotted" w:color="auto" w:sz="8" w:space="0"/>
              <w:right w:val="dotted" w:color="auto" w:sz="0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附件1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6"/>
                <w:szCs w:val="36"/>
                <w:highlight w:val="none"/>
              </w:rPr>
              <w:t>衢州市妇幼保健院202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6"/>
                <w:szCs w:val="36"/>
                <w:highlight w:val="none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6"/>
                <w:szCs w:val="36"/>
                <w:highlight w:val="none"/>
              </w:rPr>
              <w:t>年第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6"/>
                <w:szCs w:val="36"/>
                <w:highlight w:val="none"/>
                <w:lang w:eastAsia="zh-CN"/>
              </w:rPr>
              <w:t>一季度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6"/>
                <w:szCs w:val="36"/>
                <w:highlight w:val="none"/>
              </w:rPr>
              <w:t>编外用工公开招聘计划表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84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08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9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5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2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6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专业要求 </w:t>
            </w:r>
          </w:p>
        </w:tc>
        <w:tc>
          <w:tcPr>
            <w:tcW w:w="9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户籍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</w:t>
            </w:r>
          </w:p>
        </w:tc>
        <w:tc>
          <w:tcPr>
            <w:tcW w:w="94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</w:t>
            </w:r>
          </w:p>
        </w:tc>
        <w:tc>
          <w:tcPr>
            <w:tcW w:w="270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其他要求 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考试形式</w:t>
            </w:r>
          </w:p>
        </w:tc>
        <w:tc>
          <w:tcPr>
            <w:tcW w:w="133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584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8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</w:t>
            </w:r>
          </w:p>
        </w:tc>
        <w:tc>
          <w:tcPr>
            <w:tcW w:w="99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2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9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70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2022年应届毕业生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3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临床护理工作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584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08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助产士</w:t>
            </w:r>
          </w:p>
        </w:tc>
        <w:tc>
          <w:tcPr>
            <w:tcW w:w="99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2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助产</w:t>
            </w:r>
          </w:p>
        </w:tc>
        <w:tc>
          <w:tcPr>
            <w:tcW w:w="9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70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2022年应届毕业生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3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临床助产工作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584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08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99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临床医学、妇产科学</w:t>
            </w:r>
          </w:p>
        </w:tc>
        <w:tc>
          <w:tcPr>
            <w:tcW w:w="9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70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初级职称者已规培，须具有执业医师资格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3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84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08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99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临床医学、儿科学、儿科医学</w:t>
            </w:r>
          </w:p>
        </w:tc>
        <w:tc>
          <w:tcPr>
            <w:tcW w:w="9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70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初级职称者已规培，须具有执业医师资格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3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</w:trPr>
        <w:tc>
          <w:tcPr>
            <w:tcW w:w="584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08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99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临床医学、麻醉学</w:t>
            </w:r>
          </w:p>
        </w:tc>
        <w:tc>
          <w:tcPr>
            <w:tcW w:w="9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70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初级职称者已规培，须具有执业医师资格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3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584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08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医疗秘书</w:t>
            </w:r>
          </w:p>
        </w:tc>
        <w:tc>
          <w:tcPr>
            <w:tcW w:w="99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9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70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具有执业助理医师资格优先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133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医疗辅助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4" w:hRule="atLeast"/>
        </w:trPr>
        <w:tc>
          <w:tcPr>
            <w:tcW w:w="584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08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水电维修工</w:t>
            </w:r>
          </w:p>
        </w:tc>
        <w:tc>
          <w:tcPr>
            <w:tcW w:w="99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12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16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91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70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具有电工职业资格证，持高压、低压电工作业操作证者优先</w:t>
            </w:r>
          </w:p>
        </w:tc>
        <w:tc>
          <w:tcPr>
            <w:tcW w:w="118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面试</w:t>
            </w:r>
          </w:p>
        </w:tc>
        <w:tc>
          <w:tcPr>
            <w:tcW w:w="133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水电维修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D2B68"/>
    <w:rsid w:val="210D2B68"/>
    <w:rsid w:val="7EAC1F88"/>
    <w:rsid w:val="7EB700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2022-02-22T08:44:00Z</dcterms:created>
  <dc:creator>我是机智的小红</dc:creator>
  <cp:lastModifiedBy>我是机智的小红</cp:lastModifiedBy>
  <dcterms:modified xsi:type="dcterms:W3CDTF">2022-02-22T08:45:48Z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