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</w:p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考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bCs/>
          <w:sz w:val="44"/>
          <w:szCs w:val="44"/>
          <w:lang w:eastAsia="zh-CN"/>
        </w:rPr>
        <w:t>生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bCs/>
          <w:sz w:val="44"/>
          <w:szCs w:val="44"/>
          <w:lang w:eastAsia="zh-CN"/>
        </w:rPr>
        <w:t>诚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bCs/>
          <w:sz w:val="44"/>
          <w:szCs w:val="44"/>
          <w:lang w:eastAsia="zh-CN"/>
        </w:rPr>
        <w:t>信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bCs/>
          <w:sz w:val="44"/>
          <w:szCs w:val="44"/>
          <w:lang w:eastAsia="zh-CN"/>
        </w:rPr>
        <w:t>承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bCs/>
          <w:sz w:val="44"/>
          <w:szCs w:val="44"/>
          <w:lang w:eastAsia="zh-CN"/>
        </w:rPr>
        <w:t>诺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bCs/>
          <w:sz w:val="44"/>
          <w:szCs w:val="44"/>
          <w:lang w:eastAsia="zh-CN"/>
        </w:rPr>
        <w:t>书</w:t>
      </w:r>
    </w:p>
    <w:p>
      <w:pPr>
        <w:wordWrap w:val="0"/>
        <w:spacing w:line="312" w:lineRule="auto"/>
        <w:jc w:val="left"/>
        <w:rPr>
          <w:rFonts w:hint="eastAsia" w:ascii="仿宋" w:hAnsi="仿宋" w:eastAsia="仿宋" w:cs="仿宋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12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我已仔细阅读《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三亚市人民医院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|四川大学华西三亚医院2022年公开招聘专业技术人员公告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</w:rPr>
        <w:t>》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及考场规则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</w:rPr>
        <w:t>,清楚并理解其内容,在此</w:t>
      </w:r>
      <w:r>
        <w:rPr>
          <w:rFonts w:hint="eastAsia" w:ascii="仿宋" w:hAnsi="仿宋" w:eastAsia="仿宋" w:cs="仿宋"/>
          <w:sz w:val="30"/>
          <w:szCs w:val="30"/>
        </w:rPr>
        <w:t>我郑重承诺：</w:t>
      </w:r>
    </w:p>
    <w:p>
      <w:pPr>
        <w:ind w:firstLine="600" w:firstLineChars="200"/>
        <w:jc w:val="both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本人所提供的个人信息、证明材料、证件等相关材料真实准确，能够如期取得毕业证、学位证，并自觉遵守面试纪律，诚实守信，认真履行报考人员义务。对因提供有关信息、证件不实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未遵守考场规则</w:t>
      </w:r>
      <w:r>
        <w:rPr>
          <w:rFonts w:hint="eastAsia" w:ascii="仿宋" w:hAnsi="仿宋" w:eastAsia="仿宋" w:cs="仿宋"/>
          <w:sz w:val="30"/>
          <w:szCs w:val="30"/>
        </w:rPr>
        <w:t>所造成的后果，本人自愿承担相应的责任。</w:t>
      </w:r>
    </w:p>
    <w:p>
      <w:pPr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  <w:lang w:eastAsia="zh-CN"/>
        </w:rPr>
      </w:pPr>
    </w:p>
    <w:p>
      <w:pPr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  <w:lang w:eastAsia="zh-CN"/>
        </w:rPr>
      </w:pPr>
    </w:p>
    <w:p>
      <w:pPr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  <w:lang w:eastAsia="zh-CN"/>
        </w:rPr>
      </w:pPr>
    </w:p>
    <w:p>
      <w:pPr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本人签名（手签）：</w:t>
      </w:r>
    </w:p>
    <w:p>
      <w:pPr>
        <w:ind w:firstLine="5700" w:firstLineChars="1900"/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jc w:val="right"/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995357"/>
    <w:rsid w:val="0A396144"/>
    <w:rsid w:val="0C1F0851"/>
    <w:rsid w:val="0F1F6DF5"/>
    <w:rsid w:val="11527676"/>
    <w:rsid w:val="14995357"/>
    <w:rsid w:val="49322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2021-12-27T00:53:00Z</dcterms:created>
  <dc:creator>林9534</dc:creator>
  <cp:lastModifiedBy>林9534</cp:lastModifiedBy>
  <cp:lastPrinted>2022-01-10T02:02:00Z</cp:lastPrinted>
  <dcterms:modified xsi:type="dcterms:W3CDTF">2022-02-17T02:17:56Z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