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当年毕业医学专业研究生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学校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</w:rPr>
        <w:t>，专业学位研究生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并将</w:t>
      </w:r>
      <w:r>
        <w:rPr>
          <w:rFonts w:ascii="仿宋" w:hAnsi="仿宋" w:eastAsia="仿宋"/>
          <w:sz w:val="32"/>
          <w:szCs w:val="32"/>
        </w:rPr>
        <w:t>于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日毕业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</w:rPr>
        <w:t>了解并清楚《医师资格考试报名资格规定（2014版）》中关于2015年1月1日以后入学的学术学位研究生，其研究生学历不作为报考各类别医师资格的学历依据的规定。并</w:t>
      </w:r>
      <w:r>
        <w:rPr>
          <w:rFonts w:ascii="仿宋" w:hAnsi="仿宋" w:eastAsia="仿宋"/>
          <w:sz w:val="32"/>
          <w:szCs w:val="32"/>
        </w:rPr>
        <w:t>承诺将于今年</w:t>
      </w:r>
      <w:r>
        <w:rPr>
          <w:rFonts w:hint="eastAsia" w:ascii="仿宋" w:hAnsi="仿宋" w:eastAsia="仿宋"/>
          <w:sz w:val="32"/>
          <w:szCs w:val="32"/>
        </w:rPr>
        <w:t>8月1日</w:t>
      </w:r>
      <w:r>
        <w:rPr>
          <w:rFonts w:ascii="仿宋" w:hAnsi="仿宋" w:eastAsia="仿宋"/>
          <w:sz w:val="32"/>
          <w:szCs w:val="32"/>
        </w:rPr>
        <w:t>前，将</w:t>
      </w:r>
      <w:r>
        <w:rPr>
          <w:rFonts w:hint="eastAsia" w:ascii="仿宋" w:hAnsi="仿宋" w:eastAsia="仿宋"/>
          <w:sz w:val="32"/>
          <w:szCs w:val="32"/>
        </w:rPr>
        <w:t>《毕业证书》、《学位证书》</w:t>
      </w:r>
      <w:r>
        <w:rPr>
          <w:rFonts w:ascii="仿宋" w:hAnsi="仿宋" w:eastAsia="仿宋"/>
          <w:sz w:val="32"/>
          <w:szCs w:val="32"/>
        </w:rPr>
        <w:t>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如违诺</w:t>
      </w:r>
      <w:r>
        <w:rPr>
          <w:rFonts w:hint="eastAsia" w:ascii="仿宋" w:hAnsi="仿宋" w:eastAsia="仿宋"/>
          <w:sz w:val="32"/>
          <w:szCs w:val="32"/>
        </w:rPr>
        <w:t>或出具虚假证明</w:t>
      </w:r>
      <w:r>
        <w:rPr>
          <w:rFonts w:ascii="仿宋" w:hAnsi="仿宋" w:eastAsia="仿宋"/>
          <w:sz w:val="32"/>
          <w:szCs w:val="32"/>
        </w:rPr>
        <w:t>，本人愿承担由此引起的责任，接受</w:t>
      </w:r>
      <w:r>
        <w:rPr>
          <w:rFonts w:hint="eastAsia" w:ascii="仿宋" w:hAnsi="仿宋" w:eastAsia="仿宋" w:cs="仿宋"/>
          <w:sz w:val="32"/>
          <w:szCs w:val="32"/>
        </w:rPr>
        <w:t>取消当年医师资格考试资格</w:t>
      </w:r>
      <w:r>
        <w:rPr>
          <w:rFonts w:ascii="仿宋" w:hAnsi="仿宋" w:eastAsia="仿宋"/>
          <w:sz w:val="32"/>
          <w:szCs w:val="32"/>
        </w:rPr>
        <w:t>的处理</w:t>
      </w:r>
      <w:r>
        <w:rPr>
          <w:rFonts w:hint="eastAsia" w:ascii="仿宋" w:hAnsi="仿宋" w:eastAsia="仿宋"/>
          <w:sz w:val="32"/>
          <w:szCs w:val="32"/>
        </w:rPr>
        <w:t>，并纳入社会信用体系管理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spacing w:before="312" w:beforeLines="100" w:after="12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</w:t>
      </w:r>
      <w:r>
        <w:rPr>
          <w:rFonts w:ascii="仿宋" w:hAnsi="仿宋" w:eastAsia="仿宋"/>
          <w:sz w:val="32"/>
          <w:szCs w:val="32"/>
        </w:rPr>
        <w:t>年   月   日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F600F"/>
    <w:rsid w:val="524F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2020-03-12T04:46:00Z</dcterms:created>
  <dc:creator>医政科王楠</dc:creator>
  <cp:lastModifiedBy>医政科王楠</cp:lastModifiedBy>
  <dcterms:modified xsi:type="dcterms:W3CDTF">2020-03-12T04:46:35Z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