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435" w:lineRule="atLeast"/>
        <w:rPr>
          <w:rFonts w:hint="eastAsia" w:ascii="黑体" w:hAnsi="黑体" w:eastAsia="黑体" w:cs="黑体"/>
          <w:color w:val="131313"/>
          <w:shd w:val="clear" w:color="auto" w:fill="FFFFFF"/>
          <w:lang w:eastAsia="zh-CN"/>
        </w:rPr>
      </w:pPr>
      <w:r>
        <w:rPr>
          <w:rFonts w:hint="eastAsia" w:ascii="黑体" w:hAnsi="黑体" w:eastAsia="黑体" w:cs="黑体"/>
          <w:color w:val="131313"/>
          <w:shd w:val="clear" w:color="auto" w:fill="FFFFFF"/>
        </w:rPr>
        <w:t>附件</w:t>
      </w:r>
      <w:r>
        <w:rPr>
          <w:rFonts w:hint="eastAsia" w:ascii="黑体" w:hAnsi="黑体" w:eastAsia="黑体" w:cs="黑体"/>
          <w:color w:val="131313"/>
          <w:shd w:val="clear" w:color="auto" w:fill="FFFFFF"/>
          <w:lang w:val="en-US" w:eastAsia="zh-CN"/>
        </w:rPr>
        <w:t>1：</w:t>
      </w:r>
    </w:p>
    <w:p>
      <w:pPr>
        <w:jc w:val="center"/>
        <w:rPr>
          <w:rFonts w:hint="eastAsia" w:ascii="宋体" w:hAnsi="宋体" w:eastAsia="宋体" w:cs="宋体"/>
          <w:b/>
          <w:bCs/>
          <w:sz w:val="36"/>
          <w:szCs w:val="36"/>
        </w:rPr>
      </w:pPr>
      <w:bookmarkStart w:id="0" w:name="_GoBack"/>
      <w:r>
        <w:rPr>
          <w:rFonts w:hint="eastAsia" w:ascii="宋体" w:hAnsi="宋体" w:eastAsia="宋体" w:cs="宋体"/>
          <w:b/>
          <w:bCs/>
          <w:sz w:val="36"/>
          <w:szCs w:val="36"/>
        </w:rPr>
        <w:t>2021年黄梅县卫健系统县直事业单位</w:t>
      </w:r>
    </w:p>
    <w:p>
      <w:pPr>
        <w:jc w:val="center"/>
        <w:rPr>
          <w:rFonts w:hint="eastAsia" w:ascii="宋体" w:hAnsi="宋体" w:eastAsia="宋体" w:cs="宋体"/>
          <w:b/>
          <w:bCs/>
          <w:spacing w:val="-20"/>
          <w:sz w:val="36"/>
          <w:szCs w:val="36"/>
        </w:rPr>
      </w:pPr>
      <w:r>
        <w:rPr>
          <w:rFonts w:hint="eastAsia" w:ascii="宋体" w:hAnsi="宋体" w:eastAsia="宋体" w:cs="宋体"/>
          <w:b/>
          <w:bCs/>
          <w:sz w:val="36"/>
          <w:szCs w:val="36"/>
        </w:rPr>
        <w:t>公开招聘工作人员</w:t>
      </w:r>
      <w:r>
        <w:rPr>
          <w:rFonts w:hint="eastAsia" w:ascii="宋体" w:hAnsi="宋体" w:eastAsia="宋体" w:cs="宋体"/>
          <w:b/>
          <w:bCs/>
          <w:sz w:val="36"/>
          <w:szCs w:val="36"/>
          <w:lang w:val="en-US" w:eastAsia="zh-CN"/>
        </w:rPr>
        <w:t>面试</w:t>
      </w:r>
      <w:r>
        <w:rPr>
          <w:rFonts w:hint="eastAsia" w:ascii="宋体" w:hAnsi="宋体" w:eastAsia="宋体" w:cs="宋体"/>
          <w:b/>
          <w:bCs/>
          <w:sz w:val="36"/>
          <w:szCs w:val="36"/>
        </w:rPr>
        <w:t>疫情防控须知</w:t>
      </w:r>
      <w:bookmarkEnd w:id="0"/>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val="0"/>
          <w:spacing w:val="-20"/>
          <w:sz w:val="36"/>
          <w:szCs w:val="32"/>
        </w:rPr>
      </w:pP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一、根据省市县疫情防控最新要求，从中高风险地区及重点地区返（来）梅，以及与确诊病例和无症状感染者行程轨迹有交集的返（来）梅的人员，需集中隔离医学观察直至离开当地满14天，集中隔离期满后纳入居家隔离管理14天。离开上述地区满14天的纳入居家隔离管理直至离开当地满28天，并配合各区疫情防控指挥部的排查、核酸和抗体检测、健康监测等防控措施。</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二、考生在备考过程中，要做好自我防护，注意个人卫生，加强营养和合理休息，防止过度紧张和疲劳，以良好心态和身体素质参加考试，避免出现发热、咳嗽等异常症状。近期应避免前往国内疫情中高风险地区或国（境）外，自觉减少外出，避免人员聚集和不必要的人员接触。如有行程变动，请及时向招聘工作主管部门报备。</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三、考生应密切关注我县疫情防控最新要求，根据自身情况提前安排返（来）梅时间。考前注意提前了解考点入口位置和前往路线，考试当天提前到达考点，自觉配合完成检测流程后从规定通道验证入场。</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四、考试实行考生健康信息申报制度，考生需提前下载打印《2021年黄梅县事业单位公开招聘工作人员考生健康声明及安全考试承诺书》，仔细阅读相关条款，如实填写考前28天内中高风险地区旅居史和个人健康状况，并签名（捺手印）确认。考生如涉及《健康承诺书》中第1项的，不可参加此次考试；涉及第2至10项所列情形的，应当按省市疫情防控最新要求落实隔离观察、健康管理和核酸检测等防控措施，并于考试当天入场时提供7天内新冠病毒核酸检测阴性证明。</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五、考试当天，考生须携带有效身份证原件、准考证及《健康承诺书》参加考试。入场前应主动配合接受体温检测，出示健康码和通信大数据行程卡。健康码为绿码、通信大数据行程卡为绿卡（无星号标识），健康状况正常且经现场测量体温正常的考生，可正常参加考试。如出现发热、干咳、乏力、鼻塞、流涕、咽痛、腹泻等症状，应及时报告工作人员，经现场医疗卫生专业人员评估后，具备参加考试条件的，在隔离考场参加考试。</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仿宋_GB2312" w:hAnsi="仿宋_GB2312" w:eastAsia="仿宋_GB2312" w:cs="仿宋_GB2312"/>
          <w:color w:val="131313"/>
          <w:sz w:val="32"/>
          <w:szCs w:val="32"/>
          <w:shd w:val="clear" w:color="auto" w:fill="FFFFFF"/>
        </w:rPr>
      </w:pPr>
      <w:r>
        <w:rPr>
          <w:rFonts w:hint="eastAsia" w:ascii="仿宋_GB2312" w:hAnsi="仿宋_GB2312" w:eastAsia="仿宋_GB2312" w:cs="仿宋_GB2312"/>
          <w:color w:val="131313"/>
          <w:sz w:val="32"/>
          <w:szCs w:val="32"/>
          <w:shd w:val="clear" w:color="auto" w:fill="FFFFFF"/>
        </w:rPr>
        <w:t>六、凡隐瞒或谎报旅居史、接触史、健康状况、隔离状况等疫情防控重点信息，不配合工作人员进行防疫检测、询问、排查、送诊等造成严重后果的，按照疫情防控相关规定严肃处理。</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textAlignment w:val="auto"/>
        <w:rPr>
          <w:rFonts w:ascii="华文中宋" w:hAnsi="华文中宋" w:eastAsia="华文中宋" w:cs="华文中宋"/>
          <w:b/>
          <w:bCs/>
          <w:sz w:val="32"/>
          <w:szCs w:val="32"/>
        </w:rPr>
      </w:pPr>
      <w:r>
        <w:rPr>
          <w:rFonts w:hint="eastAsia" w:ascii="仿宋_GB2312" w:hAnsi="仿宋_GB2312" w:eastAsia="仿宋_GB2312" w:cs="仿宋_GB2312"/>
          <w:color w:val="131313"/>
          <w:sz w:val="32"/>
          <w:szCs w:val="32"/>
          <w:shd w:val="clear" w:color="auto" w:fill="FFFFFF"/>
        </w:rPr>
        <w:t>七、本须知发布后，省市县疫情防控工作等有新规定和要求的，以新要求为准。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4E745CC-11AB-494C-9B78-71E094F5CAD5}"/>
  </w:font>
  <w:font w:name="Arial">
    <w:panose1 w:val="020B0604020202020204"/>
    <w:charset w:val="01"/>
    <w:family w:val="swiss"/>
    <w:pitch w:val="default"/>
    <w:sig w:usb0="E0002EFF" w:usb1="C000785B" w:usb2="00000009" w:usb3="00000000" w:csb0="400001FF" w:csb1="FFFF0000"/>
    <w:embedRegular r:id="rId2" w:fontKey="{91015A9A-0F1A-4AA6-9F74-590FC8EE96D8}"/>
  </w:font>
  <w:font w:name="黑体">
    <w:panose1 w:val="02010609060101010101"/>
    <w:charset w:val="86"/>
    <w:family w:val="auto"/>
    <w:pitch w:val="default"/>
    <w:sig w:usb0="800002BF" w:usb1="38CF7CFA" w:usb2="00000016" w:usb3="00000000" w:csb0="00040001" w:csb1="00000000"/>
    <w:embedRegular r:id="rId3" w:fontKey="{571E0091-BDDD-4510-BA43-0DA62116A544}"/>
  </w:font>
  <w:font w:name="Courier New">
    <w:panose1 w:val="02070309020205020404"/>
    <w:charset w:val="01"/>
    <w:family w:val="modern"/>
    <w:pitch w:val="default"/>
    <w:sig w:usb0="E0002EFF" w:usb1="C0007843" w:usb2="00000009" w:usb3="00000000" w:csb0="400001FF" w:csb1="FFFF0000"/>
    <w:embedRegular r:id="rId4" w:fontKey="{8EE52946-F403-4DB8-98F6-9B1860525D67}"/>
  </w:font>
  <w:font w:name="Symbol">
    <w:panose1 w:val="05050102010706020507"/>
    <w:charset w:val="02"/>
    <w:family w:val="roman"/>
    <w:pitch w:val="default"/>
    <w:sig w:usb0="00000000" w:usb1="00000000" w:usb2="00000000" w:usb3="00000000" w:csb0="80000000" w:csb1="00000000"/>
    <w:embedRegular r:id="rId5" w:fontKey="{822C347A-381E-4555-B899-9B1A79D0F943}"/>
  </w:font>
  <w:font w:name="Calibri">
    <w:panose1 w:val="020F0502020204030204"/>
    <w:charset w:val="00"/>
    <w:family w:val="swiss"/>
    <w:pitch w:val="default"/>
    <w:sig w:usb0="E0002EFF" w:usb1="C000247B" w:usb2="00000009" w:usb3="00000000" w:csb0="200001FF" w:csb1="00000000"/>
    <w:embedRegular r:id="rId6" w:fontKey="{2ADD22DF-F00C-4C87-B7DA-6DEAFA9E0CEB}"/>
  </w:font>
  <w:font w:name="仿宋_GB2312">
    <w:panose1 w:val="02010609030101010101"/>
    <w:charset w:val="86"/>
    <w:family w:val="modern"/>
    <w:pitch w:val="default"/>
    <w:sig w:usb0="00000001" w:usb1="080E0000" w:usb2="00000000" w:usb3="00000000" w:csb0="00040000" w:csb1="00000000"/>
    <w:embedRegular r:id="rId7" w:fontKey="{A1404508-12DA-4BB1-A05C-163B5105BF06}"/>
  </w:font>
  <w:font w:name="华文中宋">
    <w:panose1 w:val="02010600040101010101"/>
    <w:charset w:val="86"/>
    <w:family w:val="auto"/>
    <w:pitch w:val="default"/>
    <w:sig w:usb0="00000000" w:usb1="00000000" w:usb2="00000000" w:usb3="00000000" w:csb0="00000000" w:csb1="00000000"/>
    <w:embedRegular r:id="rId8" w:fontKey="{022F3A5C-960C-4EEE-8B62-A4B85C55C04A}"/>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DF5292"/>
    <w:rsid w:val="00D15787"/>
    <w:rsid w:val="00DE2804"/>
    <w:rsid w:val="0361220C"/>
    <w:rsid w:val="08BB2AEC"/>
    <w:rsid w:val="08E43183"/>
    <w:rsid w:val="093A23AC"/>
    <w:rsid w:val="0C1B23FE"/>
    <w:rsid w:val="10530A34"/>
    <w:rsid w:val="164F0333"/>
    <w:rsid w:val="1B3B679E"/>
    <w:rsid w:val="26A202B5"/>
    <w:rsid w:val="28255FFD"/>
    <w:rsid w:val="287D2C14"/>
    <w:rsid w:val="3006627A"/>
    <w:rsid w:val="36FD1D2F"/>
    <w:rsid w:val="41645373"/>
    <w:rsid w:val="431705F2"/>
    <w:rsid w:val="48F21B91"/>
    <w:rsid w:val="4D1D724F"/>
    <w:rsid w:val="4D924AF9"/>
    <w:rsid w:val="544B7E32"/>
    <w:rsid w:val="5470051A"/>
    <w:rsid w:val="55E04942"/>
    <w:rsid w:val="5AC924E2"/>
    <w:rsid w:val="5EFD1E41"/>
    <w:rsid w:val="67966673"/>
    <w:rsid w:val="695F005A"/>
    <w:rsid w:val="6D3F4AC5"/>
    <w:rsid w:val="6E9A62A5"/>
    <w:rsid w:val="6F0319F1"/>
    <w:rsid w:val="71AB2DBC"/>
    <w:rsid w:val="71DF5292"/>
    <w:rsid w:val="7E991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143</Words>
  <Characters>821</Characters>
  <Lines>6</Lines>
  <Paragraphs>1</Paragraphs>
  <TotalTime>1</TotalTime>
  <ScaleCrop>false</ScaleCrop>
  <LinksUpToDate>false</LinksUpToDate>
  <CharactersWithSpaces>963</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2021-07-08T02:14:00Z</dcterms:created>
  <dc:creator>Elvin</dc:creator>
  <cp:lastModifiedBy>Administrator</cp:lastModifiedBy>
  <cp:lastPrinted>2021-09-08T07:21:00Z</cp:lastPrinted>
  <dcterms:modified xsi:type="dcterms:W3CDTF">2021-11-29T08:49:10Z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ICV">
    <vt:lpwstr>56264339FF544CA0A6366F6868504005</vt:lpwstr>
  </property>
  <property fmtid="{D5CDD505-2E9C-101B-9397-08002B2CF9AE}" pid="4" name="KSOSaveFontToCloudKey">
    <vt:lpwstr>448822438_embed</vt:lpwstr>
  </property>
</Properties>
</file>