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beforeAutospacing="0" w:after="0" w:afterAutospacing="0"/>
        <w:rPr>
          <w:rFonts w:hint="eastAsia" w:ascii="方正小标宋简体" w:hAnsi="方正小标宋简体"/>
          <w:color w:val="000000"/>
          <w:spacing w:val="-14"/>
          <w:sz w:val="40"/>
          <w:szCs w:val="40"/>
        </w:rPr>
      </w:pPr>
      <w:r>
        <w:rPr>
          <w:rFonts w:hint="eastAsia" w:ascii="方正小标宋简体" w:hAnsi="方正小标宋简体"/>
          <w:color w:val="000000"/>
          <w:spacing w:val="-14"/>
          <w:sz w:val="40"/>
          <w:szCs w:val="40"/>
        </w:rPr>
        <w:t>附件</w:t>
      </w:r>
      <w:r>
        <w:rPr>
          <w:rFonts w:hint="eastAsia" w:ascii="方正小标宋简体" w:hAnsi="方正小标宋简体"/>
          <w:color w:val="000000"/>
          <w:spacing w:val="-14"/>
          <w:sz w:val="40"/>
          <w:szCs w:val="40"/>
          <w:lang w:val="en-US" w:eastAsia="zh-CN"/>
        </w:rPr>
        <w:t>4</w:t>
      </w:r>
      <w:bookmarkStart w:id="0" w:name="_GoBack"/>
      <w:bookmarkEnd w:id="0"/>
      <w:r>
        <w:rPr>
          <w:rFonts w:hint="eastAsia" w:ascii="方正小标宋简体" w:hAnsi="方正小标宋简体"/>
          <w:color w:val="000000"/>
          <w:spacing w:val="-14"/>
          <w:sz w:val="40"/>
          <w:szCs w:val="40"/>
        </w:rPr>
        <w:t>：</w:t>
      </w:r>
    </w:p>
    <w:p>
      <w:pPr>
        <w:pStyle w:val="3"/>
        <w:spacing w:before="0" w:beforeAutospacing="0" w:after="0" w:afterAutospacing="0"/>
        <w:jc w:val="center"/>
        <w:rPr>
          <w:rFonts w:hint="eastAsia" w:ascii="华文中宋" w:hAnsi="华文中宋" w:eastAsia="华文中宋"/>
          <w:color w:val="000000"/>
          <w:spacing w:val="-14"/>
          <w:sz w:val="40"/>
          <w:szCs w:val="40"/>
        </w:rPr>
      </w:pPr>
      <w:r>
        <w:rPr>
          <w:rFonts w:ascii="华文中宋" w:hAnsi="华文中宋" w:eastAsia="华文中宋"/>
          <w:color w:val="000000"/>
          <w:spacing w:val="-14"/>
          <w:sz w:val="40"/>
          <w:szCs w:val="40"/>
        </w:rPr>
        <w:t>麻城市事业单位公开招聘医疗卫生专业技术人员</w:t>
      </w:r>
    </w:p>
    <w:p>
      <w:pPr>
        <w:pStyle w:val="3"/>
        <w:spacing w:before="0" w:beforeAutospacing="0" w:after="0" w:afterAutospacing="0"/>
        <w:jc w:val="center"/>
        <w:rPr>
          <w:rFonts w:ascii="华文中宋" w:hAnsi="华文中宋" w:eastAsia="华文中宋"/>
          <w:color w:val="000000"/>
          <w:spacing w:val="-14"/>
          <w:sz w:val="40"/>
          <w:szCs w:val="40"/>
        </w:rPr>
      </w:pPr>
      <w:r>
        <w:rPr>
          <w:rFonts w:ascii="华文中宋" w:hAnsi="华文中宋" w:eastAsia="华文中宋"/>
          <w:color w:val="000000"/>
          <w:spacing w:val="-14"/>
          <w:sz w:val="40"/>
          <w:szCs w:val="40"/>
        </w:rPr>
        <w:t>政策性加分审核表</w:t>
      </w:r>
    </w:p>
    <w:tbl>
      <w:tblPr>
        <w:tblStyle w:val="4"/>
        <w:tblW w:w="10455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7"/>
        <w:gridCol w:w="1918"/>
        <w:gridCol w:w="1305"/>
        <w:gridCol w:w="1320"/>
        <w:gridCol w:w="1305"/>
        <w:gridCol w:w="1217"/>
        <w:gridCol w:w="1963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27" w:type="dxa"/>
            <w:tcBorders>
              <w:top w:val="single" w:color="000000" w:sz="12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1918" w:type="dxa"/>
            <w:tcBorders>
              <w:top w:val="single" w:color="000000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000000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性</w:t>
            </w: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1320" w:type="dxa"/>
            <w:tcBorders>
              <w:top w:val="single" w:color="000000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000000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籍</w:t>
            </w: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t>贯</w:t>
            </w:r>
          </w:p>
        </w:tc>
        <w:tc>
          <w:tcPr>
            <w:tcW w:w="1217" w:type="dxa"/>
            <w:tcBorders>
              <w:top w:val="single" w:color="000000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963" w:type="dxa"/>
            <w:vMerge w:val="restart"/>
            <w:tcBorders>
              <w:top w:val="single" w:color="000000" w:sz="12" w:space="0"/>
              <w:left w:val="nil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27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19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263" w:type="dxa"/>
            <w:vMerge w:val="continue"/>
            <w:tcBorders>
              <w:top w:val="single" w:color="000000" w:sz="12" w:space="0"/>
              <w:left w:val="nil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27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2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5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263" w:type="dxa"/>
            <w:vMerge w:val="continue"/>
            <w:tcBorders>
              <w:top w:val="single" w:color="000000" w:sz="12" w:space="0"/>
              <w:left w:val="nil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427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服务项目</w:t>
            </w:r>
          </w:p>
        </w:tc>
        <w:tc>
          <w:tcPr>
            <w:tcW w:w="19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服务单位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服务地区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263" w:type="dxa"/>
            <w:vMerge w:val="continue"/>
            <w:tcBorders>
              <w:top w:val="single" w:color="000000" w:sz="12" w:space="0"/>
              <w:left w:val="nil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427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服务证号</w:t>
            </w:r>
          </w:p>
        </w:tc>
        <w:tc>
          <w:tcPr>
            <w:tcW w:w="19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  <w:szCs w:val="24"/>
              </w:rPr>
              <w:t>服务</w:t>
            </w: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年限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 xml:space="preserve">     年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服务时间</w:t>
            </w:r>
          </w:p>
        </w:tc>
        <w:tc>
          <w:tcPr>
            <w:tcW w:w="3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 xml:space="preserve">    年</w:t>
            </w: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t xml:space="preserve">月 </w:t>
            </w: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 xml:space="preserve"> 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650" w:type="dxa"/>
            <w:gridSpan w:val="3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是否已招录（聘）为公务员或事业单位</w:t>
            </w: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工作人员</w:t>
            </w: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t>(正式在编）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27" w:type="dxa"/>
            <w:vMerge w:val="restart"/>
            <w:tcBorders>
              <w:top w:val="nil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服务情况</w:t>
            </w:r>
          </w:p>
        </w:tc>
        <w:tc>
          <w:tcPr>
            <w:tcW w:w="32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服务时间</w:t>
            </w:r>
          </w:p>
        </w:tc>
        <w:tc>
          <w:tcPr>
            <w:tcW w:w="26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考核结果</w:t>
            </w:r>
          </w:p>
        </w:tc>
        <w:tc>
          <w:tcPr>
            <w:tcW w:w="3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300" w:type="dxa"/>
            <w:vMerge w:val="continue"/>
            <w:tcBorders>
              <w:top w:val="nil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2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 xml:space="preserve">   年</w:t>
            </w: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t xml:space="preserve">月— </w:t>
            </w: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t xml:space="preserve">年 </w:t>
            </w: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26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300" w:type="dxa"/>
            <w:vMerge w:val="continue"/>
            <w:tcBorders>
              <w:top w:val="nil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2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 xml:space="preserve">   年</w:t>
            </w: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t xml:space="preserve">月— </w:t>
            </w: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t xml:space="preserve">年 </w:t>
            </w: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26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00" w:type="dxa"/>
            <w:vMerge w:val="continue"/>
            <w:tcBorders>
              <w:top w:val="nil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2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 xml:space="preserve">   年</w:t>
            </w: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t xml:space="preserve">月— </w:t>
            </w: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t xml:space="preserve">年 </w:t>
            </w: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26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27" w:type="dxa"/>
            <w:vMerge w:val="restart"/>
            <w:tcBorders>
              <w:top w:val="nil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服务单位</w:t>
            </w: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1918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7110" w:type="dxa"/>
            <w:gridSpan w:val="5"/>
            <w:tcBorders>
              <w:top w:val="single" w:color="auto" w:sz="4" w:space="0"/>
              <w:left w:val="nil"/>
              <w:bottom w:val="nil"/>
              <w:right w:val="single" w:color="000000" w:sz="12" w:space="0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300" w:type="dxa"/>
            <w:vMerge w:val="continue"/>
            <w:tcBorders>
              <w:top w:val="nil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4485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ind w:left="239" w:leftChars="114" w:firstLine="480" w:firstLineChars="200"/>
              <w:jc w:val="left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</w:p>
          <w:p>
            <w:pPr>
              <w:ind w:left="239" w:leftChars="114" w:firstLine="480" w:firstLineChars="200"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（盖章）</w:t>
            </w: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 xml:space="preserve">                                                        </w:t>
            </w: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t xml:space="preserve">年 </w:t>
            </w: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t xml:space="preserve">月 </w:t>
            </w: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300" w:type="dxa"/>
            <w:vMerge w:val="continue"/>
            <w:tcBorders>
              <w:top w:val="nil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863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27" w:type="dxa"/>
            <w:vMerge w:val="restart"/>
            <w:tcBorders>
              <w:top w:val="nil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县级</w:t>
            </w: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t>“三项目”主管部门审核意见</w:t>
            </w:r>
          </w:p>
        </w:tc>
        <w:tc>
          <w:tcPr>
            <w:tcW w:w="4543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nil"/>
              <w:bottom w:val="nil"/>
              <w:right w:val="single" w:color="000000" w:sz="12" w:space="0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00" w:type="dxa"/>
            <w:vMerge w:val="continue"/>
            <w:tcBorders>
              <w:top w:val="nil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963" w:type="dxa"/>
            <w:vMerge w:val="restart"/>
            <w:tcBorders>
              <w:top w:val="nil"/>
              <w:left w:val="nil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00" w:type="dxa"/>
            <w:vMerge w:val="continue"/>
            <w:tcBorders>
              <w:top w:val="nil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52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 xml:space="preserve"> （盖章）</w:t>
            </w: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 xml:space="preserve">                                                        </w:t>
            </w: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t xml:space="preserve">年 </w:t>
            </w: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t xml:space="preserve">月 </w:t>
            </w: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26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27" w:type="dxa"/>
            <w:vMerge w:val="restart"/>
            <w:tcBorders>
              <w:top w:val="nil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市级</w:t>
            </w: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t>“三项目”审核意见</w:t>
            </w:r>
          </w:p>
        </w:tc>
        <w:tc>
          <w:tcPr>
            <w:tcW w:w="4543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nil"/>
              <w:bottom w:val="nil"/>
              <w:right w:val="single" w:color="000000" w:sz="12" w:space="0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00" w:type="dxa"/>
            <w:vMerge w:val="continue"/>
            <w:tcBorders>
              <w:top w:val="nil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963" w:type="dxa"/>
            <w:vMerge w:val="restart"/>
            <w:tcBorders>
              <w:top w:val="nil"/>
              <w:left w:val="nil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00" w:type="dxa"/>
            <w:vMerge w:val="continue"/>
            <w:tcBorders>
              <w:top w:val="nil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52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 xml:space="preserve"> （盖章）</w:t>
            </w: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 xml:space="preserve">                                                        </w:t>
            </w: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t xml:space="preserve">年 </w:t>
            </w: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t xml:space="preserve">月 </w:t>
            </w: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26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27" w:type="dxa"/>
            <w:tcBorders>
              <w:top w:val="single" w:color="auto" w:sz="4" w:space="0"/>
              <w:left w:val="single" w:color="000000" w:sz="12" w:space="0"/>
              <w:bottom w:val="single" w:color="000000" w:sz="12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6"/>
                <w:szCs w:val="26"/>
              </w:rPr>
            </w:pPr>
            <w:r>
              <w:rPr>
                <w:rFonts w:ascii="仿宋_GB2312" w:hAnsi="仿宋_GB2312"/>
                <w:color w:val="000000"/>
                <w:kern w:val="0"/>
                <w:sz w:val="26"/>
                <w:szCs w:val="26"/>
              </w:rPr>
              <w:t>填表说明</w:t>
            </w:r>
          </w:p>
        </w:tc>
        <w:tc>
          <w:tcPr>
            <w:tcW w:w="9028" w:type="dxa"/>
            <w:gridSpan w:val="6"/>
            <w:tcBorders>
              <w:top w:val="single" w:color="auto" w:sz="4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1、考核结果选项为：优秀、合格、不合格；</w:t>
            </w: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、此表1式2份，市人社局事业单位人事管理科、市级主管部门各1份。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3D9"/>
    <w:rsid w:val="001573D9"/>
    <w:rsid w:val="00E16C8A"/>
    <w:rsid w:val="5B0B6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uiPriority w:val="99"/>
    <w:pPr>
      <w:ind w:firstLine="420" w:firstLineChars="200"/>
    </w:p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MicroWin10.com</Company>
  <Pages>1</Pages>
  <Words>95</Words>
  <Characters>546</Characters>
  <Lines>4</Lines>
  <Paragraphs>1</Paragraphs>
  <TotalTime>3</TotalTime>
  <ScaleCrop>false</ScaleCrop>
  <LinksUpToDate>false</LinksUpToDate>
  <CharactersWithSpaces>640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2021-11-22T22:44:00Z</dcterms:created>
  <dc:creator>China</dc:creator>
  <cp:lastModifiedBy>我们晒着阳光望着遥远1396615394</cp:lastModifiedBy>
  <dcterms:modified xsi:type="dcterms:W3CDTF">2021-11-24T01:11:29Z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EB01766B12BC4D3AA5CC637D711AE578</vt:lpwstr>
  </property>
</Properties>
</file>