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27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7"/>
          <w:lang w:val="en-US" w:eastAsia="zh-CN"/>
        </w:rPr>
        <w:t>附件5：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广东省人事考试考生疫情防控承诺书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27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7"/>
          <w:lang w:val="en-US" w:eastAsia="zh-CN"/>
        </w:rPr>
        <w:t>本人已认真阅读《广东省 2021年下半年人事考试考生疫情防控须知》，知悉告知的所有事项和防疫要求。在此郑重承诺: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pStyle w:val="2"/>
        <w:rPr>
          <w:rFonts w:hint="eastAsia" w:ascii="仿宋" w:hAnsi="仿宋" w:eastAsia="仿宋" w:cs="仿宋"/>
          <w:sz w:val="32"/>
          <w:szCs w:val="27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27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7"/>
          <w:lang w:val="en-US" w:eastAsia="zh-CN"/>
        </w:rPr>
        <w:t xml:space="preserve">                           考试签名：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7"/>
          <w:lang w:val="en-US" w:eastAsia="zh-CN"/>
        </w:rPr>
        <w:t xml:space="preserve">                           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9F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500" w:lineRule="atLeast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2021-10-20T02:02:15Z</dcterms:created>
  <dc:creator>ssfy</dc:creator>
  <cp:lastModifiedBy>天才枪手</cp:lastModifiedBy>
  <dcterms:modified xsi:type="dcterms:W3CDTF">2021-10-20T02:04:40Z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9F0B7D9137D14AA7B82BFA0329A1B789</vt:lpwstr>
  </property>
</Properties>
</file>