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方正小标宋简体" w:eastAsia="方正小标宋简体" w:cs="宋体"/>
          <w:kern w:val="0"/>
          <w:szCs w:val="21"/>
        </w:rPr>
      </w:pPr>
      <w:bookmarkStart w:id="0" w:name="_Hlk44510248"/>
      <w:r>
        <w:rPr>
          <w:rFonts w:hint="eastAsia" w:ascii="方正小标宋简体" w:eastAsia="方正小标宋简体" w:cs="宋体"/>
          <w:kern w:val="0"/>
          <w:szCs w:val="21"/>
        </w:rPr>
        <w:t>附件</w:t>
      </w:r>
      <w:r>
        <w:rPr>
          <w:rFonts w:hint="eastAsia" w:ascii="方正小标宋简体" w:eastAsia="方正小标宋简体" w:cs="宋体"/>
          <w:kern w:val="0"/>
          <w:szCs w:val="21"/>
          <w:lang w:val="en-US" w:eastAsia="zh-CN"/>
        </w:rPr>
        <w:t>2</w:t>
      </w:r>
      <w:r>
        <w:rPr>
          <w:rFonts w:ascii="方正小标宋简体" w:eastAsia="方正小标宋简体" w:cs="宋体"/>
          <w:kern w:val="0"/>
          <w:szCs w:val="21"/>
        </w:rPr>
        <w:t>-</w:t>
      </w:r>
    </w:p>
    <w:p>
      <w:pPr>
        <w:spacing w:line="560" w:lineRule="exact"/>
        <w:jc w:val="center"/>
        <w:rPr>
          <w:rFonts w:ascii="方正小标宋简体" w:eastAsia="方正小标宋简体" w:cs="宋体"/>
          <w:kern w:val="0"/>
          <w:sz w:val="44"/>
          <w:szCs w:val="44"/>
        </w:rPr>
      </w:pPr>
      <w:r>
        <w:rPr>
          <w:rFonts w:hint="eastAsia" w:ascii="方正小标宋简体" w:eastAsia="方正小标宋简体" w:cs="宋体"/>
          <w:kern w:val="0"/>
          <w:sz w:val="44"/>
          <w:szCs w:val="44"/>
        </w:rPr>
        <w:t>无锡市康复医院 梁溪区中医医院</w:t>
      </w:r>
      <w:r>
        <w:rPr>
          <w:rFonts w:ascii="方正小标宋简体" w:eastAsia="方正小标宋简体" w:cs="宋体"/>
          <w:kern w:val="0"/>
          <w:sz w:val="44"/>
          <w:szCs w:val="44"/>
        </w:rPr>
        <w:t>公开招聘工作人员新冠肺炎疫情防控网上告知书</w:t>
      </w:r>
    </w:p>
    <w:p>
      <w:pPr>
        <w:spacing w:line="47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color w:val="333333"/>
          <w:kern w:val="0"/>
          <w:sz w:val="28"/>
          <w:szCs w:val="28"/>
        </w:rPr>
        <w:t>一、所有应聘人员应符合当前新冠疫情防控政策，并按照当前防控工作要求，配合完成相关防疫工作。考生在考试期间应自备一次性医用口罩，除身份确认环节和考试需要（由考官决定）外全程佩戴，做好个人防护</w:t>
      </w:r>
      <w:r>
        <w:rPr>
          <w:rFonts w:hint="eastAsia" w:ascii="Times New Roman" w:hAnsi="Times New Roman" w:eastAsia="方正仿宋_GBK" w:cs="Times New Roman"/>
          <w:color w:val="333333"/>
          <w:kern w:val="0"/>
          <w:sz w:val="28"/>
          <w:szCs w:val="28"/>
        </w:rPr>
        <w:t>，中高风险地区所在设区市（直辖市为区）低风险地区来锡人员需</w:t>
      </w:r>
      <w:r>
        <w:rPr>
          <w:rFonts w:hint="eastAsia" w:ascii="Times New Roman" w:hAnsi="Times New Roman" w:eastAsia="方正仿宋_GBK" w:cs="Times New Roman"/>
          <w:kern w:val="0"/>
          <w:sz w:val="28"/>
          <w:szCs w:val="28"/>
        </w:rPr>
        <w:t>提供正规</w:t>
      </w:r>
      <w:r>
        <w:rPr>
          <w:rFonts w:ascii="Times New Roman" w:hAnsi="Times New Roman" w:eastAsia="方正仿宋_GBK" w:cs="Times New Roman"/>
          <w:kern w:val="0"/>
          <w:sz w:val="28"/>
          <w:szCs w:val="28"/>
        </w:rPr>
        <w:t>检测机构出具的</w:t>
      </w:r>
      <w:r>
        <w:rPr>
          <w:rFonts w:hint="eastAsia" w:ascii="Times New Roman" w:hAnsi="Times New Roman" w:eastAsia="方正仿宋_GBK" w:cs="Times New Roman"/>
          <w:kern w:val="0"/>
          <w:sz w:val="28"/>
          <w:szCs w:val="28"/>
        </w:rPr>
        <w:t>3日</w:t>
      </w:r>
      <w:r>
        <w:rPr>
          <w:rFonts w:ascii="Times New Roman" w:hAnsi="Times New Roman" w:eastAsia="方正仿宋_GBK" w:cs="Times New Roman"/>
          <w:kern w:val="0"/>
          <w:sz w:val="28"/>
          <w:szCs w:val="28"/>
        </w:rPr>
        <w:t>内核酸</w:t>
      </w:r>
      <w:r>
        <w:rPr>
          <w:rFonts w:hint="eastAsia" w:ascii="Times New Roman" w:hAnsi="Times New Roman" w:eastAsia="方正仿宋_GBK" w:cs="Times New Roman"/>
          <w:kern w:val="0"/>
          <w:sz w:val="28"/>
          <w:szCs w:val="28"/>
        </w:rPr>
        <w:t>检测</w:t>
      </w:r>
      <w:r>
        <w:rPr>
          <w:rFonts w:ascii="Times New Roman" w:hAnsi="Times New Roman" w:eastAsia="方正仿宋_GBK" w:cs="Times New Roman"/>
          <w:kern w:val="0"/>
          <w:sz w:val="28"/>
          <w:szCs w:val="28"/>
        </w:rPr>
        <w:t>阴性报告。</w:t>
      </w:r>
    </w:p>
    <w:p>
      <w:pPr>
        <w:spacing w:line="470" w:lineRule="exac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　</w:t>
      </w:r>
      <w:r>
        <w:rPr>
          <w:rFonts w:hint="eastAsia" w:ascii="Times New Roman" w:hAnsi="Times New Roman" w:eastAsia="方正仿宋_GBK" w:cs="Times New Roman"/>
          <w:color w:val="333333"/>
          <w:kern w:val="0"/>
          <w:sz w:val="28"/>
          <w:szCs w:val="28"/>
        </w:rPr>
        <w:t xml:space="preserve">  二、</w:t>
      </w:r>
      <w:r>
        <w:rPr>
          <w:rFonts w:ascii="Times New Roman" w:hAnsi="Times New Roman" w:eastAsia="方正仿宋_GBK" w:cs="Times New Roman"/>
          <w:color w:val="333333"/>
          <w:kern w:val="0"/>
          <w:sz w:val="28"/>
          <w:szCs w:val="28"/>
        </w:rPr>
        <w:t>如应聘人员</w:t>
      </w:r>
      <w:r>
        <w:rPr>
          <w:rFonts w:hint="eastAsia" w:ascii="Times New Roman" w:hAnsi="Times New Roman" w:eastAsia="方正仿宋_GBK" w:cs="Times New Roman"/>
          <w:color w:val="333333"/>
          <w:kern w:val="0"/>
          <w:sz w:val="28"/>
          <w:szCs w:val="28"/>
        </w:rPr>
        <w:t>28天内曾为新冠肺炎确诊病例或无症状感染者，或有考前28天内境外地区旅居史、国内中高风险地区旅居史、新冠病毒感染者（包括新冠肺炎确诊病例、无症状感染者、疑似病例）的密接，或考前14天内有密接的密接接触史，或苏</w:t>
      </w:r>
      <w:r>
        <w:rPr>
          <w:rFonts w:ascii="Times New Roman" w:hAnsi="Times New Roman" w:eastAsia="方正仿宋_GBK" w:cs="Times New Roman"/>
          <w:color w:val="333333"/>
          <w:kern w:val="0"/>
          <w:sz w:val="28"/>
          <w:szCs w:val="28"/>
        </w:rPr>
        <w:t>康码非绿码，</w:t>
      </w:r>
      <w:r>
        <w:rPr>
          <w:rFonts w:hint="eastAsia" w:ascii="Times New Roman" w:hAnsi="Times New Roman" w:eastAsia="方正仿宋_GBK" w:cs="Times New Roman"/>
          <w:color w:val="333333"/>
          <w:kern w:val="0"/>
          <w:sz w:val="28"/>
          <w:szCs w:val="28"/>
        </w:rPr>
        <w:t>不得参加考试</w:t>
      </w:r>
      <w:r>
        <w:rPr>
          <w:rFonts w:ascii="Times New Roman" w:hAnsi="Times New Roman" w:eastAsia="方正仿宋_GBK" w:cs="Times New Roman"/>
          <w:color w:val="333333"/>
          <w:kern w:val="0"/>
          <w:sz w:val="28"/>
          <w:szCs w:val="28"/>
        </w:rPr>
        <w:t>。</w:t>
      </w:r>
    </w:p>
    <w:p>
      <w:pPr>
        <w:spacing w:line="470" w:lineRule="exac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　</w:t>
      </w:r>
      <w:r>
        <w:rPr>
          <w:rFonts w:hint="eastAsia" w:ascii="Times New Roman" w:hAnsi="Times New Roman" w:eastAsia="方正仿宋_GBK" w:cs="Times New Roman"/>
          <w:color w:val="333333"/>
          <w:kern w:val="0"/>
          <w:sz w:val="28"/>
          <w:szCs w:val="28"/>
        </w:rPr>
        <w:t xml:space="preserve"> 三</w:t>
      </w:r>
      <w:r>
        <w:rPr>
          <w:rFonts w:ascii="Times New Roman" w:hAnsi="Times New Roman" w:eastAsia="方正仿宋_GBK" w:cs="Times New Roman"/>
          <w:color w:val="333333"/>
          <w:kern w:val="0"/>
          <w:sz w:val="28"/>
          <w:szCs w:val="28"/>
        </w:rPr>
        <w:t>、应聘人员在进入考场时，应主动向工作人员出示“</w:t>
      </w:r>
      <w:r>
        <w:rPr>
          <w:rFonts w:hint="eastAsia" w:ascii="Times New Roman" w:hAnsi="Times New Roman" w:eastAsia="方正仿宋_GBK" w:cs="Times New Roman"/>
          <w:color w:val="333333"/>
          <w:kern w:val="0"/>
          <w:sz w:val="28"/>
          <w:szCs w:val="28"/>
        </w:rPr>
        <w:t>苏</w:t>
      </w:r>
      <w:r>
        <w:rPr>
          <w:rFonts w:ascii="Times New Roman" w:hAnsi="Times New Roman" w:eastAsia="方正仿宋_GBK" w:cs="Times New Roman"/>
          <w:color w:val="333333"/>
          <w:kern w:val="0"/>
          <w:sz w:val="28"/>
          <w:szCs w:val="28"/>
        </w:rPr>
        <w:t>康码”并配合检测体温后进入考点参加考试。其中：</w:t>
      </w:r>
      <w:r>
        <w:rPr>
          <w:rFonts w:hint="eastAsia" w:ascii="Times New Roman" w:hAnsi="Times New Roman" w:eastAsia="方正仿宋_GBK" w:cs="Times New Roman"/>
          <w:color w:val="333333"/>
          <w:kern w:val="0"/>
          <w:sz w:val="28"/>
          <w:szCs w:val="28"/>
        </w:rPr>
        <w:t>苏</w:t>
      </w:r>
      <w:r>
        <w:rPr>
          <w:rFonts w:ascii="Times New Roman" w:hAnsi="Times New Roman" w:eastAsia="方正仿宋_GBK" w:cs="Times New Roman"/>
          <w:color w:val="333333"/>
          <w:kern w:val="0"/>
          <w:sz w:val="28"/>
          <w:szCs w:val="28"/>
        </w:rPr>
        <w:t>康码绿码</w:t>
      </w:r>
      <w:r>
        <w:rPr>
          <w:rFonts w:hint="eastAsia" w:ascii="Times New Roman" w:hAnsi="Times New Roman" w:eastAsia="方正仿宋_GBK" w:cs="Times New Roman"/>
          <w:color w:val="333333"/>
          <w:kern w:val="0"/>
          <w:sz w:val="28"/>
          <w:szCs w:val="28"/>
        </w:rPr>
        <w:t>且体温</w:t>
      </w:r>
      <w:r>
        <w:rPr>
          <w:rFonts w:ascii="Times New Roman" w:hAnsi="Times New Roman" w:eastAsia="方正仿宋_GBK" w:cs="Times New Roman"/>
          <w:color w:val="333333"/>
          <w:kern w:val="0"/>
          <w:sz w:val="28"/>
          <w:szCs w:val="28"/>
        </w:rPr>
        <w:t>正常（＜37.3</w:t>
      </w:r>
      <w:r>
        <w:rPr>
          <w:rFonts w:hint="eastAsia" w:ascii="宋体" w:hAnsi="宋体" w:eastAsia="宋体" w:cs="宋体"/>
          <w:color w:val="333333"/>
          <w:kern w:val="0"/>
          <w:sz w:val="28"/>
          <w:szCs w:val="28"/>
        </w:rPr>
        <w:t>℃</w:t>
      </w:r>
      <w:r>
        <w:rPr>
          <w:rFonts w:ascii="Times New Roman" w:hAnsi="Times New Roman" w:eastAsia="方正仿宋_GBK" w:cs="Times New Roman"/>
          <w:color w:val="333333"/>
          <w:kern w:val="0"/>
          <w:sz w:val="28"/>
          <w:szCs w:val="28"/>
        </w:rPr>
        <w:t>）的，正常进入考场考试；</w:t>
      </w:r>
      <w:r>
        <w:rPr>
          <w:rFonts w:hint="eastAsia" w:ascii="Times New Roman" w:hAnsi="Times New Roman" w:eastAsia="方正仿宋_GBK" w:cs="Times New Roman"/>
          <w:color w:val="333333"/>
          <w:kern w:val="0"/>
          <w:sz w:val="28"/>
          <w:szCs w:val="28"/>
        </w:rPr>
        <w:t>若体温异常（≥</w:t>
      </w:r>
      <w:r>
        <w:rPr>
          <w:rFonts w:ascii="Times New Roman" w:hAnsi="Times New Roman" w:eastAsia="方正仿宋_GBK" w:cs="Times New Roman"/>
          <w:color w:val="333333"/>
          <w:kern w:val="0"/>
          <w:sz w:val="28"/>
          <w:szCs w:val="28"/>
        </w:rPr>
        <w:t>37.3℃</w:t>
      </w:r>
      <w:r>
        <w:rPr>
          <w:rFonts w:hint="eastAsia" w:ascii="Times New Roman" w:hAnsi="Times New Roman" w:eastAsia="方正仿宋_GBK" w:cs="Times New Roman"/>
          <w:color w:val="333333"/>
          <w:kern w:val="0"/>
          <w:sz w:val="28"/>
          <w:szCs w:val="28"/>
        </w:rPr>
        <w:t>）</w:t>
      </w:r>
      <w:r>
        <w:rPr>
          <w:rFonts w:ascii="Times New Roman" w:hAnsi="Times New Roman" w:eastAsia="方正仿宋_GBK" w:cs="Times New Roman"/>
          <w:color w:val="333333"/>
          <w:kern w:val="0"/>
          <w:sz w:val="28"/>
          <w:szCs w:val="28"/>
        </w:rPr>
        <w:t>，可在安静通风环境下休息十分钟后再次测量，</w:t>
      </w:r>
      <w:r>
        <w:rPr>
          <w:rFonts w:hint="eastAsia" w:ascii="Times New Roman" w:hAnsi="Times New Roman" w:eastAsia="方正仿宋_GBK" w:cs="Times New Roman"/>
          <w:color w:val="333333"/>
          <w:kern w:val="0"/>
          <w:sz w:val="28"/>
          <w:szCs w:val="28"/>
        </w:rPr>
        <w:t>仍异常的安排在</w:t>
      </w:r>
      <w:r>
        <w:rPr>
          <w:rFonts w:ascii="Times New Roman" w:hAnsi="Times New Roman" w:eastAsia="方正仿宋_GBK" w:cs="Times New Roman"/>
          <w:color w:val="333333"/>
          <w:kern w:val="0"/>
          <w:sz w:val="28"/>
          <w:szCs w:val="28"/>
        </w:rPr>
        <w:t>隔离室参加考试</w:t>
      </w:r>
      <w:r>
        <w:rPr>
          <w:rFonts w:hint="eastAsia" w:ascii="Times New Roman" w:hAnsi="Times New Roman" w:eastAsia="方正仿宋_GBK" w:cs="Times New Roman"/>
          <w:color w:val="333333"/>
          <w:kern w:val="0"/>
          <w:sz w:val="28"/>
          <w:szCs w:val="28"/>
        </w:rPr>
        <w:t>，考试结束后做好个人防护下及时就医，并将就医结果告知区卫健委</w:t>
      </w:r>
      <w:r>
        <w:rPr>
          <w:rFonts w:ascii="Times New Roman" w:hAnsi="Times New Roman" w:eastAsia="方正仿宋_GBK" w:cs="Times New Roman"/>
          <w:color w:val="333333"/>
          <w:kern w:val="0"/>
          <w:sz w:val="28"/>
          <w:szCs w:val="28"/>
        </w:rPr>
        <w:t>；对其他特殊情况的应聘人员须经现场工作人员综合评估后确认是否进场。</w:t>
      </w:r>
    </w:p>
    <w:p>
      <w:pPr>
        <w:spacing w:line="470" w:lineRule="exac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　</w:t>
      </w:r>
      <w:r>
        <w:rPr>
          <w:rFonts w:hint="eastAsia" w:ascii="Times New Roman" w:hAnsi="Times New Roman" w:eastAsia="方正仿宋_GBK" w:cs="Times New Roman"/>
          <w:color w:val="333333"/>
          <w:kern w:val="0"/>
          <w:sz w:val="28"/>
          <w:szCs w:val="28"/>
        </w:rPr>
        <w:t xml:space="preserve"> 四、</w:t>
      </w:r>
      <w:r>
        <w:rPr>
          <w:rFonts w:ascii="Times New Roman" w:hAnsi="Times New Roman" w:eastAsia="方正仿宋_GBK" w:cs="Times New Roman"/>
          <w:color w:val="333333"/>
          <w:kern w:val="0"/>
          <w:sz w:val="28"/>
          <w:szCs w:val="28"/>
        </w:rPr>
        <w:t>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470" w:lineRule="exac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　　</w:t>
      </w:r>
      <w:r>
        <w:rPr>
          <w:rFonts w:hint="eastAsia" w:ascii="Times New Roman" w:hAnsi="Times New Roman" w:eastAsia="方正仿宋_GBK" w:cs="Times New Roman"/>
          <w:color w:val="333333"/>
          <w:kern w:val="0"/>
          <w:sz w:val="28"/>
          <w:szCs w:val="28"/>
        </w:rPr>
        <w:t>五</w:t>
      </w:r>
      <w:r>
        <w:rPr>
          <w:rFonts w:ascii="Times New Roman" w:hAnsi="Times New Roman" w:eastAsia="方正仿宋_GBK" w:cs="Times New Roman"/>
          <w:color w:val="333333"/>
          <w:kern w:val="0"/>
          <w:sz w:val="28"/>
          <w:szCs w:val="28"/>
        </w:rPr>
        <w:t>、应聘人员应认真阅读本告知书，知悉告知事项、证明义务和防疫要求，并保证配合做好疫情防控相关工作。如有违反，本人自愿承担相关责任、接受相应处理。</w:t>
      </w:r>
    </w:p>
    <w:p>
      <w:pPr>
        <w:widowControl/>
        <w:spacing w:line="470" w:lineRule="exact"/>
        <w:jc w:val="lef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　　本人已认真阅读本告知书内容，将按照要求严格执行。</w:t>
      </w:r>
    </w:p>
    <w:p>
      <w:pPr>
        <w:widowControl/>
        <w:spacing w:line="640" w:lineRule="exact"/>
        <w:ind w:right="640"/>
        <w:jc w:val="righ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签  字：__________</w:t>
      </w:r>
    </w:p>
    <w:p>
      <w:pPr>
        <w:widowControl/>
        <w:spacing w:line="470" w:lineRule="exact"/>
        <w:ind w:right="640"/>
        <w:jc w:val="right"/>
        <w:rPr>
          <w:rFonts w:ascii="Times New Roman" w:hAnsi="Times New Roman" w:eastAsia="方正仿宋_GBK" w:cs="Times New Roman"/>
          <w:color w:val="333333"/>
          <w:kern w:val="0"/>
          <w:sz w:val="28"/>
          <w:szCs w:val="28"/>
        </w:rPr>
      </w:pPr>
      <w:r>
        <w:rPr>
          <w:rFonts w:ascii="Times New Roman" w:hAnsi="Times New Roman" w:eastAsia="方正仿宋_GBK" w:cs="Times New Roman"/>
          <w:color w:val="333333"/>
          <w:kern w:val="0"/>
          <w:sz w:val="28"/>
          <w:szCs w:val="28"/>
        </w:rPr>
        <w:t>日  期：__________</w:t>
      </w:r>
    </w:p>
    <w:p>
      <w:pPr>
        <w:snapToGrid w:val="0"/>
        <w:spacing w:line="560" w:lineRule="exact"/>
        <w:jc w:val="center"/>
        <w:rPr>
          <w:rFonts w:hint="default" w:ascii="Times New Roman" w:hAnsi="Times New Roman" w:eastAsia="方正仿宋_GBK" w:cs="Times New Roman"/>
          <w:kern w:val="0"/>
          <w:sz w:val="28"/>
          <w:szCs w:val="28"/>
          <w:lang w:val="en-US" w:eastAsia="zh-CN"/>
        </w:rPr>
      </w:pPr>
      <w:r>
        <w:rPr>
          <w:rFonts w:hint="eastAsia" w:ascii="Times New Roman" w:hAnsi="Times New Roman" w:eastAsia="方正仿宋_GBK" w:cs="Times New Roman"/>
          <w:kern w:val="0"/>
          <w:sz w:val="28"/>
          <w:szCs w:val="28"/>
        </w:rPr>
        <w:t xml:space="preserve">                     </w:t>
      </w:r>
      <w:r>
        <w:rPr>
          <w:rFonts w:hint="eastAsia" w:ascii="Times New Roman" w:hAnsi="Times New Roman" w:eastAsia="方正仿宋_GBK" w:cs="Times New Roman"/>
          <w:kern w:val="0"/>
          <w:sz w:val="28"/>
          <w:szCs w:val="28"/>
          <w:lang w:val="en-US" w:eastAsia="zh-CN"/>
        </w:rPr>
        <w:t>无锡市康复医院 梁溪区中医医院</w:t>
      </w:r>
    </w:p>
    <w:p>
      <w:pPr>
        <w:snapToGrid w:val="0"/>
        <w:spacing w:line="560" w:lineRule="exact"/>
        <w:ind w:right="624" w:firstLine="5180" w:firstLineChars="1850"/>
        <w:rPr>
          <w:rFonts w:hint="default" w:ascii="Times New Roman" w:hAnsi="Times New Roman" w:eastAsia="方正仿宋_GBK" w:cs="Times New Roman"/>
          <w:kern w:val="0"/>
          <w:sz w:val="28"/>
          <w:szCs w:val="28"/>
          <w:lang w:val="en-US" w:eastAsia="zh-CN"/>
        </w:rPr>
      </w:pPr>
      <w:r>
        <w:rPr>
          <w:rFonts w:ascii="Times New Roman" w:hAnsi="Times New Roman" w:eastAsia="方正仿宋_GBK" w:cs="Times New Roman"/>
          <w:kern w:val="0"/>
          <w:sz w:val="28"/>
          <w:szCs w:val="28"/>
        </w:rPr>
        <w:t>年</w:t>
      </w:r>
      <w:r>
        <w:rPr>
          <w:rFonts w:hint="eastAsia" w:ascii="Times New Roman" w:hAnsi="Times New Roman" w:eastAsia="方正仿宋_GBK" w:cs="Times New Roman"/>
          <w:kern w:val="0"/>
          <w:sz w:val="28"/>
          <w:szCs w:val="28"/>
          <w:lang w:val="en-US" w:eastAsia="zh-CN"/>
        </w:rPr>
        <w:t xml:space="preserve">   </w:t>
      </w:r>
      <w:bookmarkStart w:id="1" w:name="_GoBack"/>
      <w:bookmarkEnd w:id="1"/>
      <w:r>
        <w:rPr>
          <w:rFonts w:hint="eastAsia" w:ascii="Times New Roman" w:hAnsi="Times New Roman" w:eastAsia="方正仿宋_GBK" w:cs="Times New Roman"/>
          <w:kern w:val="0"/>
          <w:sz w:val="28"/>
          <w:szCs w:val="28"/>
          <w:lang w:val="en-US" w:eastAsia="zh-CN"/>
        </w:rPr>
        <w:t xml:space="preserve"> </w:t>
      </w:r>
      <w:r>
        <w:rPr>
          <w:rFonts w:ascii="Times New Roman" w:hAnsi="Times New Roman" w:eastAsia="方正仿宋_GBK" w:cs="Times New Roman"/>
          <w:kern w:val="0"/>
          <w:sz w:val="28"/>
          <w:szCs w:val="28"/>
        </w:rPr>
        <w:t>月</w:t>
      </w:r>
      <w:r>
        <w:rPr>
          <w:rFonts w:hint="eastAsia" w:ascii="Times New Roman" w:hAnsi="Times New Roman" w:eastAsia="方正仿宋_GBK" w:cs="Times New Roman"/>
          <w:kern w:val="0"/>
          <w:sz w:val="28"/>
          <w:szCs w:val="28"/>
          <w:lang w:val="en-US" w:eastAsia="zh-CN"/>
        </w:rPr>
        <w:t xml:space="preserve">   日</w:t>
      </w:r>
    </w:p>
    <w:p>
      <w:pPr>
        <w:spacing w:line="440" w:lineRule="exact"/>
        <w:jc w:val="center"/>
        <w:rPr>
          <w:rFonts w:eastAsia="宋体" w:cs="宋体"/>
          <w:b/>
          <w:bCs/>
          <w:sz w:val="40"/>
          <w:szCs w:val="40"/>
        </w:rPr>
      </w:pPr>
    </w:p>
    <w:p>
      <w:pPr>
        <w:spacing w:line="440" w:lineRule="exact"/>
        <w:jc w:val="center"/>
        <w:rPr>
          <w:rFonts w:eastAsia="宋体" w:cs="宋体"/>
          <w:b/>
          <w:bCs/>
          <w:sz w:val="40"/>
          <w:szCs w:val="40"/>
        </w:rPr>
      </w:pPr>
    </w:p>
    <w:p>
      <w:pPr>
        <w:spacing w:line="440" w:lineRule="exact"/>
        <w:jc w:val="center"/>
        <w:rPr>
          <w:rFonts w:eastAsia="宋体" w:cs="宋体"/>
          <w:b/>
          <w:bCs/>
          <w:sz w:val="40"/>
          <w:szCs w:val="40"/>
        </w:rPr>
      </w:pPr>
      <w:r>
        <w:rPr>
          <w:rFonts w:hint="eastAsia" w:eastAsia="宋体" w:cs="宋体"/>
          <w:b/>
          <w:bCs/>
          <w:sz w:val="40"/>
          <w:szCs w:val="40"/>
        </w:rPr>
        <w:t>无锡市康复医院 梁溪区中医医院公开招聘</w:t>
      </w:r>
    </w:p>
    <w:p>
      <w:pPr>
        <w:spacing w:line="440" w:lineRule="exact"/>
        <w:jc w:val="center"/>
        <w:rPr>
          <w:rFonts w:eastAsia="宋体" w:cs="宋体"/>
          <w:b/>
          <w:bCs/>
          <w:sz w:val="40"/>
          <w:szCs w:val="40"/>
        </w:rPr>
      </w:pPr>
      <w:r>
        <w:rPr>
          <w:rFonts w:hint="eastAsia" w:eastAsia="宋体" w:cs="宋体"/>
          <w:b/>
          <w:bCs/>
          <w:sz w:val="40"/>
          <w:szCs w:val="40"/>
        </w:rPr>
        <w:t>考生健康旅居申报及承诺书</w:t>
      </w:r>
      <w:bookmarkEnd w:id="0"/>
    </w:p>
    <w:p>
      <w:pPr>
        <w:spacing w:line="440" w:lineRule="exact"/>
        <w:jc w:val="center"/>
        <w:rPr>
          <w:rFonts w:eastAsia="宋体" w:cs="宋体"/>
          <w:b/>
          <w:bCs/>
          <w:sz w:val="40"/>
          <w:szCs w:val="40"/>
        </w:rPr>
      </w:pPr>
    </w:p>
    <w:tbl>
      <w:tblPr>
        <w:tblStyle w:val="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1507"/>
        <w:gridCol w:w="840"/>
        <w:gridCol w:w="1005"/>
        <w:gridCol w:w="1365"/>
        <w:gridCol w:w="1274"/>
        <w:gridCol w:w="990"/>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924"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姓名</w:t>
            </w:r>
          </w:p>
        </w:tc>
        <w:tc>
          <w:tcPr>
            <w:tcW w:w="1507" w:type="dxa"/>
            <w:vAlign w:val="center"/>
          </w:tcPr>
          <w:p>
            <w:pPr>
              <w:spacing w:line="380" w:lineRule="exact"/>
              <w:jc w:val="center"/>
              <w:rPr>
                <w:rFonts w:ascii="Times New Roman" w:hAnsi="Times New Roman" w:eastAsia="仿宋"/>
                <w:sz w:val="28"/>
                <w:szCs w:val="28"/>
              </w:rPr>
            </w:pPr>
          </w:p>
        </w:tc>
        <w:tc>
          <w:tcPr>
            <w:tcW w:w="840"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性别</w:t>
            </w:r>
          </w:p>
        </w:tc>
        <w:tc>
          <w:tcPr>
            <w:tcW w:w="1005" w:type="dxa"/>
            <w:vAlign w:val="center"/>
          </w:tcPr>
          <w:p>
            <w:pPr>
              <w:spacing w:line="380" w:lineRule="exact"/>
              <w:jc w:val="center"/>
              <w:rPr>
                <w:rFonts w:ascii="Times New Roman" w:hAnsi="Times New Roman" w:eastAsia="仿宋"/>
                <w:sz w:val="28"/>
                <w:szCs w:val="28"/>
              </w:rPr>
            </w:pPr>
          </w:p>
        </w:tc>
        <w:tc>
          <w:tcPr>
            <w:tcW w:w="1365"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身份证号</w:t>
            </w:r>
          </w:p>
        </w:tc>
        <w:tc>
          <w:tcPr>
            <w:tcW w:w="3256" w:type="dxa"/>
            <w:gridSpan w:val="3"/>
            <w:vAlign w:val="center"/>
          </w:tcPr>
          <w:p>
            <w:pPr>
              <w:spacing w:line="380" w:lineRule="exact"/>
              <w:jc w:val="center"/>
              <w:rPr>
                <w:rFonts w:ascii="Times New Roman" w:hAnsi="Times New Roman"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924"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住址</w:t>
            </w:r>
          </w:p>
        </w:tc>
        <w:tc>
          <w:tcPr>
            <w:tcW w:w="3352" w:type="dxa"/>
            <w:gridSpan w:val="3"/>
            <w:vAlign w:val="center"/>
          </w:tcPr>
          <w:p>
            <w:pPr>
              <w:spacing w:line="380" w:lineRule="exact"/>
              <w:jc w:val="center"/>
              <w:rPr>
                <w:rFonts w:ascii="Times New Roman" w:hAnsi="Times New Roman" w:eastAsia="仿宋"/>
                <w:sz w:val="28"/>
                <w:szCs w:val="28"/>
              </w:rPr>
            </w:pPr>
          </w:p>
        </w:tc>
        <w:tc>
          <w:tcPr>
            <w:tcW w:w="1365" w:type="dxa"/>
            <w:vAlign w:val="center"/>
          </w:tcPr>
          <w:p>
            <w:pPr>
              <w:spacing w:line="380" w:lineRule="exact"/>
              <w:jc w:val="center"/>
              <w:rPr>
                <w:rFonts w:ascii="Times New Roman" w:hAnsi="Times New Roman" w:eastAsia="仿宋"/>
                <w:sz w:val="28"/>
                <w:szCs w:val="28"/>
              </w:rPr>
            </w:pPr>
            <w:r>
              <w:rPr>
                <w:rFonts w:ascii="Times New Roman" w:hAnsi="Times New Roman" w:eastAsia="仿宋"/>
                <w:sz w:val="28"/>
                <w:szCs w:val="28"/>
              </w:rPr>
              <w:t>联系方式</w:t>
            </w:r>
          </w:p>
        </w:tc>
        <w:tc>
          <w:tcPr>
            <w:tcW w:w="3256" w:type="dxa"/>
            <w:gridSpan w:val="3"/>
            <w:vAlign w:val="center"/>
          </w:tcPr>
          <w:p>
            <w:pPr>
              <w:spacing w:line="380" w:lineRule="exact"/>
              <w:jc w:val="center"/>
              <w:rPr>
                <w:rFonts w:ascii="Times New Roman" w:hAnsi="Times New Roman"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924" w:type="dxa"/>
            <w:vMerge w:val="restart"/>
            <w:vAlign w:val="center"/>
          </w:tcPr>
          <w:p>
            <w:pPr>
              <w:spacing w:line="380" w:lineRule="exact"/>
              <w:jc w:val="center"/>
              <w:rPr>
                <w:rFonts w:ascii="Times New Roman" w:hAnsi="Times New Roman" w:eastAsia="仿宋"/>
                <w:color w:val="000000"/>
                <w:kern w:val="0"/>
                <w:sz w:val="28"/>
                <w:szCs w:val="28"/>
              </w:rPr>
            </w:pP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流</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行</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病</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学</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史</w:t>
            </w:r>
          </w:p>
        </w:tc>
        <w:tc>
          <w:tcPr>
            <w:tcW w:w="5991" w:type="dxa"/>
            <w:gridSpan w:val="5"/>
            <w:vAlign w:val="center"/>
          </w:tcPr>
          <w:p>
            <w:pPr>
              <w:spacing w:line="380" w:lineRule="exact"/>
              <w:rPr>
                <w:rFonts w:ascii="Times New Roman" w:hAnsi="Times New Roman" w:eastAsia="仿宋"/>
                <w:color w:val="000000"/>
                <w:kern w:val="0"/>
                <w:sz w:val="28"/>
                <w:szCs w:val="28"/>
              </w:rPr>
            </w:pPr>
            <w:r>
              <w:rPr>
                <w:rFonts w:hint="eastAsia" w:ascii="Times New Roman" w:hAnsi="Times New Roman" w:eastAsia="仿宋"/>
                <w:color w:val="000000"/>
                <w:kern w:val="0"/>
                <w:sz w:val="28"/>
                <w:szCs w:val="28"/>
                <w:lang w:val="zh-CN"/>
              </w:rPr>
              <w:t>本人</w:t>
            </w:r>
            <w:r>
              <w:rPr>
                <w:rFonts w:hint="eastAsia" w:ascii="Times New Roman" w:hAnsi="Times New Roman" w:eastAsia="仿宋"/>
                <w:color w:val="000000"/>
                <w:kern w:val="0"/>
                <w:sz w:val="28"/>
                <w:szCs w:val="28"/>
              </w:rPr>
              <w:t>28</w:t>
            </w:r>
            <w:r>
              <w:rPr>
                <w:rFonts w:ascii="Times New Roman" w:hAnsi="Times New Roman" w:eastAsia="仿宋"/>
                <w:color w:val="000000"/>
                <w:kern w:val="0"/>
                <w:sz w:val="28"/>
                <w:szCs w:val="28"/>
                <w:lang w:val="zh-CN"/>
              </w:rPr>
              <w:t>天内</w:t>
            </w:r>
            <w:r>
              <w:rPr>
                <w:rFonts w:hint="eastAsia" w:ascii="Times New Roman" w:hAnsi="Times New Roman" w:eastAsia="仿宋"/>
                <w:color w:val="000000"/>
                <w:kern w:val="0"/>
                <w:sz w:val="28"/>
                <w:szCs w:val="28"/>
                <w:lang w:val="zh-CN"/>
              </w:rPr>
              <w:t>是否在</w:t>
            </w:r>
            <w:r>
              <w:rPr>
                <w:rFonts w:ascii="Times New Roman" w:hAnsi="Times New Roman" w:eastAsia="仿宋"/>
                <w:color w:val="000000"/>
                <w:kern w:val="0"/>
                <w:sz w:val="28"/>
                <w:szCs w:val="28"/>
                <w:lang w:val="zh-CN"/>
              </w:rPr>
              <w:t>国内疫情中高风险地区或国（境）外旅居。</w:t>
            </w:r>
          </w:p>
        </w:tc>
        <w:tc>
          <w:tcPr>
            <w:tcW w:w="990" w:type="dxa"/>
            <w:vAlign w:val="center"/>
          </w:tcPr>
          <w:p>
            <w:pPr>
              <w:spacing w:line="380" w:lineRule="exact"/>
              <w:rPr>
                <w:rFonts w:ascii="Times New Roman" w:hAnsi="Times New Roman" w:eastAsia="仿宋"/>
                <w:color w:val="000000"/>
                <w:kern w:val="0"/>
                <w:sz w:val="28"/>
                <w:szCs w:val="28"/>
              </w:rPr>
            </w:pPr>
            <w:r>
              <w:rPr>
                <w:rFonts w:hint="eastAsia" w:ascii="Times New Roman" w:hAnsi="Times New Roman" w:eastAsia="仿宋"/>
                <w:color w:val="000000"/>
                <w:kern w:val="0"/>
                <w:sz w:val="28"/>
                <w:szCs w:val="28"/>
                <w:lang w:val="zh-CN"/>
              </w:rPr>
              <w:t>是</w:t>
            </w:r>
            <w:r>
              <w:rPr>
                <w:rFonts w:ascii="Times New Roman" w:hAnsi="Times New Roman" w:eastAsia="仿宋"/>
                <w:color w:val="000000"/>
                <w:kern w:val="0"/>
                <w:sz w:val="28"/>
                <w:szCs w:val="28"/>
                <w:lang w:val="zh-CN"/>
              </w:rPr>
              <w:t>□</w:t>
            </w:r>
          </w:p>
        </w:tc>
        <w:tc>
          <w:tcPr>
            <w:tcW w:w="992" w:type="dxa"/>
            <w:vAlign w:val="center"/>
          </w:tcPr>
          <w:p>
            <w:pPr>
              <w:spacing w:line="380" w:lineRule="exact"/>
              <w:jc w:val="center"/>
              <w:rPr>
                <w:rFonts w:ascii="Times New Roman" w:hAnsi="Times New Roman" w:eastAsia="仿宋"/>
                <w:color w:val="000000"/>
                <w:kern w:val="0"/>
                <w:sz w:val="28"/>
                <w:szCs w:val="28"/>
              </w:rPr>
            </w:pPr>
            <w:r>
              <w:rPr>
                <w:rFonts w:hint="eastAsia" w:ascii="Times New Roman" w:hAnsi="Times New Roman" w:eastAsia="仿宋"/>
                <w:color w:val="000000"/>
                <w:kern w:val="0"/>
                <w:sz w:val="28"/>
                <w:szCs w:val="28"/>
                <w:lang w:val="zh-CN"/>
              </w:rPr>
              <w:t>否</w:t>
            </w:r>
            <w:r>
              <w:rPr>
                <w:rFonts w:ascii="Times New Roman" w:hAnsi="Times New Roman" w:eastAsia="仿宋"/>
                <w:color w:val="000000"/>
                <w:kern w:val="0"/>
                <w:sz w:val="28"/>
                <w:szCs w:val="2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924" w:type="dxa"/>
            <w:vMerge w:val="continue"/>
          </w:tcPr>
          <w:p>
            <w:pPr>
              <w:spacing w:line="380" w:lineRule="exact"/>
              <w:rPr>
                <w:rFonts w:ascii="Times New Roman" w:hAnsi="Times New Roman" w:eastAsia="仿宋"/>
                <w:color w:val="000000"/>
                <w:kern w:val="0"/>
                <w:sz w:val="28"/>
                <w:szCs w:val="28"/>
              </w:rPr>
            </w:pPr>
          </w:p>
        </w:tc>
        <w:tc>
          <w:tcPr>
            <w:tcW w:w="5991" w:type="dxa"/>
            <w:gridSpan w:val="5"/>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本人</w:t>
            </w:r>
            <w:r>
              <w:rPr>
                <w:rFonts w:hint="eastAsia" w:ascii="Times New Roman" w:hAnsi="Times New Roman" w:eastAsia="仿宋"/>
                <w:color w:val="000000"/>
                <w:kern w:val="0"/>
                <w:sz w:val="28"/>
                <w:szCs w:val="28"/>
              </w:rPr>
              <w:t>28</w:t>
            </w:r>
            <w:r>
              <w:rPr>
                <w:rFonts w:ascii="Times New Roman" w:hAnsi="Times New Roman" w:eastAsia="仿宋"/>
                <w:color w:val="000000"/>
                <w:kern w:val="0"/>
                <w:sz w:val="28"/>
                <w:szCs w:val="28"/>
                <w:lang w:val="zh-CN"/>
              </w:rPr>
              <w:t>天内</w:t>
            </w:r>
            <w:r>
              <w:rPr>
                <w:rFonts w:hint="eastAsia" w:ascii="Times New Roman" w:hAnsi="Times New Roman" w:eastAsia="仿宋"/>
                <w:color w:val="000000"/>
                <w:kern w:val="0"/>
                <w:sz w:val="28"/>
                <w:szCs w:val="28"/>
                <w:lang w:val="zh-CN"/>
              </w:rPr>
              <w:t>是否</w:t>
            </w:r>
            <w:r>
              <w:rPr>
                <w:rFonts w:ascii="Times New Roman" w:hAnsi="Times New Roman" w:eastAsia="仿宋"/>
                <w:color w:val="000000"/>
                <w:kern w:val="0"/>
                <w:sz w:val="28"/>
                <w:szCs w:val="28"/>
              </w:rPr>
              <w:t>密切</w:t>
            </w:r>
            <w:r>
              <w:rPr>
                <w:rFonts w:hint="eastAsia" w:ascii="Times New Roman" w:hAnsi="Times New Roman" w:eastAsia="仿宋"/>
                <w:color w:val="000000"/>
                <w:kern w:val="0"/>
                <w:sz w:val="28"/>
                <w:szCs w:val="28"/>
              </w:rPr>
              <w:t>接触</w:t>
            </w:r>
            <w:r>
              <w:rPr>
                <w:rFonts w:ascii="Times New Roman" w:hAnsi="Times New Roman" w:eastAsia="仿宋"/>
                <w:color w:val="000000"/>
                <w:kern w:val="0"/>
                <w:sz w:val="28"/>
                <w:szCs w:val="28"/>
              </w:rPr>
              <w:t>新冠肺炎确诊病例、疑似病例或无症状感染者。</w:t>
            </w:r>
          </w:p>
        </w:tc>
        <w:tc>
          <w:tcPr>
            <w:tcW w:w="990"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是</w:t>
            </w:r>
            <w:r>
              <w:rPr>
                <w:rFonts w:ascii="Times New Roman" w:hAnsi="Times New Roman" w:eastAsia="仿宋"/>
                <w:color w:val="000000"/>
                <w:kern w:val="0"/>
                <w:sz w:val="28"/>
                <w:szCs w:val="28"/>
                <w:lang w:val="zh-CN"/>
              </w:rPr>
              <w:t>□</w:t>
            </w:r>
          </w:p>
        </w:tc>
        <w:tc>
          <w:tcPr>
            <w:tcW w:w="992" w:type="dxa"/>
            <w:vAlign w:val="center"/>
          </w:tcPr>
          <w:p>
            <w:pPr>
              <w:spacing w:line="380" w:lineRule="exact"/>
              <w:jc w:val="center"/>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否</w:t>
            </w:r>
            <w:r>
              <w:rPr>
                <w:rFonts w:ascii="Times New Roman" w:hAnsi="Times New Roman" w:eastAsia="仿宋"/>
                <w:color w:val="000000"/>
                <w:kern w:val="0"/>
                <w:sz w:val="28"/>
                <w:szCs w:val="2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924" w:type="dxa"/>
            <w:vMerge w:val="continue"/>
          </w:tcPr>
          <w:p>
            <w:pPr>
              <w:spacing w:line="380" w:lineRule="exact"/>
              <w:rPr>
                <w:rFonts w:ascii="Times New Roman" w:hAnsi="Times New Roman" w:eastAsia="仿宋"/>
                <w:color w:val="000000"/>
                <w:kern w:val="0"/>
                <w:sz w:val="28"/>
                <w:szCs w:val="28"/>
              </w:rPr>
            </w:pPr>
          </w:p>
        </w:tc>
        <w:tc>
          <w:tcPr>
            <w:tcW w:w="5991" w:type="dxa"/>
            <w:gridSpan w:val="5"/>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本人</w:t>
            </w:r>
            <w:r>
              <w:rPr>
                <w:rFonts w:hint="eastAsia" w:ascii="Times New Roman" w:hAnsi="Times New Roman" w:eastAsia="仿宋"/>
                <w:color w:val="000000"/>
                <w:kern w:val="0"/>
                <w:sz w:val="28"/>
                <w:szCs w:val="28"/>
              </w:rPr>
              <w:t>是否</w:t>
            </w:r>
            <w:r>
              <w:rPr>
                <w:rFonts w:ascii="Times New Roman" w:hAnsi="Times New Roman" w:eastAsia="仿宋"/>
                <w:color w:val="000000"/>
                <w:kern w:val="0"/>
                <w:sz w:val="28"/>
                <w:szCs w:val="28"/>
              </w:rPr>
              <w:t>有发热或咳嗽等呼吸道症状</w:t>
            </w:r>
            <w:r>
              <w:rPr>
                <w:rFonts w:hint="eastAsia" w:ascii="Times New Roman" w:hAnsi="Times New Roman" w:eastAsia="仿宋"/>
                <w:color w:val="000000"/>
                <w:kern w:val="0"/>
                <w:sz w:val="28"/>
                <w:szCs w:val="28"/>
              </w:rPr>
              <w:t>。</w:t>
            </w:r>
          </w:p>
        </w:tc>
        <w:tc>
          <w:tcPr>
            <w:tcW w:w="990" w:type="dxa"/>
            <w:vAlign w:val="center"/>
          </w:tcPr>
          <w:p>
            <w:pPr>
              <w:spacing w:line="380" w:lineRule="exact"/>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是</w:t>
            </w:r>
            <w:r>
              <w:rPr>
                <w:rFonts w:ascii="Times New Roman" w:hAnsi="Times New Roman" w:eastAsia="仿宋"/>
                <w:color w:val="000000"/>
                <w:kern w:val="0"/>
                <w:sz w:val="28"/>
                <w:szCs w:val="28"/>
                <w:lang w:val="zh-CN"/>
              </w:rPr>
              <w:t>□</w:t>
            </w:r>
          </w:p>
        </w:tc>
        <w:tc>
          <w:tcPr>
            <w:tcW w:w="992" w:type="dxa"/>
            <w:vAlign w:val="center"/>
          </w:tcPr>
          <w:p>
            <w:pPr>
              <w:spacing w:line="380" w:lineRule="exact"/>
              <w:jc w:val="center"/>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zh-CN"/>
              </w:rPr>
              <w:t>否</w:t>
            </w:r>
            <w:r>
              <w:rPr>
                <w:rFonts w:ascii="Times New Roman" w:hAnsi="Times New Roman" w:eastAsia="仿宋"/>
                <w:color w:val="000000"/>
                <w:kern w:val="0"/>
                <w:sz w:val="28"/>
                <w:szCs w:val="28"/>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8" w:hRule="atLeast"/>
        </w:trPr>
        <w:tc>
          <w:tcPr>
            <w:tcW w:w="924" w:type="dxa"/>
            <w:vAlign w:val="center"/>
          </w:tcPr>
          <w:p>
            <w:pPr>
              <w:spacing w:line="380" w:lineRule="exact"/>
              <w:jc w:val="center"/>
              <w:rPr>
                <w:rFonts w:ascii="Times New Roman" w:hAnsi="Times New Roman" w:eastAsia="仿宋"/>
                <w:color w:val="000000"/>
                <w:kern w:val="0"/>
                <w:sz w:val="28"/>
                <w:szCs w:val="28"/>
              </w:rPr>
            </w:pP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考</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生</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承</w:t>
            </w:r>
          </w:p>
          <w:p>
            <w:pPr>
              <w:spacing w:line="380" w:lineRule="exact"/>
              <w:jc w:val="center"/>
              <w:rPr>
                <w:rFonts w:ascii="Times New Roman" w:hAnsi="Times New Roman" w:eastAsia="仿宋"/>
                <w:color w:val="000000"/>
                <w:kern w:val="0"/>
                <w:sz w:val="28"/>
                <w:szCs w:val="28"/>
              </w:rPr>
            </w:pPr>
            <w:r>
              <w:rPr>
                <w:rFonts w:ascii="Times New Roman" w:hAnsi="Times New Roman" w:eastAsia="仿宋"/>
                <w:color w:val="000000"/>
                <w:kern w:val="0"/>
                <w:sz w:val="28"/>
                <w:szCs w:val="28"/>
              </w:rPr>
              <w:t>诺</w:t>
            </w:r>
          </w:p>
        </w:tc>
        <w:tc>
          <w:tcPr>
            <w:tcW w:w="7973" w:type="dxa"/>
            <w:gridSpan w:val="7"/>
          </w:tcPr>
          <w:p>
            <w:pPr>
              <w:spacing w:line="380" w:lineRule="exact"/>
              <w:ind w:firstLine="560" w:firstLineChars="200"/>
              <w:rPr>
                <w:rFonts w:ascii="Times New Roman" w:hAnsi="Times New Roman" w:eastAsia="仿宋"/>
                <w:color w:val="000000"/>
                <w:kern w:val="0"/>
                <w:sz w:val="28"/>
                <w:szCs w:val="28"/>
                <w:lang w:val="zh-CN"/>
              </w:rPr>
            </w:pPr>
          </w:p>
          <w:p>
            <w:pPr>
              <w:spacing w:line="380" w:lineRule="exact"/>
              <w:ind w:firstLine="560" w:firstLineChars="200"/>
              <w:rPr>
                <w:rFonts w:ascii="Times New Roman" w:hAnsi="Times New Roman" w:eastAsia="仿宋"/>
                <w:color w:val="000000"/>
                <w:kern w:val="0"/>
                <w:sz w:val="28"/>
                <w:szCs w:val="28"/>
                <w:lang w:val="zh-CN"/>
              </w:rPr>
            </w:pPr>
            <w:r>
              <w:rPr>
                <w:rFonts w:ascii="Times New Roman" w:hAnsi="Times New Roman" w:eastAsia="仿宋"/>
                <w:color w:val="000000"/>
                <w:kern w:val="0"/>
                <w:sz w:val="28"/>
                <w:szCs w:val="28"/>
                <w:lang w:val="zh-CN"/>
              </w:rPr>
              <w:t>本人在此郑重承诺：填报、提交和现场出示的所有信息（证明）均真实、准确、完整、有效，自愿承担因不实承诺应承担的相关责任、接受相应处理。在</w:t>
            </w:r>
            <w:r>
              <w:rPr>
                <w:rFonts w:hint="eastAsia" w:ascii="Times New Roman" w:hAnsi="Times New Roman" w:eastAsia="仿宋"/>
                <w:color w:val="000000"/>
                <w:kern w:val="0"/>
                <w:sz w:val="28"/>
                <w:szCs w:val="28"/>
                <w:lang w:val="zh-CN"/>
              </w:rPr>
              <w:t>面试期间</w:t>
            </w:r>
            <w:r>
              <w:rPr>
                <w:rFonts w:ascii="Times New Roman" w:hAnsi="Times New Roman" w:eastAsia="仿宋"/>
                <w:color w:val="000000"/>
                <w:kern w:val="0"/>
                <w:sz w:val="28"/>
                <w:szCs w:val="28"/>
                <w:lang w:val="zh-CN"/>
              </w:rPr>
              <w:t>，服从现场工作人员管理及疫情防控工作安排。</w:t>
            </w:r>
          </w:p>
          <w:p>
            <w:pPr>
              <w:spacing w:line="380" w:lineRule="exact"/>
              <w:ind w:firstLine="560" w:firstLineChars="200"/>
              <w:rPr>
                <w:rFonts w:ascii="Times New Roman" w:hAnsi="Times New Roman" w:eastAsia="仿宋"/>
                <w:color w:val="000000"/>
                <w:kern w:val="0"/>
                <w:sz w:val="28"/>
                <w:szCs w:val="28"/>
                <w:lang w:val="zh-CN"/>
              </w:rPr>
            </w:pPr>
          </w:p>
          <w:p>
            <w:pPr>
              <w:spacing w:line="380" w:lineRule="exact"/>
              <w:ind w:firstLine="560" w:firstLineChars="200"/>
              <w:rPr>
                <w:rFonts w:ascii="Times New Roman" w:hAnsi="Times New Roman" w:eastAsia="仿宋"/>
                <w:color w:val="000000"/>
                <w:kern w:val="0"/>
                <w:sz w:val="28"/>
                <w:szCs w:val="28"/>
                <w:lang w:val="zh-CN"/>
              </w:rPr>
            </w:pPr>
          </w:p>
          <w:p>
            <w:pPr>
              <w:spacing w:line="380" w:lineRule="exact"/>
              <w:rPr>
                <w:rFonts w:ascii="Times New Roman" w:hAnsi="Times New Roman" w:eastAsia="仿宋"/>
                <w:color w:val="000000"/>
                <w:kern w:val="0"/>
                <w:sz w:val="28"/>
                <w:szCs w:val="28"/>
                <w:lang w:val="zh-CN"/>
              </w:rPr>
            </w:pPr>
            <w:r>
              <w:rPr>
                <w:rFonts w:ascii="Times New Roman" w:hAnsi="Times New Roman" w:eastAsia="仿宋"/>
                <w:color w:val="000000"/>
                <w:kern w:val="0"/>
                <w:sz w:val="28"/>
                <w:szCs w:val="28"/>
                <w:lang w:val="zh-CN"/>
              </w:rPr>
              <w:t>考生签名：</w:t>
            </w:r>
          </w:p>
          <w:p>
            <w:pPr>
              <w:spacing w:line="380" w:lineRule="exact"/>
              <w:rPr>
                <w:rFonts w:ascii="Times New Roman" w:hAnsi="Times New Roman" w:eastAsia="仿宋"/>
                <w:color w:val="000000"/>
                <w:kern w:val="0"/>
                <w:sz w:val="28"/>
                <w:szCs w:val="28"/>
                <w:lang w:val="zh-CN"/>
              </w:rPr>
            </w:pPr>
          </w:p>
          <w:p>
            <w:pPr>
              <w:spacing w:line="380" w:lineRule="exact"/>
              <w:jc w:val="center"/>
              <w:rPr>
                <w:rFonts w:ascii="Times New Roman" w:hAnsi="Times New Roman" w:eastAsia="仿宋"/>
                <w:color w:val="000000"/>
                <w:kern w:val="0"/>
                <w:sz w:val="28"/>
                <w:szCs w:val="28"/>
                <w:lang w:val="zh-CN"/>
              </w:rPr>
            </w:pPr>
            <w:r>
              <w:rPr>
                <w:rFonts w:hint="eastAsia" w:ascii="Times New Roman" w:hAnsi="Times New Roman" w:eastAsia="仿宋"/>
                <w:color w:val="000000"/>
                <w:kern w:val="0"/>
                <w:sz w:val="28"/>
                <w:szCs w:val="28"/>
                <w:lang w:val="en-US" w:eastAsia="zh-CN"/>
              </w:rPr>
              <w:t xml:space="preserve">     </w:t>
            </w:r>
            <w:r>
              <w:rPr>
                <w:rFonts w:ascii="Times New Roman" w:hAnsi="Times New Roman" w:eastAsia="仿宋"/>
                <w:color w:val="000000"/>
                <w:kern w:val="0"/>
                <w:sz w:val="28"/>
                <w:szCs w:val="28"/>
                <w:lang w:val="zh-CN"/>
              </w:rPr>
              <w:t xml:space="preserve"> 年 </w:t>
            </w:r>
            <w:r>
              <w:rPr>
                <w:rFonts w:hint="eastAsia" w:ascii="Times New Roman" w:hAnsi="Times New Roman" w:eastAsia="仿宋"/>
                <w:color w:val="000000"/>
                <w:kern w:val="0"/>
                <w:sz w:val="28"/>
                <w:szCs w:val="28"/>
              </w:rPr>
              <w:t xml:space="preserve"> </w:t>
            </w:r>
            <w:r>
              <w:rPr>
                <w:rFonts w:ascii="Times New Roman" w:hAnsi="Times New Roman" w:eastAsia="仿宋"/>
                <w:color w:val="000000"/>
                <w:kern w:val="0"/>
                <w:sz w:val="28"/>
                <w:szCs w:val="28"/>
                <w:lang w:val="zh-CN"/>
              </w:rPr>
              <w:t>月</w:t>
            </w:r>
            <w:r>
              <w:rPr>
                <w:rFonts w:hint="eastAsia" w:ascii="Times New Roman" w:hAnsi="Times New Roman" w:eastAsia="仿宋"/>
                <w:color w:val="000000"/>
                <w:kern w:val="0"/>
                <w:sz w:val="28"/>
                <w:szCs w:val="28"/>
              </w:rPr>
              <w:t xml:space="preserve"> </w:t>
            </w:r>
            <w:r>
              <w:rPr>
                <w:rFonts w:ascii="Times New Roman" w:hAnsi="Times New Roman" w:eastAsia="仿宋"/>
                <w:color w:val="000000"/>
                <w:kern w:val="0"/>
                <w:sz w:val="28"/>
                <w:szCs w:val="28"/>
                <w:lang w:val="zh-CN"/>
              </w:rPr>
              <w:t xml:space="preserve"> 日 </w:t>
            </w:r>
          </w:p>
        </w:tc>
      </w:tr>
    </w:tbl>
    <w:p>
      <w:pPr>
        <w:spacing w:line="560" w:lineRule="exact"/>
        <w:ind w:firstLine="640" w:firstLineChars="200"/>
        <w:rPr>
          <w:rFonts w:ascii="仿宋_GB2312" w:eastAsia="仿宋_GB2312"/>
          <w:sz w:val="32"/>
          <w:szCs w:val="32"/>
        </w:rPr>
      </w:pPr>
    </w:p>
    <w:sectPr>
      <w:pgSz w:w="11906" w:h="16838"/>
      <w:pgMar w:top="851" w:right="1474" w:bottom="85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Arial Unicode MS"/>
    <w:panose1 w:val="02010601030101010101"/>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965C2"/>
    <w:rsid w:val="000508B8"/>
    <w:rsid w:val="000965C2"/>
    <w:rsid w:val="00124E59"/>
    <w:rsid w:val="0014550E"/>
    <w:rsid w:val="00150E16"/>
    <w:rsid w:val="00221324"/>
    <w:rsid w:val="0022468C"/>
    <w:rsid w:val="002456AA"/>
    <w:rsid w:val="00253F07"/>
    <w:rsid w:val="002A5EA0"/>
    <w:rsid w:val="00350903"/>
    <w:rsid w:val="003B7F09"/>
    <w:rsid w:val="0044496B"/>
    <w:rsid w:val="00454CF4"/>
    <w:rsid w:val="004E326D"/>
    <w:rsid w:val="004E6D82"/>
    <w:rsid w:val="004F39A1"/>
    <w:rsid w:val="005706E4"/>
    <w:rsid w:val="005C0BF6"/>
    <w:rsid w:val="005E33F0"/>
    <w:rsid w:val="006065D3"/>
    <w:rsid w:val="00636AC0"/>
    <w:rsid w:val="00657888"/>
    <w:rsid w:val="006B56DF"/>
    <w:rsid w:val="006B7490"/>
    <w:rsid w:val="007510F6"/>
    <w:rsid w:val="00794311"/>
    <w:rsid w:val="007A483F"/>
    <w:rsid w:val="007D718A"/>
    <w:rsid w:val="00804E18"/>
    <w:rsid w:val="00852E6B"/>
    <w:rsid w:val="008F4501"/>
    <w:rsid w:val="00907D6B"/>
    <w:rsid w:val="00926B1A"/>
    <w:rsid w:val="00997313"/>
    <w:rsid w:val="009973BD"/>
    <w:rsid w:val="009C364E"/>
    <w:rsid w:val="009E17D6"/>
    <w:rsid w:val="00A62636"/>
    <w:rsid w:val="00AA090A"/>
    <w:rsid w:val="00AB0BD5"/>
    <w:rsid w:val="00AF4214"/>
    <w:rsid w:val="00B435C3"/>
    <w:rsid w:val="00B61A23"/>
    <w:rsid w:val="00BD4859"/>
    <w:rsid w:val="00BF1380"/>
    <w:rsid w:val="00C36DE0"/>
    <w:rsid w:val="00C76E29"/>
    <w:rsid w:val="00D03A6C"/>
    <w:rsid w:val="00D84816"/>
    <w:rsid w:val="00D948A6"/>
    <w:rsid w:val="00E36BDC"/>
    <w:rsid w:val="00F4629C"/>
    <w:rsid w:val="00F63724"/>
    <w:rsid w:val="00FA0B86"/>
    <w:rsid w:val="00FB3A4B"/>
    <w:rsid w:val="034B2CD5"/>
    <w:rsid w:val="048E3706"/>
    <w:rsid w:val="05F310F4"/>
    <w:rsid w:val="0C2A5469"/>
    <w:rsid w:val="0FB4475A"/>
    <w:rsid w:val="12A10E44"/>
    <w:rsid w:val="1357142A"/>
    <w:rsid w:val="13AD791E"/>
    <w:rsid w:val="21381E15"/>
    <w:rsid w:val="23640C55"/>
    <w:rsid w:val="24DA15E7"/>
    <w:rsid w:val="270C234A"/>
    <w:rsid w:val="31684710"/>
    <w:rsid w:val="362B3F0C"/>
    <w:rsid w:val="369B760A"/>
    <w:rsid w:val="3A0E7EFC"/>
    <w:rsid w:val="404D4B47"/>
    <w:rsid w:val="438B5C87"/>
    <w:rsid w:val="43A365B2"/>
    <w:rsid w:val="4BA53BFB"/>
    <w:rsid w:val="4EE70C07"/>
    <w:rsid w:val="560B38E9"/>
    <w:rsid w:val="583049F1"/>
    <w:rsid w:val="5B894965"/>
    <w:rsid w:val="5BB74FEA"/>
    <w:rsid w:val="638C1316"/>
    <w:rsid w:val="65CF0F0A"/>
    <w:rsid w:val="69C07E1E"/>
    <w:rsid w:val="70204AB7"/>
    <w:rsid w:val="71DB335D"/>
    <w:rsid w:val="71E72850"/>
    <w:rsid w:val="748101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qFormat/>
    <w:uiPriority w:val="0"/>
  </w:style>
  <w:style w:type="character" w:customStyle="1" w:styleId="8">
    <w:name w:val="批注框文本 Char"/>
    <w:basedOn w:val="6"/>
    <w:link w:val="2"/>
    <w:semiHidden/>
    <w:qFormat/>
    <w:uiPriority w:val="99"/>
    <w:rPr>
      <w:sz w:val="18"/>
      <w:szCs w:val="18"/>
    </w:rPr>
  </w:style>
  <w:style w:type="character" w:customStyle="1" w:styleId="9">
    <w:name w:val="页眉 Char"/>
    <w:basedOn w:val="6"/>
    <w:link w:val="4"/>
    <w:qFormat/>
    <w:uiPriority w:val="99"/>
    <w:rPr>
      <w:kern w:val="2"/>
      <w:sz w:val="18"/>
      <w:szCs w:val="18"/>
    </w:rPr>
  </w:style>
  <w:style w:type="character" w:customStyle="1" w:styleId="10">
    <w:name w:val="页脚 Char"/>
    <w:basedOn w:val="6"/>
    <w:link w:val="3"/>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8BF681-1D91-4FBC-88D6-BDC12F37E510}">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162</Words>
  <Characters>925</Characters>
  <Lines>7</Lines>
  <Paragraphs>2</Paragraphs>
  <TotalTime>1</TotalTime>
  <ScaleCrop>false</ScaleCrop>
  <LinksUpToDate>false</LinksUpToDate>
  <CharactersWithSpaces>1085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2020-07-21T06:23:00Z</dcterms:created>
  <dc:creator>Lenovo</dc:creator>
  <cp:lastModifiedBy>lenovo</cp:lastModifiedBy>
  <cp:lastPrinted>2020-07-17T02:53:00Z</cp:lastPrinted>
  <dcterms:modified xsi:type="dcterms:W3CDTF">2021-10-22T06:49:08Z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KSOSaveFontToCloudKey">
    <vt:lpwstr>665389196_btnclosed</vt:lpwstr>
  </property>
  <property fmtid="{D5CDD505-2E9C-101B-9397-08002B2CF9AE}" pid="4" name="ICV">
    <vt:lpwstr>7BC55F9938FF4B05AFA72C2D32758CC1</vt:lpwstr>
  </property>
</Properties>
</file>