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862" w:rsidRPr="00FC5A0C" w:rsidRDefault="00257862" w:rsidP="00257862">
      <w:pPr>
        <w:widowControl/>
        <w:spacing w:afterLines="100" w:after="312"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 w:rsidRPr="00FC5A0C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潍坊医学院</w:t>
      </w: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2022</w:t>
      </w:r>
      <w:r w:rsidRPr="00FC5A0C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年硕士</w:t>
      </w:r>
      <w:bookmarkStart w:id="0" w:name="_GoBack"/>
      <w:bookmarkEnd w:id="0"/>
      <w:r w:rsidRPr="00FC5A0C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 xml:space="preserve">研究生招生专业目录 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384"/>
        <w:gridCol w:w="992"/>
        <w:gridCol w:w="2977"/>
        <w:gridCol w:w="1547"/>
      </w:tblGrid>
      <w:tr w:rsidR="00257862" w:rsidRPr="00985E34" w:rsidTr="0081424D">
        <w:trPr>
          <w:trHeight w:val="764"/>
          <w:tblHeader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bookmarkStart w:id="1" w:name="_Hlk270341100"/>
            <w:bookmarkStart w:id="2" w:name="OLE_LINK6"/>
            <w:r w:rsidRPr="00985E34">
              <w:rPr>
                <w:rFonts w:ascii="宋体" w:hAnsi="宋体" w:hint="eastAsia"/>
                <w:color w:val="000000"/>
                <w:szCs w:val="21"/>
              </w:rPr>
              <w:t>专业代码、名称及研究方向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ind w:leftChars="-27" w:left="-57" w:rightChars="-31" w:right="-65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拟招生</w:t>
            </w:r>
          </w:p>
          <w:p w:rsidR="00257862" w:rsidRPr="00985E34" w:rsidRDefault="00257862" w:rsidP="0081424D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考试科目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加试科目</w:t>
            </w:r>
          </w:p>
        </w:tc>
      </w:tr>
      <w:tr w:rsidR="00257862" w:rsidRPr="00985E34" w:rsidTr="0081424D">
        <w:trPr>
          <w:trHeight w:val="41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bookmarkStart w:id="3" w:name="_Hlk269741549"/>
            <w:r w:rsidRPr="00985E34">
              <w:rPr>
                <w:rFonts w:ascii="宋体" w:hAnsi="宋体" w:hint="eastAsia"/>
                <w:color w:val="000000"/>
                <w:szCs w:val="21"/>
              </w:rPr>
              <w:t>总人数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941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471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001心理学院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040203 </w:t>
            </w:r>
            <w:r w:rsidRPr="00985E34">
              <w:rPr>
                <w:rFonts w:ascii="宋体" w:hAnsi="宋体" w:hint="eastAsia"/>
                <w:szCs w:val="21"/>
              </w:rPr>
              <w:t>应用心理学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szCs w:val="21"/>
              </w:rPr>
              <w:t>认知神经科学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szCs w:val="21"/>
              </w:rPr>
              <w:t xml:space="preserve">临床与咨询心理学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szCs w:val="21"/>
              </w:rPr>
              <w:t>健康心理学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③347 心理学专业综合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2、卫生统计学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045400应用心理（专业学位）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 xml:space="preserve"> 临床心理学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 xml:space="preserve"> 健康心理学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</w:t>
            </w:r>
            <w:r w:rsidRPr="00985E34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①</w:t>
            </w:r>
            <w:r w:rsidRPr="00985E34">
              <w:rPr>
                <w:rFonts w:ascii="宋体" w:hAnsi="宋体" w:cs="宋体"/>
                <w:szCs w:val="21"/>
              </w:rPr>
              <w:t>101</w:t>
            </w:r>
            <w:r w:rsidRPr="00985E34">
              <w:rPr>
                <w:rFonts w:ascii="宋体" w:hAnsi="宋体" w:cs="宋体" w:hint="eastAsia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②</w:t>
            </w:r>
            <w:r w:rsidRPr="00985E34">
              <w:rPr>
                <w:rFonts w:ascii="宋体" w:hAnsi="宋体" w:cs="宋体"/>
                <w:szCs w:val="21"/>
              </w:rPr>
              <w:t>201</w:t>
            </w:r>
            <w:r w:rsidRPr="00985E34">
              <w:rPr>
                <w:rFonts w:ascii="宋体" w:hAnsi="宋体" w:cs="宋体" w:hint="eastAsia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③347 心理学专业综合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2、卫生统计学</w:t>
            </w:r>
          </w:p>
        </w:tc>
      </w:tr>
      <w:tr w:rsidR="00257862" w:rsidRPr="00985E34" w:rsidTr="0081424D">
        <w:trPr>
          <w:trHeight w:val="92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1002Z1</w:t>
            </w:r>
            <w:r w:rsidRPr="00985E34">
              <w:rPr>
                <w:rFonts w:ascii="宋体" w:hAnsi="宋体" w:hint="eastAsia"/>
                <w:szCs w:val="21"/>
              </w:rPr>
              <w:t>临床心理学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szCs w:val="21"/>
              </w:rPr>
              <w:t>应激与心理健康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szCs w:val="21"/>
              </w:rPr>
              <w:t>心理评估与临床心理治疗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szCs w:val="21"/>
              </w:rPr>
              <w:t>心身疾病发病机制及心理治疗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2、卫生统计学</w:t>
            </w:r>
          </w:p>
        </w:tc>
      </w:tr>
      <w:tr w:rsidR="00257862" w:rsidRPr="00985E34" w:rsidTr="0081424D">
        <w:trPr>
          <w:trHeight w:val="471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002生命科学与技术学院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76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071005 </w:t>
            </w:r>
            <w:r w:rsidRPr="00985E34">
              <w:rPr>
                <w:rFonts w:ascii="宋体" w:hAnsi="宋体" w:hint="eastAsia"/>
                <w:szCs w:val="21"/>
              </w:rPr>
              <w:t>微生物学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微</w:t>
            </w:r>
            <w:r w:rsidRPr="00985E34">
              <w:rPr>
                <w:rFonts w:ascii="宋体" w:hAnsi="宋体"/>
                <w:szCs w:val="21"/>
              </w:rPr>
              <w:t>生物</w:t>
            </w:r>
            <w:r w:rsidRPr="00985E34">
              <w:rPr>
                <w:rFonts w:ascii="宋体" w:hAnsi="宋体" w:hint="eastAsia"/>
                <w:szCs w:val="21"/>
              </w:rPr>
              <w:t>药物学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应用微生物学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</w:t>
            </w:r>
            <w:r w:rsidRPr="00985E34">
              <w:rPr>
                <w:rFonts w:ascii="宋体" w:hAnsi="宋体"/>
                <w:szCs w:val="21"/>
              </w:rPr>
              <w:t>细菌感染与耐药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微生物遗传学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③703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、普通生物学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、遗传学</w:t>
            </w:r>
          </w:p>
        </w:tc>
      </w:tr>
      <w:tr w:rsidR="00257862" w:rsidRPr="00985E34" w:rsidTr="0081424D">
        <w:trPr>
          <w:trHeight w:val="92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071007 </w:t>
            </w:r>
            <w:r w:rsidRPr="00985E34">
              <w:rPr>
                <w:rFonts w:ascii="宋体" w:hAnsi="宋体" w:hint="eastAsia"/>
                <w:szCs w:val="21"/>
              </w:rPr>
              <w:t>遗传学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遗传病的细胞分子生物学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单基因遗传病致病突变鉴定与功能研究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衰老及相关疾病遗传学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糖尿病与胰岛功能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05 脂代谢、干细胞与心脑血管疾病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③703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1生物化学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、普通生物学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、遗传学</w:t>
            </w:r>
          </w:p>
        </w:tc>
      </w:tr>
      <w:tr w:rsidR="00257862" w:rsidRPr="00985E34" w:rsidTr="0081424D">
        <w:trPr>
          <w:trHeight w:val="92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071008 </w:t>
            </w:r>
            <w:r w:rsidRPr="00985E34">
              <w:rPr>
                <w:rFonts w:ascii="宋体" w:hAnsi="宋体" w:hint="eastAsia"/>
                <w:szCs w:val="21"/>
              </w:rPr>
              <w:t>发育生物学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神经发育与再生修复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生殖与发育生物学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lastRenderedPageBreak/>
              <w:t>03 器官生长发育与相关疾病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③703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、普通生物学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、遗传学</w:t>
            </w:r>
          </w:p>
        </w:tc>
      </w:tr>
      <w:tr w:rsidR="00257862" w:rsidRPr="00985E34" w:rsidTr="0081424D">
        <w:trPr>
          <w:trHeight w:val="92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 xml:space="preserve">071009 </w:t>
            </w:r>
            <w:r w:rsidRPr="00985E34">
              <w:rPr>
                <w:rFonts w:ascii="宋体" w:hAnsi="宋体" w:hint="eastAsia"/>
                <w:szCs w:val="21"/>
              </w:rPr>
              <w:t>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01 </w:t>
            </w:r>
            <w:r w:rsidRPr="00985E34">
              <w:rPr>
                <w:rFonts w:ascii="宋体" w:hAnsi="宋体"/>
                <w:szCs w:val="21"/>
              </w:rPr>
              <w:t>肿瘤分子细胞生物学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肿瘤靶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向药物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及载体制备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03 </w:t>
            </w:r>
            <w:r w:rsidRPr="00985E34">
              <w:rPr>
                <w:rFonts w:ascii="宋体" w:hAnsi="宋体"/>
                <w:szCs w:val="21"/>
              </w:rPr>
              <w:t>干细胞</w:t>
            </w:r>
            <w:r w:rsidRPr="00985E34">
              <w:rPr>
                <w:rFonts w:ascii="宋体" w:hAnsi="宋体" w:hint="eastAsia"/>
                <w:szCs w:val="21"/>
              </w:rPr>
              <w:t>基础及其</w:t>
            </w:r>
            <w:r w:rsidRPr="00985E34">
              <w:rPr>
                <w:rFonts w:ascii="宋体" w:hAnsi="宋体"/>
                <w:szCs w:val="21"/>
              </w:rPr>
              <w:t>应用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抗体药物与免疫分析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③703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、普通生物学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、遗传学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003 基础医学院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436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071003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生理学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/>
                <w:color w:val="000000"/>
                <w:szCs w:val="21"/>
              </w:rPr>
              <w:t>神经退行性疾病与损伤修复研究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神经内分泌与神经肽研究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细胞分化及功能的调控机制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703细胞生物学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trHeight w:val="132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071010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生物化学与分子生物学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/>
                <w:color w:val="000000"/>
                <w:szCs w:val="21"/>
              </w:rPr>
              <w:t>疾病相关基因克隆表达和应用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分子靶标和</w:t>
            </w:r>
            <w:proofErr w:type="gramStart"/>
            <w:r w:rsidRPr="00985E34">
              <w:rPr>
                <w:rFonts w:ascii="宋体" w:hAnsi="宋体"/>
                <w:color w:val="000000"/>
                <w:szCs w:val="21"/>
              </w:rPr>
              <w:t>靶向</w:t>
            </w:r>
            <w:proofErr w:type="gramEnd"/>
            <w:r w:rsidRPr="00985E34">
              <w:rPr>
                <w:rFonts w:ascii="宋体" w:hAnsi="宋体"/>
                <w:color w:val="000000"/>
                <w:szCs w:val="21"/>
              </w:rPr>
              <w:t>载体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疾病相关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的</w:t>
            </w:r>
            <w:r w:rsidRPr="00985E34">
              <w:rPr>
                <w:rFonts w:ascii="宋体" w:hAnsi="宋体"/>
                <w:color w:val="000000"/>
                <w:szCs w:val="21"/>
              </w:rPr>
              <w:t>信号受体与信号转导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/>
                <w:color w:val="000000"/>
                <w:szCs w:val="21"/>
              </w:rPr>
              <w:t>代谢相关疾病发生原理与应用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703细胞生物学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生物化学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100101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人体解剖与组织胚胎学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01 </w:t>
            </w:r>
            <w:r w:rsidRPr="00985E34">
              <w:rPr>
                <w:rFonts w:ascii="宋体" w:hAnsi="宋体"/>
                <w:szCs w:val="21"/>
              </w:rPr>
              <w:t>神经解剖学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02器官损伤与修复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03 </w:t>
            </w:r>
            <w:r w:rsidRPr="00985E34">
              <w:rPr>
                <w:rFonts w:ascii="宋体" w:hAnsi="宋体"/>
                <w:szCs w:val="21"/>
              </w:rPr>
              <w:t>表观遗传学和肿瘤学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组织学与胚胎学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/>
                <w:color w:val="000000"/>
                <w:szCs w:val="21"/>
              </w:rPr>
              <w:t>神经退行性疾病与再生修复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05 </w:t>
            </w:r>
            <w:r w:rsidRPr="00985E34">
              <w:rPr>
                <w:rFonts w:ascii="宋体" w:hAnsi="宋体"/>
                <w:color w:val="000000"/>
                <w:szCs w:val="21"/>
              </w:rPr>
              <w:t>实验胚胎学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06</w:t>
            </w:r>
            <w:r w:rsidRPr="00985E34">
              <w:rPr>
                <w:rFonts w:ascii="宋体" w:hAnsi="宋体"/>
                <w:color w:val="000000"/>
                <w:szCs w:val="21"/>
              </w:rPr>
              <w:t>干细胞定向诱导分化及应用研究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100102 </w:t>
            </w:r>
            <w:r w:rsidRPr="00985E34">
              <w:rPr>
                <w:rFonts w:ascii="宋体" w:hAnsi="宋体" w:hint="eastAsia"/>
                <w:szCs w:val="21"/>
              </w:rPr>
              <w:t>免疫学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1</w:t>
            </w:r>
            <w:r w:rsidRPr="00985E34">
              <w:rPr>
                <w:rFonts w:ascii="宋体" w:hAnsi="宋体" w:hint="eastAsia"/>
                <w:szCs w:val="21"/>
              </w:rPr>
              <w:t xml:space="preserve"> </w:t>
            </w:r>
            <w:r w:rsidRPr="00985E34">
              <w:rPr>
                <w:rFonts w:ascii="宋体" w:hAnsi="宋体"/>
                <w:szCs w:val="21"/>
              </w:rPr>
              <w:t>肿瘤免疫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2</w:t>
            </w:r>
            <w:r w:rsidRPr="00985E34">
              <w:rPr>
                <w:rFonts w:ascii="宋体" w:hAnsi="宋体" w:hint="eastAsia"/>
                <w:szCs w:val="21"/>
              </w:rPr>
              <w:t xml:space="preserve"> </w:t>
            </w:r>
            <w:r w:rsidRPr="00985E34">
              <w:rPr>
                <w:rFonts w:ascii="宋体" w:hAnsi="宋体"/>
                <w:szCs w:val="21"/>
              </w:rPr>
              <w:t>分子免疫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3</w:t>
            </w:r>
            <w:r w:rsidRPr="00985E34">
              <w:rPr>
                <w:rFonts w:ascii="宋体" w:hAnsi="宋体" w:hint="eastAsia"/>
                <w:szCs w:val="21"/>
              </w:rPr>
              <w:t xml:space="preserve"> </w:t>
            </w:r>
            <w:r w:rsidRPr="00985E34">
              <w:rPr>
                <w:rFonts w:ascii="宋体" w:hAnsi="宋体"/>
                <w:szCs w:val="21"/>
              </w:rPr>
              <w:t>自身免疫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100103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病原生物学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 xml:space="preserve">01 </w:t>
            </w:r>
            <w:r w:rsidRPr="00985E34">
              <w:rPr>
                <w:rFonts w:ascii="宋体" w:hAnsi="宋体"/>
                <w:color w:val="000000"/>
                <w:szCs w:val="21"/>
              </w:rPr>
              <w:t>病原细菌、真菌的致病机制及防治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病毒的感染机制与干预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寄生虫感染致病机制及诊治技术研究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同等学力考生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trHeight w:val="3190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 xml:space="preserve">100104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病理学与病理生理学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病理学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/>
                <w:color w:val="000000"/>
                <w:szCs w:val="21"/>
              </w:rPr>
              <w:t>肿瘤病理学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免疫病理学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病理生理学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</w:t>
            </w:r>
            <w:r w:rsidRPr="00985E34">
              <w:rPr>
                <w:rFonts w:ascii="宋体" w:hAnsi="宋体" w:hint="eastAsia"/>
                <w:szCs w:val="21"/>
              </w:rPr>
              <w:t>分子肿瘤学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04心血管病理生理学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2、组织学与胚胎学</w:t>
            </w:r>
          </w:p>
        </w:tc>
      </w:tr>
      <w:tr w:rsidR="00257862" w:rsidRPr="00985E34" w:rsidTr="0081424D">
        <w:trPr>
          <w:trHeight w:val="1322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100105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法医学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2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法医病理学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2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临床法医学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trHeight w:val="138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1001</w:t>
            </w:r>
            <w:r w:rsidRPr="00985E34">
              <w:rPr>
                <w:rFonts w:ascii="宋体" w:hAnsi="宋体" w:hint="eastAsia"/>
                <w:szCs w:val="21"/>
              </w:rPr>
              <w:t>Z1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医学生理学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2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 xml:space="preserve"> 血液与循环生理学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2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消化与营养生理学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2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内分泌与神经生理学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1、细胞生物学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2、组织学与胚胎学</w:t>
            </w:r>
          </w:p>
        </w:tc>
      </w:tr>
      <w:tr w:rsidR="00257862" w:rsidRPr="00985E34" w:rsidTr="0081424D">
        <w:trPr>
          <w:trHeight w:val="302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004 临床医学院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484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内科学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心血管病学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血液病学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呼吸系病学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消化系病学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内分泌与代谢病学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肾脏病学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07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风湿病学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08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传染病学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内科学（专业学位）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心血管病学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血液病学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呼吸系病学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消化系病学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内分泌与代谢病学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肾脏病学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07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风湿病学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08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传染病学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101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③306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 xml:space="preserve">100202 </w:t>
            </w:r>
            <w:r w:rsidRPr="00985E34">
              <w:rPr>
                <w:rFonts w:ascii="宋体" w:hAnsi="宋体" w:hint="eastAsia"/>
                <w:szCs w:val="21"/>
              </w:rPr>
              <w:t>儿科学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新生儿</w:t>
            </w:r>
            <w:r w:rsidRPr="00985E34">
              <w:rPr>
                <w:rFonts w:ascii="宋体" w:hAnsi="宋体"/>
                <w:szCs w:val="21"/>
              </w:rPr>
              <w:t>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小儿</w:t>
            </w:r>
            <w:r w:rsidRPr="00985E34">
              <w:rPr>
                <w:rFonts w:ascii="宋体" w:hAnsi="宋体"/>
                <w:szCs w:val="21"/>
              </w:rPr>
              <w:t>呼吸与危重症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 小儿神经系统疾病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04</w:t>
            </w:r>
            <w:r w:rsidRPr="00985E34">
              <w:rPr>
                <w:rFonts w:ascii="宋体" w:hAnsi="宋体" w:hint="eastAsia"/>
                <w:szCs w:val="21"/>
              </w:rPr>
              <w:t xml:space="preserve"> 小儿泌尿系统疾病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05 小儿心血管疾病</w:t>
            </w:r>
            <w:r w:rsidRPr="00985E34">
              <w:rPr>
                <w:rFonts w:ascii="宋体" w:hAnsi="宋体"/>
                <w:szCs w:val="21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105102</w:t>
            </w:r>
            <w:r w:rsidRPr="00985E34">
              <w:rPr>
                <w:rFonts w:ascii="宋体" w:hAnsi="宋体" w:hint="eastAsia"/>
                <w:szCs w:val="21"/>
              </w:rPr>
              <w:t xml:space="preserve"> 儿科学（专业学位）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新生儿</w:t>
            </w:r>
            <w:r w:rsidRPr="00985E34">
              <w:rPr>
                <w:rFonts w:ascii="宋体" w:hAnsi="宋体"/>
                <w:szCs w:val="21"/>
              </w:rPr>
              <w:t>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小儿</w:t>
            </w:r>
            <w:r w:rsidRPr="00985E34">
              <w:rPr>
                <w:rFonts w:ascii="宋体" w:hAnsi="宋体"/>
                <w:szCs w:val="21"/>
              </w:rPr>
              <w:t>呼吸与危重症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 小儿神经系统疾病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04</w:t>
            </w:r>
            <w:r w:rsidRPr="00985E34">
              <w:rPr>
                <w:rFonts w:ascii="宋体" w:hAnsi="宋体" w:hint="eastAsia"/>
                <w:szCs w:val="21"/>
              </w:rPr>
              <w:t xml:space="preserve"> 小儿泌尿系统疾病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05 小儿心血管疾病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③306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老年心血管病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老年内分泌疾病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老年神经病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老年医学（专业学位）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老年心血管病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老年内分泌疾病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老年神经病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③306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100204 </w:t>
            </w:r>
            <w:r w:rsidRPr="00985E34">
              <w:rPr>
                <w:rFonts w:ascii="宋体" w:hAnsi="宋体" w:hint="eastAsia"/>
                <w:szCs w:val="21"/>
              </w:rPr>
              <w:t>神经病学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脑血管疾病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老年性痴呆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</w:t>
            </w:r>
            <w:r w:rsidRPr="00985E34">
              <w:rPr>
                <w:rFonts w:ascii="宋体" w:hAnsi="宋体" w:hint="eastAsia"/>
                <w:szCs w:val="21"/>
              </w:rPr>
              <w:t>帕金森病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105104</w:t>
            </w:r>
            <w:r w:rsidRPr="00985E34">
              <w:rPr>
                <w:rFonts w:ascii="宋体" w:hAnsi="宋体" w:hint="eastAsia"/>
                <w:szCs w:val="21"/>
              </w:rPr>
              <w:t xml:space="preserve"> 神经病学（专业学位）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01</w:t>
            </w:r>
            <w:r w:rsidRPr="00985E34">
              <w:rPr>
                <w:rFonts w:ascii="宋体" w:hAnsi="宋体" w:hint="eastAsia"/>
                <w:szCs w:val="21"/>
              </w:rPr>
              <w:t>脑血管疾病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老年性痴呆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</w:t>
            </w:r>
            <w:r w:rsidRPr="00985E34">
              <w:rPr>
                <w:rFonts w:ascii="宋体" w:hAnsi="宋体" w:hint="eastAsia"/>
                <w:szCs w:val="21"/>
              </w:rPr>
              <w:t>帕金森病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③306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100205</w:t>
            </w:r>
            <w:r w:rsidRPr="00985E34">
              <w:rPr>
                <w:rFonts w:ascii="宋体" w:hAnsi="宋体" w:hint="eastAsia"/>
                <w:szCs w:val="21"/>
              </w:rPr>
              <w:t xml:space="preserve"> 精神病与精神卫生学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神经症研究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精神分裂症研究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</w:t>
            </w:r>
            <w:r w:rsidRPr="00985E34">
              <w:rPr>
                <w:rFonts w:ascii="宋体" w:hAnsi="宋体" w:hint="eastAsia"/>
                <w:szCs w:val="21"/>
              </w:rPr>
              <w:t>心身疾病研究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2、医学心理学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105105</w:t>
            </w:r>
            <w:r w:rsidRPr="00985E34">
              <w:rPr>
                <w:rFonts w:ascii="宋体" w:hAnsi="宋体" w:hint="eastAsia"/>
                <w:szCs w:val="21"/>
              </w:rPr>
              <w:t xml:space="preserve"> 精神病与精神卫生学（专业学位）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神经症研究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精神分裂症研究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</w:t>
            </w:r>
            <w:r w:rsidRPr="00985E34">
              <w:rPr>
                <w:rFonts w:ascii="宋体" w:hAnsi="宋体" w:hint="eastAsia"/>
                <w:szCs w:val="21"/>
              </w:rPr>
              <w:t>心身疾病研究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100206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皮肤病与性病学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银屑病、变态反应性皮肤病等免疫相关疾病的发病机制与诊疗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损容性皮肤病的发病机制与诊疗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尖锐湿疣等性传播疾病的规范化防治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皮肤肿瘤的发病机制与规范化诊疗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1、病原生物学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105106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皮肤病与性病学（专业学位）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银屑病、变态反应性皮肤病等免疫相关疾病的发病机制与诊疗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损容性皮肤病的发病机制与诊疗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尖锐湿疣等性传播疾病的规范化防治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皮肤肿瘤的发病机制与规范化诊疗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100210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普通外科学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骨外科学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泌尿外科学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胸心血管外科学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神经外科学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06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整形外科学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07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显微重建外科学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08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烧伤外科学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09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野战外科学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105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111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外科学（专业学位）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普通外科学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2泌尿外科学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3胸心血管外科学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4神经外科学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5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整形外科学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6烧伤外科学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105112 儿外科学（专业学位）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50" w:firstLine="315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小儿泌尿外科学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50" w:firstLine="315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小儿普通外科学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50" w:firstLine="315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小儿胸外科学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50" w:firstLine="31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小儿骨科学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105113 骨科学（专业学位）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   01 脊柱内镜微创治疗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   02 关节与运动创伤的诊断和治疗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   03 骨创伤微创复位固定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306临床医学综合能力（西医）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100211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妇产科学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生殖医学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围产医学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妇科肿瘤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213" w:firstLine="447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04遗传病与产前诊断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1、组织学与胚胎学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5 妇产科学（专业学位）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生殖医学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围产医学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  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妇科肿瘤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04遗传病与产前诊断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100212 </w:t>
            </w:r>
            <w:r w:rsidRPr="00985E34">
              <w:rPr>
                <w:rFonts w:ascii="宋体" w:hAnsi="宋体" w:hint="eastAsia"/>
                <w:szCs w:val="21"/>
              </w:rPr>
              <w:t>眼科学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白内障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眼底病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03 眼外伤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斜弱视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10511</w:t>
            </w:r>
            <w:r w:rsidRPr="00985E34">
              <w:rPr>
                <w:rFonts w:ascii="宋体" w:hAnsi="宋体" w:hint="eastAsia"/>
                <w:szCs w:val="21"/>
              </w:rPr>
              <w:t>6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眼科学（专业学位）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01白内障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02眼底病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眼外伤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斜弱视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100213 </w:t>
            </w:r>
            <w:r w:rsidRPr="00985E34">
              <w:rPr>
                <w:rFonts w:ascii="宋体" w:hAnsi="宋体" w:hint="eastAsia"/>
                <w:szCs w:val="21"/>
              </w:rPr>
              <w:t>耳鼻咽喉科学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耳鼻咽喉头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颈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肿瘤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耳科学及耳内镜技术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03鼻科学及鼻内镜技术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咽喉疾病及睡眼医学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10511</w:t>
            </w:r>
            <w:r w:rsidRPr="00985E34">
              <w:rPr>
                <w:rFonts w:ascii="宋体" w:hAnsi="宋体" w:hint="eastAsia"/>
                <w:szCs w:val="21"/>
              </w:rPr>
              <w:t>7 耳鼻咽喉科学（专业学位）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耳鼻咽喉头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颈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肿瘤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耳科学及耳内镜技术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03鼻科学及鼻内镜技术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咽喉疾病及睡眼医学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100214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肿瘤学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恶性肿瘤化疗和生物治疗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恶性肿瘤放射治疗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恶性肿瘤外科治疗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1、诊断学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21 肿瘤学（专业学位）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恶性肿瘤化疗和生物治疗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恶性肿瘤放射治疗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恶性肿瘤外科治疗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22 放射肿瘤学（专业学位）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放射肿瘤治疗技术学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放射肿瘤物理学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放射肿瘤临床治疗学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100216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运动医学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运动创伤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运动康复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运动保健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4 运动医学（专业学位）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运动创伤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运动康复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运动保健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 xml:space="preserve">100218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急诊医学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心血管病急救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危重病救治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急性中毒救治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院前急救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0</w:t>
            </w:r>
            <w:r w:rsidRPr="00985E34">
              <w:rPr>
                <w:rFonts w:ascii="宋体" w:hAnsi="宋体"/>
                <w:color w:val="000000"/>
                <w:szCs w:val="21"/>
              </w:rPr>
              <w:t>7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急诊医学（专业学位）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心血管病急救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危重病救治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急性中毒救治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院前急救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76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1051</w:t>
            </w:r>
            <w:r w:rsidRPr="00985E34">
              <w:rPr>
                <w:rFonts w:ascii="宋体" w:hAnsi="宋体" w:hint="eastAsia"/>
                <w:szCs w:val="21"/>
              </w:rPr>
              <w:t>09 全科医学（专业学位）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</w:t>
            </w:r>
            <w:r w:rsidRPr="00985E34">
              <w:rPr>
                <w:rFonts w:ascii="宋体" w:hAnsi="宋体"/>
                <w:szCs w:val="21"/>
              </w:rPr>
              <w:t>社区常见慢性病的规范管理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缺血性</w:t>
            </w:r>
            <w:r w:rsidRPr="00985E34">
              <w:rPr>
                <w:rFonts w:ascii="宋体" w:hAnsi="宋体"/>
                <w:szCs w:val="21"/>
              </w:rPr>
              <w:t>心脑血管病的综合防治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03 </w:t>
            </w:r>
            <w:r w:rsidRPr="00985E34">
              <w:rPr>
                <w:rFonts w:ascii="宋体" w:hAnsi="宋体"/>
                <w:szCs w:val="21"/>
              </w:rPr>
              <w:t>多种内科疾病的综合诊疗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04 </w:t>
            </w:r>
            <w:r w:rsidRPr="00985E34">
              <w:rPr>
                <w:rFonts w:ascii="宋体" w:hAnsi="宋体"/>
                <w:szCs w:val="21"/>
              </w:rPr>
              <w:t>慢性呼吸系统疾病的综合诊疗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76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105119 临床病理 (专业学位)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01肿瘤病理学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02肿瘤转移及耐药分子机制研究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03乳腺肿瘤病理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638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1002Z2重症医学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危重病患者的钙磷代谢及容量复苏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leftChars="115" w:left="661" w:right="-65" w:hangingChars="200" w:hanging="420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急性肾损伤（AKI）的早期诊断、早期治疗及CRRT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脓毒症、MODS的综合治疗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各种类型ARDS的综合救治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trHeight w:val="1437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 xml:space="preserve">105108重症医学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(专业学位)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危重病患者的钙磷代谢及容量复苏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leftChars="115" w:left="661" w:right="-65" w:hangingChars="200" w:hanging="420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急性肾损伤（AKI）的早期诊断、早期治疗及CRRT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lastRenderedPageBreak/>
              <w:t>03 脓毒症、MODS的综合治疗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各种类型ARDS的综合救治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306临床医学综合能力（西医）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100601中西医结合基础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中西医结合治疗血液病及恶性肿瘤的机理研究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2</w:t>
            </w:r>
            <w:r w:rsidRPr="00985E34">
              <w:rPr>
                <w:rFonts w:ascii="宋体" w:hAnsi="宋体" w:hint="eastAsia"/>
                <w:szCs w:val="21"/>
              </w:rPr>
              <w:t xml:space="preserve"> 中西医结合老年病的机理研究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 w:hint="eastAsia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3</w:t>
            </w:r>
            <w:r w:rsidRPr="00985E34">
              <w:rPr>
                <w:rFonts w:ascii="宋体" w:hAnsi="宋体" w:hint="eastAsia"/>
                <w:szCs w:val="21"/>
              </w:rPr>
              <w:t xml:space="preserve"> 中药及其复方药理和毒理的研究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100602 </w:t>
            </w:r>
            <w:r w:rsidRPr="00985E34">
              <w:rPr>
                <w:rFonts w:ascii="宋体" w:hAnsi="宋体" w:hint="eastAsia"/>
                <w:szCs w:val="21"/>
              </w:rPr>
              <w:t>中西医结合临床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中西医结合治疗血液病及恶性肿瘤的临床研究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中西医结合治疗老年心脑血管疾病的临床研究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szCs w:val="21"/>
              </w:rPr>
              <w:t>中西医结合治疗代谢性疾病的临床研究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4</w:t>
            </w:r>
            <w:r w:rsidRPr="00985E34">
              <w:rPr>
                <w:rFonts w:ascii="宋体" w:hAnsi="宋体" w:hint="eastAsia"/>
                <w:szCs w:val="21"/>
              </w:rPr>
              <w:t xml:space="preserve"> 中西医结合治疗妇科疾病的临床研究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5</w:t>
            </w:r>
            <w:r w:rsidRPr="00985E34">
              <w:rPr>
                <w:rFonts w:ascii="宋体" w:hAnsi="宋体" w:hint="eastAsia"/>
                <w:szCs w:val="21"/>
              </w:rPr>
              <w:t xml:space="preserve"> 针灸、推拿治疗常见病及临床应用研究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06 </w:t>
            </w:r>
            <w:r w:rsidRPr="00985E34">
              <w:rPr>
                <w:rFonts w:ascii="宋体" w:hAnsi="宋体" w:hint="eastAsia"/>
                <w:szCs w:val="21"/>
              </w:rPr>
              <w:t>中西医结合循证医学研究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005</w:t>
            </w:r>
            <w:hyperlink r:id="rId5" w:history="1">
              <w:r w:rsidRPr="00985E34">
                <w:rPr>
                  <w:rFonts w:ascii="宋体" w:hAnsi="宋体"/>
                  <w:color w:val="000000"/>
                  <w:szCs w:val="21"/>
                </w:rPr>
                <w:t>医学检验</w:t>
              </w:r>
              <w:r w:rsidRPr="00985E34">
                <w:rPr>
                  <w:rFonts w:ascii="宋体" w:hAnsi="宋体" w:hint="eastAsia"/>
                  <w:color w:val="000000"/>
                  <w:szCs w:val="21"/>
                </w:rPr>
                <w:t>学院</w:t>
              </w:r>
            </w:hyperlink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748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100208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临床检验诊断学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临床疾病的分子诊断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病原生物感染的临床诊断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免疫紊乱性疾病的临床诊断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1、病原生物学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tr w:rsidR="00257862" w:rsidRPr="00985E34" w:rsidTr="0081424D">
        <w:trPr>
          <w:trHeight w:val="187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20 临床检验诊断学（专业学位）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临床疾病的分子诊断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trike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病原生物感染的临床诊断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免疫紊乱性疾病的临床诊断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50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006医学影像学院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5397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 xml:space="preserve">100207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影像医学与核医学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影像医学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 腹部</w:t>
            </w:r>
            <w:r w:rsidRPr="00985E34">
              <w:rPr>
                <w:rFonts w:ascii="宋体" w:hAnsi="宋体"/>
                <w:color w:val="000000"/>
                <w:szCs w:val="21"/>
              </w:rPr>
              <w:t>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骨与关节系统疾病影像学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</w:t>
            </w: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/>
                <w:color w:val="000000"/>
                <w:szCs w:val="21"/>
              </w:rPr>
              <w:t>胸部（呼吸循环系统）疾病影像学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/>
                <w:color w:val="000000"/>
                <w:szCs w:val="21"/>
              </w:rPr>
              <w:t>神经系统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疾病</w:t>
            </w:r>
            <w:r w:rsidRPr="00985E34">
              <w:rPr>
                <w:rFonts w:ascii="宋体" w:hAnsi="宋体"/>
                <w:color w:val="000000"/>
                <w:szCs w:val="21"/>
              </w:rPr>
              <w:t>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05 </w:t>
            </w:r>
            <w:r w:rsidRPr="00985E34">
              <w:rPr>
                <w:rFonts w:ascii="宋体" w:hAnsi="宋体"/>
                <w:color w:val="000000"/>
                <w:szCs w:val="21"/>
              </w:rPr>
              <w:t>肿瘤介入治疗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06 </w:t>
            </w:r>
            <w:r w:rsidRPr="00985E34">
              <w:rPr>
                <w:rFonts w:ascii="宋体" w:hAnsi="宋体"/>
                <w:color w:val="000000"/>
                <w:szCs w:val="21"/>
              </w:rPr>
              <w:t>分子影像学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07 </w:t>
            </w:r>
            <w:r w:rsidRPr="00985E34">
              <w:rPr>
                <w:rFonts w:ascii="宋体" w:hAnsi="宋体"/>
                <w:color w:val="000000"/>
                <w:szCs w:val="21"/>
              </w:rPr>
              <w:t>超声影像学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核医学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08 </w:t>
            </w:r>
            <w:r w:rsidRPr="00985E34">
              <w:rPr>
                <w:rFonts w:ascii="宋体" w:hAnsi="宋体"/>
                <w:color w:val="000000"/>
                <w:szCs w:val="21"/>
              </w:rPr>
              <w:t>影像核医学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09 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治疗核医学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10 </w:t>
            </w:r>
            <w:r w:rsidRPr="00985E34">
              <w:rPr>
                <w:rFonts w:ascii="宋体" w:hAnsi="宋体"/>
                <w:color w:val="000000"/>
                <w:szCs w:val="21"/>
              </w:rPr>
              <w:t>分子核医学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1、人体解剖学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trHeight w:val="293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5123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放射影像学（专业学位）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 腹部</w:t>
            </w:r>
            <w:r w:rsidRPr="00985E34">
              <w:rPr>
                <w:rFonts w:ascii="宋体" w:hAnsi="宋体"/>
                <w:color w:val="000000"/>
                <w:szCs w:val="21"/>
              </w:rPr>
              <w:t>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骨与关节系统疾病影像学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</w:t>
            </w: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85E34">
              <w:rPr>
                <w:rFonts w:ascii="宋体" w:hAnsi="宋体"/>
                <w:color w:val="000000"/>
                <w:szCs w:val="21"/>
              </w:rPr>
              <w:t>胸部（呼吸循环系统）疾病影像学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04 </w:t>
            </w:r>
            <w:r w:rsidRPr="00985E34">
              <w:rPr>
                <w:rFonts w:ascii="宋体" w:hAnsi="宋体"/>
                <w:color w:val="000000"/>
                <w:szCs w:val="21"/>
              </w:rPr>
              <w:t>神经系统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疾病</w:t>
            </w:r>
            <w:r w:rsidRPr="00985E34">
              <w:rPr>
                <w:rFonts w:ascii="宋体" w:hAnsi="宋体"/>
                <w:color w:val="000000"/>
                <w:szCs w:val="21"/>
              </w:rPr>
              <w:t>影像学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05 </w:t>
            </w:r>
            <w:r w:rsidRPr="00985E34">
              <w:rPr>
                <w:rFonts w:ascii="宋体" w:hAnsi="宋体"/>
                <w:color w:val="000000"/>
                <w:szCs w:val="21"/>
              </w:rPr>
              <w:t>肿瘤介入治疗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06 </w:t>
            </w:r>
            <w:r w:rsidRPr="00985E34">
              <w:rPr>
                <w:rFonts w:ascii="宋体" w:hAnsi="宋体"/>
                <w:color w:val="000000"/>
                <w:szCs w:val="21"/>
              </w:rPr>
              <w:t>分子影像学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547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105124 超声医学（专业学位）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 01 腹部及浅表器官超声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 02 心血管超声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 03 妇产科超声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  04 介入性超声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306临床医学综合能力（西医）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542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105125 核医学 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 影像核医学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治疗核医学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03 分子核医学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①101思想政治理论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 xml:space="preserve">②201英语（一）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③306临床医学综合能力（西医）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007 麻醉学院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100217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麻醉学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01</w:t>
            </w:r>
            <w:proofErr w:type="gramStart"/>
            <w:r w:rsidRPr="00985E34">
              <w:rPr>
                <w:rFonts w:ascii="宋体" w:hAnsi="宋体" w:hint="eastAsia"/>
                <w:color w:val="000000"/>
                <w:szCs w:val="21"/>
              </w:rPr>
              <w:t>围手术期</w:t>
            </w:r>
            <w:proofErr w:type="gramEnd"/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麻醉调控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02疼痛诊疗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重症监测治疗与复苏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同等学力考生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>10511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8 麻醉学（专业学位）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proofErr w:type="gramStart"/>
            <w:r w:rsidRPr="00985E34">
              <w:rPr>
                <w:rFonts w:ascii="宋体" w:hAnsi="宋体" w:hint="eastAsia"/>
                <w:color w:val="000000"/>
                <w:szCs w:val="21"/>
              </w:rPr>
              <w:t>围手术期</w:t>
            </w:r>
            <w:proofErr w:type="gramEnd"/>
            <w:r w:rsidRPr="00985E34">
              <w:rPr>
                <w:rFonts w:ascii="宋体" w:hAnsi="宋体" w:hint="eastAsia"/>
                <w:color w:val="000000"/>
                <w:szCs w:val="21"/>
              </w:rPr>
              <w:t>麻醉调控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02疼痛诊疗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重症监测治疗与复苏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306临床医学综合能力（西医）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008口腔医学院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21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10030</w:t>
            </w:r>
            <w:r w:rsidRPr="00985E34">
              <w:rPr>
                <w:rFonts w:ascii="宋体" w:hAnsi="宋体" w:hint="eastAsia"/>
                <w:szCs w:val="21"/>
              </w:rPr>
              <w:t>1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口腔基础医学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口腔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颌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面部肿瘤机制研究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干细胞与再生医学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口腔综合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trHeight w:val="21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100302 </w:t>
            </w:r>
            <w:r w:rsidRPr="00985E34">
              <w:rPr>
                <w:rFonts w:ascii="宋体" w:hAnsi="宋体" w:hint="eastAsia"/>
                <w:szCs w:val="21"/>
              </w:rPr>
              <w:t>口腔临床医学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口腔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颌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面部肿瘤研究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口腔组织工程研究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03口腔内科学研究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04 口腔修复与正畸研究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05 口腔种植学研究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口腔综合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</w:t>
            </w:r>
            <w:r w:rsidRPr="00985E34">
              <w:rPr>
                <w:rFonts w:ascii="宋体" w:hAnsi="宋体" w:hint="eastAsia"/>
                <w:szCs w:val="21"/>
              </w:rPr>
              <w:t>52</w:t>
            </w:r>
            <w:r w:rsidRPr="00985E34">
              <w:rPr>
                <w:rFonts w:ascii="宋体" w:hAnsi="宋体"/>
                <w:szCs w:val="21"/>
              </w:rPr>
              <w:t>0</w:t>
            </w: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  <w:r w:rsidRPr="00985E34">
              <w:rPr>
                <w:rFonts w:ascii="宋体" w:hAnsi="宋体" w:hint="eastAsia"/>
                <w:szCs w:val="21"/>
              </w:rPr>
              <w:t>口腔医学（专业学位）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口腔内科学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口腔颌面外科学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03口腔全科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2</w:t>
            </w:r>
            <w:r w:rsidRPr="00985E34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①</w:t>
            </w:r>
            <w:r w:rsidRPr="00985E34">
              <w:rPr>
                <w:rFonts w:ascii="宋体" w:hAnsi="宋体"/>
                <w:szCs w:val="21"/>
              </w:rPr>
              <w:t>101</w:t>
            </w:r>
            <w:r w:rsidRPr="00985E34">
              <w:rPr>
                <w:rFonts w:ascii="宋体" w:hAnsi="宋体" w:hint="eastAsia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②</w:t>
            </w:r>
            <w:r w:rsidRPr="00985E34">
              <w:rPr>
                <w:rFonts w:ascii="宋体" w:hAnsi="宋体"/>
                <w:szCs w:val="21"/>
              </w:rPr>
              <w:t>201</w:t>
            </w:r>
            <w:r w:rsidRPr="00985E34">
              <w:rPr>
                <w:rFonts w:ascii="宋体" w:hAnsi="宋体" w:hint="eastAsia"/>
                <w:szCs w:val="21"/>
              </w:rPr>
              <w:t>英语（一）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③</w:t>
            </w:r>
            <w:r w:rsidRPr="00985E34">
              <w:rPr>
                <w:rFonts w:ascii="宋体" w:hAnsi="宋体"/>
                <w:szCs w:val="21"/>
              </w:rPr>
              <w:t>352</w:t>
            </w:r>
            <w:r w:rsidRPr="00985E34">
              <w:rPr>
                <w:rFonts w:ascii="宋体" w:hAnsi="宋体" w:hint="eastAsia"/>
                <w:szCs w:val="21"/>
              </w:rPr>
              <w:t>口腔综合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009 公共卫生学院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83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100401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流行病与卫生统计学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临床试验与医学统计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医学科研统计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</w:t>
            </w:r>
            <w:r w:rsidRPr="00985E34">
              <w:rPr>
                <w:rFonts w:ascii="宋体" w:hAnsi="宋体" w:hint="eastAsia"/>
                <w:szCs w:val="21"/>
              </w:rPr>
              <w:t>3统计建模及数据挖掘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04</w:t>
            </w:r>
            <w:r w:rsidRPr="00985E34">
              <w:rPr>
                <w:rFonts w:ascii="宋体" w:hAnsi="宋体" w:hint="eastAsia"/>
                <w:szCs w:val="21"/>
              </w:rPr>
              <w:t>慢性病流行病学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05</w:t>
            </w:r>
            <w:r w:rsidRPr="00985E34">
              <w:rPr>
                <w:rFonts w:ascii="宋体" w:hAnsi="宋体" w:hint="eastAsia"/>
                <w:szCs w:val="21"/>
              </w:rPr>
              <w:t>传染病流行病学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1、SAS软件与应用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2、医用生物数学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100402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劳动卫生与环境卫生学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职业性有害因素与健康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环境有害因素与健康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03</w:t>
            </w:r>
            <w:r w:rsidRPr="00985E34">
              <w:rPr>
                <w:rFonts w:ascii="宋体" w:hAnsi="宋体"/>
                <w:color w:val="000000"/>
                <w:szCs w:val="21"/>
              </w:rPr>
              <w:t>职业流行病学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1、流行病学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2、毒理学基础</w:t>
            </w:r>
          </w:p>
        </w:tc>
      </w:tr>
      <w:tr w:rsidR="00257862" w:rsidRPr="00985E34" w:rsidTr="0081424D">
        <w:trPr>
          <w:trHeight w:val="1497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>100403</w:t>
            </w:r>
            <w:r w:rsidRPr="00985E34">
              <w:rPr>
                <w:rFonts w:ascii="宋体" w:hAnsi="宋体" w:hint="eastAsia"/>
                <w:szCs w:val="21"/>
              </w:rPr>
              <w:t>营养与食品卫生学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 xml:space="preserve"> 营养与疾病防制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 xml:space="preserve"> 食源性功能因子与作用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食品污染与食品毒理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1、流行病学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2、毒理学基础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100404</w:t>
            </w:r>
            <w:r w:rsidRPr="00985E34">
              <w:rPr>
                <w:rFonts w:ascii="宋体" w:hAnsi="宋体" w:hint="eastAsia"/>
                <w:szCs w:val="21"/>
              </w:rPr>
              <w:t>儿</w:t>
            </w:r>
            <w:proofErr w:type="gramStart"/>
            <w:r w:rsidRPr="00985E34">
              <w:rPr>
                <w:rFonts w:ascii="宋体" w:hAnsi="宋体" w:hint="eastAsia"/>
                <w:szCs w:val="21"/>
              </w:rPr>
              <w:t>少卫生</w:t>
            </w:r>
            <w:proofErr w:type="gramEnd"/>
            <w:r w:rsidRPr="00985E34">
              <w:rPr>
                <w:rFonts w:ascii="宋体" w:hAnsi="宋体" w:hint="eastAsia"/>
                <w:szCs w:val="21"/>
              </w:rPr>
              <w:t>与妇幼保健学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szCs w:val="21"/>
              </w:rPr>
              <w:t>妇幼保健与生殖健康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szCs w:val="21"/>
              </w:rPr>
              <w:t>妇幼与儿童青少年健康管理策略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szCs w:val="21"/>
              </w:rPr>
              <w:t>妇幼与儿童青少年健康教育与健康促进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1、流行病学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2、卫生统计学</w:t>
            </w:r>
          </w:p>
        </w:tc>
      </w:tr>
      <w:tr w:rsidR="00257862" w:rsidRPr="00985E34" w:rsidTr="0081424D">
        <w:trPr>
          <w:trHeight w:val="154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100405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卫生毒理学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/>
                <w:color w:val="000000"/>
                <w:szCs w:val="21"/>
              </w:rPr>
              <w:t>分子毒理学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02 生殖毒理学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03 管理毒理学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1、遗传学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2、毒理学基础</w:t>
            </w:r>
          </w:p>
        </w:tc>
      </w:tr>
      <w:tr w:rsidR="00257862" w:rsidRPr="00985E34" w:rsidTr="0081424D">
        <w:trPr>
          <w:trHeight w:val="154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105300 公共卫生（专业学位）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01流行病与卫生统计学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02劳动卫生与环境卫生学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03营养与食品卫生学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儿</w:t>
            </w:r>
            <w:proofErr w:type="gramStart"/>
            <w:r w:rsidRPr="00985E34">
              <w:rPr>
                <w:rFonts w:ascii="宋体" w:hAnsi="宋体" w:hint="eastAsia"/>
                <w:color w:val="000000"/>
                <w:szCs w:val="21"/>
              </w:rPr>
              <w:t>少卫生</w:t>
            </w:r>
            <w:proofErr w:type="gramEnd"/>
            <w:r w:rsidRPr="00985E34">
              <w:rPr>
                <w:rFonts w:ascii="宋体" w:hAnsi="宋体" w:hint="eastAsia"/>
                <w:color w:val="000000"/>
                <w:szCs w:val="21"/>
              </w:rPr>
              <w:t>与妇幼保健学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05卫生毒理学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06 </w:t>
            </w:r>
            <w:r w:rsidRPr="00985E34">
              <w:rPr>
                <w:rFonts w:ascii="宋体" w:hAnsi="宋体"/>
                <w:color w:val="000000"/>
                <w:szCs w:val="21"/>
              </w:rPr>
              <w:t>公共卫生与社区管理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07 卫生应急管理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6</w:t>
            </w:r>
            <w:r w:rsidRPr="00985E34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①</w:t>
            </w:r>
            <w:r w:rsidRPr="00985E34">
              <w:rPr>
                <w:rFonts w:ascii="宋体" w:hAnsi="宋体"/>
                <w:szCs w:val="21"/>
              </w:rPr>
              <w:t>101</w:t>
            </w:r>
            <w:r w:rsidRPr="00985E34">
              <w:rPr>
                <w:rFonts w:ascii="宋体" w:hAnsi="宋体" w:hint="eastAsia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②</w:t>
            </w:r>
            <w:r w:rsidRPr="00985E34">
              <w:rPr>
                <w:rFonts w:ascii="宋体" w:hAnsi="宋体"/>
                <w:szCs w:val="21"/>
              </w:rPr>
              <w:t>201</w:t>
            </w:r>
            <w:r w:rsidRPr="00985E34">
              <w:rPr>
                <w:rFonts w:ascii="宋体" w:hAnsi="宋体" w:hint="eastAsia"/>
                <w:szCs w:val="21"/>
              </w:rPr>
              <w:t>英语（一）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cs="宋体" w:hint="eastAsia"/>
                <w:szCs w:val="21"/>
              </w:rPr>
              <w:t>③353 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1、流行病学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2、卫生统计学</w:t>
            </w:r>
          </w:p>
        </w:tc>
      </w:tr>
      <w:tr w:rsidR="00257862" w:rsidRPr="00985E34" w:rsidTr="0081424D">
        <w:trPr>
          <w:trHeight w:val="154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1004Z1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公共卫生与社区管理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公共卫生与健康保障制度研究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卫生管理评价与卫生政策研究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群体行为与健康管理研究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04</w:t>
            </w:r>
            <w:r w:rsidRPr="00985E34">
              <w:rPr>
                <w:rFonts w:ascii="宋体" w:hAnsi="宋体"/>
                <w:color w:val="000000"/>
                <w:szCs w:val="21"/>
              </w:rPr>
              <w:t>公共卫生危机管理研究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1、计算机文化基础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2、流行病学</w:t>
            </w:r>
          </w:p>
        </w:tc>
      </w:tr>
      <w:tr w:rsidR="00257862" w:rsidRPr="00985E34" w:rsidTr="0081424D">
        <w:trPr>
          <w:trHeight w:val="1545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1004Z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3卫生应急管理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卫生应急管理理论与政策研究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公共卫生危机预防与应对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公共卫生危机心理干预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04公共卫生脆弱性评估与预警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353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1、计算机文化基础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2、流行病学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010 管理学院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985E34">
              <w:rPr>
                <w:rFonts w:ascii="宋体" w:hAnsi="宋体"/>
                <w:color w:val="000000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848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 xml:space="preserve">120402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社会医学与卫生事业管理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01 </w:t>
            </w:r>
            <w:r w:rsidRPr="00985E34">
              <w:rPr>
                <w:rFonts w:ascii="宋体" w:hAnsi="宋体"/>
                <w:color w:val="000000"/>
                <w:szCs w:val="21"/>
              </w:rPr>
              <w:t>卫生管理与政策研究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02 </w:t>
            </w:r>
            <w:r w:rsidRPr="00985E34">
              <w:rPr>
                <w:rFonts w:ascii="宋体" w:hAnsi="宋体"/>
                <w:color w:val="000000"/>
                <w:szCs w:val="21"/>
              </w:rPr>
              <w:t>医院管理与健康保障制度研究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03 </w:t>
            </w:r>
            <w:r w:rsidRPr="00985E34">
              <w:rPr>
                <w:rFonts w:ascii="宋体" w:hAnsi="宋体"/>
                <w:color w:val="000000"/>
                <w:szCs w:val="21"/>
              </w:rPr>
              <w:t>群体行为与健康管理研究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04</w:t>
            </w:r>
            <w:r w:rsidRPr="00985E34">
              <w:rPr>
                <w:rFonts w:ascii="宋体" w:hAnsi="宋体"/>
                <w:color w:val="000000"/>
                <w:szCs w:val="21"/>
              </w:rPr>
              <w:t>卫生应急管理研究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05 </w:t>
            </w:r>
            <w:r w:rsidRPr="00985E34">
              <w:rPr>
                <w:rFonts w:ascii="宋体" w:hAnsi="宋体"/>
                <w:color w:val="000000"/>
                <w:szCs w:val="21"/>
              </w:rPr>
              <w:t>卫生管理统计与卫生信息研究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06 </w:t>
            </w:r>
            <w:r w:rsidRPr="00985E34">
              <w:rPr>
                <w:rFonts w:ascii="宋体" w:hAnsi="宋体"/>
                <w:color w:val="000000"/>
                <w:szCs w:val="21"/>
              </w:rPr>
              <w:t>卫生法学研究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</w:t>
            </w:r>
            <w:r w:rsidRPr="00985E34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704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卫生管理综合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④</w:t>
            </w:r>
            <w:r w:rsidRPr="00985E34">
              <w:rPr>
                <w:rFonts w:ascii="宋体" w:hAnsi="宋体"/>
                <w:color w:val="000000"/>
                <w:szCs w:val="21"/>
              </w:rPr>
              <w:t>803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管理学基础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1、计算机文化基础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2、流行病学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011 药学院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61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1512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100701</w:t>
            </w:r>
            <w:r w:rsidRPr="00985E34">
              <w:rPr>
                <w:rFonts w:ascii="宋体" w:hAnsi="宋体"/>
                <w:szCs w:val="21"/>
              </w:rPr>
              <w:tab/>
            </w:r>
            <w:r w:rsidRPr="00985E34">
              <w:rPr>
                <w:rFonts w:ascii="宋体" w:hAnsi="宋体" w:hint="eastAsia"/>
                <w:szCs w:val="21"/>
              </w:rPr>
              <w:t>药物化学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天然药物有效成分研究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FF0000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药物设计与合成研究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药剂学</w:t>
            </w:r>
          </w:p>
        </w:tc>
      </w:tr>
      <w:tr w:rsidR="00257862" w:rsidRPr="00985E34" w:rsidTr="0081424D">
        <w:trPr>
          <w:trHeight w:val="1609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100702</w:t>
            </w:r>
            <w:r w:rsidRPr="00985E34">
              <w:rPr>
                <w:rFonts w:ascii="宋体" w:hAnsi="宋体"/>
                <w:szCs w:val="21"/>
              </w:rPr>
              <w:tab/>
            </w:r>
            <w:r w:rsidRPr="00985E34">
              <w:rPr>
                <w:rFonts w:ascii="宋体" w:hAnsi="宋体" w:hint="eastAsia"/>
                <w:szCs w:val="21"/>
              </w:rPr>
              <w:t>药剂学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药物新剂型与新技术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02 </w:t>
            </w:r>
            <w:r w:rsidRPr="00985E34">
              <w:rPr>
                <w:rFonts w:ascii="宋体" w:hAnsi="宋体" w:hint="eastAsia"/>
                <w:szCs w:val="21"/>
              </w:rPr>
              <w:t>药用高分子材料与靶向制剂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物化</w:t>
            </w:r>
            <w:r w:rsidRPr="00985E34">
              <w:rPr>
                <w:rFonts w:ascii="宋体" w:hAnsi="宋体"/>
                <w:color w:val="000000"/>
                <w:szCs w:val="21"/>
              </w:rPr>
              <w:t>学</w:t>
            </w:r>
          </w:p>
        </w:tc>
      </w:tr>
      <w:tr w:rsidR="00257862" w:rsidRPr="00985E34" w:rsidTr="0081424D">
        <w:trPr>
          <w:trHeight w:val="1483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</w:t>
            </w:r>
            <w:r w:rsidRPr="00985E34">
              <w:rPr>
                <w:rFonts w:ascii="宋体" w:hAnsi="宋体" w:hint="eastAsia"/>
                <w:szCs w:val="21"/>
              </w:rPr>
              <w:t>703</w:t>
            </w:r>
            <w:r w:rsidRPr="00985E34">
              <w:rPr>
                <w:rFonts w:ascii="宋体" w:hAnsi="宋体"/>
                <w:szCs w:val="21"/>
              </w:rPr>
              <w:tab/>
            </w:r>
            <w:r w:rsidRPr="00985E34">
              <w:rPr>
                <w:rFonts w:ascii="宋体" w:hAnsi="宋体" w:hint="eastAsia"/>
                <w:szCs w:val="21"/>
              </w:rPr>
              <w:t>生药学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01生药新成分的开发应用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02药用植物内生菌的开发利用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物化</w:t>
            </w:r>
            <w:r w:rsidRPr="00985E34">
              <w:rPr>
                <w:rFonts w:ascii="宋体" w:hAnsi="宋体"/>
                <w:color w:val="000000"/>
                <w:szCs w:val="21"/>
              </w:rPr>
              <w:t>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100704</w:t>
            </w:r>
            <w:r w:rsidRPr="00985E34">
              <w:rPr>
                <w:rFonts w:ascii="宋体" w:hAnsi="宋体"/>
                <w:szCs w:val="21"/>
              </w:rPr>
              <w:tab/>
            </w:r>
            <w:r w:rsidRPr="00985E34">
              <w:rPr>
                <w:rFonts w:ascii="宋体" w:hAnsi="宋体" w:hint="eastAsia"/>
                <w:szCs w:val="21"/>
              </w:rPr>
              <w:t>药物分析学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 xml:space="preserve"> 药物分析新方法和新技术研究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</w:t>
            </w:r>
            <w:r w:rsidRPr="00985E34">
              <w:rPr>
                <w:rFonts w:ascii="宋体" w:hAnsi="宋体"/>
                <w:szCs w:val="21"/>
              </w:rPr>
              <w:t>2</w:t>
            </w:r>
            <w:r w:rsidRPr="00985E34">
              <w:rPr>
                <w:rFonts w:ascii="宋体" w:hAnsi="宋体" w:hint="eastAsia"/>
                <w:szCs w:val="21"/>
              </w:rPr>
              <w:t xml:space="preserve"> 天然药物分析研究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物化</w:t>
            </w:r>
            <w:r w:rsidRPr="00985E34">
              <w:rPr>
                <w:rFonts w:ascii="宋体" w:hAnsi="宋体"/>
                <w:color w:val="000000"/>
                <w:szCs w:val="21"/>
              </w:rPr>
              <w:t>学</w:t>
            </w:r>
          </w:p>
        </w:tc>
      </w:tr>
      <w:tr w:rsidR="00257862" w:rsidRPr="00985E34" w:rsidTr="0081424D">
        <w:trPr>
          <w:trHeight w:val="1500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100705</w:t>
            </w:r>
            <w:r w:rsidRPr="00985E34">
              <w:rPr>
                <w:rFonts w:ascii="宋体" w:hAnsi="宋体"/>
                <w:szCs w:val="21"/>
              </w:rPr>
              <w:tab/>
            </w:r>
            <w:r w:rsidRPr="00985E34">
              <w:rPr>
                <w:rFonts w:ascii="宋体" w:hAnsi="宋体" w:hint="eastAsia"/>
                <w:szCs w:val="21"/>
              </w:rPr>
              <w:t>微生物与生化药学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生化与生物技术药物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>新型疫苗及微生物药物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85E34">
              <w:rPr>
                <w:rFonts w:ascii="宋体" w:hAnsi="宋体"/>
                <w:color w:val="000000"/>
                <w:szCs w:val="21"/>
              </w:rPr>
              <w:t>药剂学</w:t>
            </w:r>
          </w:p>
        </w:tc>
      </w:tr>
      <w:tr w:rsidR="00257862" w:rsidRPr="00985E34" w:rsidTr="0081424D">
        <w:trPr>
          <w:trHeight w:val="1849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lastRenderedPageBreak/>
              <w:t xml:space="preserve">100706 </w:t>
            </w:r>
            <w:r w:rsidRPr="00985E34">
              <w:rPr>
                <w:rFonts w:ascii="宋体" w:hAnsi="宋体" w:hint="eastAsia"/>
                <w:szCs w:val="21"/>
              </w:rPr>
              <w:t>药理学</w:t>
            </w:r>
            <w:r w:rsidRPr="00985E34">
              <w:rPr>
                <w:rFonts w:ascii="宋体" w:hAnsi="宋体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01 </w:t>
            </w:r>
            <w:r w:rsidRPr="00985E34">
              <w:rPr>
                <w:rFonts w:ascii="宋体" w:hAnsi="宋体" w:hint="eastAsia"/>
                <w:szCs w:val="21"/>
              </w:rPr>
              <w:t>神经药理学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02</w:t>
            </w:r>
            <w:r w:rsidRPr="00985E34">
              <w:rPr>
                <w:rFonts w:ascii="宋体" w:hAnsi="宋体" w:hint="eastAsia"/>
                <w:szCs w:val="21"/>
              </w:rPr>
              <w:t xml:space="preserve"> 肿瘤药理学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 xml:space="preserve">03 </w:t>
            </w:r>
            <w:r w:rsidRPr="00985E34">
              <w:rPr>
                <w:rFonts w:ascii="宋体" w:hAnsi="宋体" w:hint="eastAsia"/>
                <w:szCs w:val="21"/>
              </w:rPr>
              <w:t>代谢与内分泌药理学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trHeight w:val="1409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1007</w:t>
            </w:r>
            <w:r w:rsidRPr="00985E34">
              <w:rPr>
                <w:rFonts w:ascii="宋体" w:hAnsi="宋体" w:hint="eastAsia"/>
                <w:szCs w:val="21"/>
              </w:rPr>
              <w:t>Z1 临床药学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01合理用药与临床药物评价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02临床药物代谢动力学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03循证药学研究与实践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349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同等学力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考生</w:t>
            </w:r>
            <w:r w:rsidRPr="00985E34">
              <w:rPr>
                <w:rFonts w:ascii="宋体" w:hAnsi="宋体"/>
                <w:color w:val="000000"/>
                <w:szCs w:val="21"/>
              </w:rPr>
              <w:t>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临床药理学</w:t>
            </w:r>
          </w:p>
        </w:tc>
      </w:tr>
      <w:tr w:rsidR="00257862" w:rsidRPr="00985E34" w:rsidTr="0081424D">
        <w:trPr>
          <w:trHeight w:val="1651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105500 药学（专业学位）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firstLineChars="100" w:firstLine="210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/>
                <w:szCs w:val="21"/>
              </w:rPr>
              <w:t>01</w:t>
            </w:r>
            <w:r w:rsidRPr="00985E34">
              <w:rPr>
                <w:rFonts w:ascii="宋体" w:hAnsi="宋体" w:hint="eastAsia"/>
                <w:szCs w:val="21"/>
              </w:rPr>
              <w:t>工业药学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临床药学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349药学综合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1、药理学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2、药物化学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012护理学院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trHeight w:val="2324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 xml:space="preserve">101100 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护理学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社区护理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护理教育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03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临床护理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护理管理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护理心理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308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护理综合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trHeight w:val="1436"/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105400 护理（专业学位）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临床护理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2社区护理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jc w:val="left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308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护理综合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2、诊断学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013 康复医学院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</w:t>
            </w: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100215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康复医学与理疗学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01脑血管病的康复治疗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02骨关节疾病的康复治疗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1、诊断学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2、病理学</w:t>
            </w: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10511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0 康复医学与理疗学（专业学位）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01脑血管病的康复治疗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leftChars="115" w:left="554" w:hangingChars="149" w:hanging="313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02骨关节疾病的康复治疗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③</w:t>
            </w:r>
            <w:r w:rsidRPr="00985E34">
              <w:rPr>
                <w:rFonts w:ascii="宋体" w:hAnsi="宋体"/>
                <w:color w:val="000000"/>
                <w:szCs w:val="21"/>
              </w:rPr>
              <w:t>306临床医学综合能力（西</w:t>
            </w:r>
            <w:r w:rsidRPr="00985E34">
              <w:rPr>
                <w:rFonts w:ascii="宋体" w:hAnsi="宋体"/>
                <w:color w:val="000000"/>
                <w:szCs w:val="21"/>
              </w:rPr>
              <w:lastRenderedPageBreak/>
              <w:t xml:space="preserve">医）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985E34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lastRenderedPageBreak/>
              <w:t>01</w:t>
            </w:r>
            <w:r w:rsidRPr="00985E34">
              <w:rPr>
                <w:rFonts w:ascii="宋体" w:hAnsi="宋体"/>
                <w:color w:val="000000"/>
                <w:szCs w:val="21"/>
              </w:rPr>
              <w:t>4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 xml:space="preserve"> 马克思主义学院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257862" w:rsidRPr="00FC5A0C" w:rsidTr="0081424D">
        <w:trPr>
          <w:jc w:val="center"/>
        </w:trPr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1002Z3人文医学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right="-65" w:firstLineChars="115" w:firstLine="241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01 医学伦理学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leftChars="115" w:left="661" w:right="-65" w:hangingChars="200" w:hanging="420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02 医学人文教育</w:t>
            </w:r>
          </w:p>
          <w:p w:rsidR="00257862" w:rsidRPr="00985E34" w:rsidRDefault="00257862" w:rsidP="0081424D">
            <w:pPr>
              <w:snapToGrid w:val="0"/>
              <w:spacing w:line="360" w:lineRule="auto"/>
              <w:ind w:leftChars="115" w:left="661" w:right="-65" w:hangingChars="200" w:hanging="420"/>
              <w:rPr>
                <w:rFonts w:ascii="宋体" w:hAnsi="宋体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03 中外医学史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985E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①</w:t>
            </w:r>
            <w:r w:rsidRPr="00985E34">
              <w:rPr>
                <w:rFonts w:ascii="宋体" w:hAnsi="宋体"/>
                <w:color w:val="000000"/>
                <w:szCs w:val="21"/>
              </w:rPr>
              <w:t>101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思想政治理论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 w:rsidRPr="00985E34">
              <w:rPr>
                <w:rFonts w:ascii="宋体" w:hAnsi="宋体" w:cs="宋体" w:hint="eastAsia"/>
                <w:color w:val="000000"/>
                <w:szCs w:val="21"/>
              </w:rPr>
              <w:t>②</w:t>
            </w:r>
            <w:r w:rsidRPr="00985E34">
              <w:rPr>
                <w:rFonts w:ascii="宋体" w:hAnsi="宋体"/>
                <w:color w:val="000000"/>
                <w:szCs w:val="21"/>
              </w:rPr>
              <w:t>201</w:t>
            </w:r>
            <w:r w:rsidRPr="00985E34">
              <w:rPr>
                <w:rFonts w:ascii="宋体" w:hAnsi="宋体" w:hint="eastAsia"/>
                <w:color w:val="000000"/>
                <w:szCs w:val="21"/>
              </w:rPr>
              <w:t>英语（一）</w:t>
            </w:r>
            <w:r w:rsidRPr="00985E34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cs="宋体"/>
                <w:color w:val="FF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③699联考西医综合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同等学力考生加试：</w:t>
            </w:r>
          </w:p>
          <w:p w:rsidR="00257862" w:rsidRPr="00985E34" w:rsidRDefault="00257862" w:rsidP="0081424D">
            <w:pPr>
              <w:snapToGrid w:val="0"/>
              <w:spacing w:line="360" w:lineRule="auto"/>
              <w:rPr>
                <w:rFonts w:ascii="宋体" w:hAnsi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1、生理学</w:t>
            </w:r>
          </w:p>
          <w:p w:rsidR="00257862" w:rsidRPr="00FC5A0C" w:rsidRDefault="00257862" w:rsidP="0081424D">
            <w:pPr>
              <w:snapToGrid w:val="0"/>
              <w:spacing w:line="360" w:lineRule="auto"/>
              <w:rPr>
                <w:rFonts w:ascii="宋体" w:hAnsi="宋体" w:cs="宋体" w:hint="eastAsia"/>
                <w:color w:val="000000"/>
                <w:szCs w:val="21"/>
              </w:rPr>
            </w:pPr>
            <w:r w:rsidRPr="00985E34">
              <w:rPr>
                <w:rFonts w:ascii="宋体" w:hAnsi="宋体" w:hint="eastAsia"/>
                <w:color w:val="000000"/>
                <w:szCs w:val="21"/>
              </w:rPr>
              <w:t>2、免疫学</w:t>
            </w:r>
          </w:p>
        </w:tc>
      </w:tr>
      <w:bookmarkEnd w:id="1"/>
      <w:bookmarkEnd w:id="2"/>
      <w:bookmarkEnd w:id="3"/>
    </w:tbl>
    <w:p w:rsidR="00257862" w:rsidRPr="00FC5A0C" w:rsidRDefault="00257862" w:rsidP="00257862">
      <w:pPr>
        <w:widowControl/>
        <w:snapToGrid w:val="0"/>
        <w:spacing w:before="100" w:beforeAutospacing="1"/>
        <w:rPr>
          <w:rFonts w:ascii="方正小标宋简体" w:eastAsia="方正小标宋简体" w:hAnsi="宋体" w:hint="eastAsia"/>
          <w:b/>
          <w:color w:val="000000"/>
          <w:kern w:val="0"/>
          <w:sz w:val="30"/>
          <w:szCs w:val="30"/>
        </w:rPr>
      </w:pPr>
    </w:p>
    <w:p w:rsidR="00257862" w:rsidRPr="00FC5A0C" w:rsidRDefault="00257862" w:rsidP="00257862">
      <w:pPr>
        <w:widowControl/>
        <w:snapToGrid w:val="0"/>
        <w:spacing w:before="100" w:beforeAutospacing="1"/>
        <w:jc w:val="left"/>
        <w:rPr>
          <w:rFonts w:hint="eastAsia"/>
          <w:color w:val="000000"/>
          <w:kern w:val="0"/>
        </w:rPr>
      </w:pPr>
    </w:p>
    <w:p w:rsidR="00257862" w:rsidRPr="00FC5A0C" w:rsidRDefault="00257862" w:rsidP="00257862">
      <w:pPr>
        <w:widowControl/>
        <w:snapToGrid w:val="0"/>
        <w:spacing w:before="100" w:beforeAutospacing="1"/>
        <w:rPr>
          <w:rFonts w:ascii="方正小标宋简体" w:eastAsia="方正小标宋简体" w:hAnsi="宋体" w:hint="eastAsia"/>
          <w:b/>
          <w:color w:val="000000"/>
          <w:kern w:val="0"/>
          <w:sz w:val="30"/>
          <w:szCs w:val="30"/>
        </w:rPr>
      </w:pPr>
      <w:r w:rsidRPr="0040052C">
        <w:rPr>
          <w:rFonts w:ascii="方正小标宋简体" w:eastAsia="方正小标宋简体" w:hAnsi="宋体" w:hint="eastAsia"/>
          <w:b/>
          <w:color w:val="000000"/>
          <w:kern w:val="0"/>
          <w:sz w:val="30"/>
          <w:szCs w:val="30"/>
        </w:rPr>
        <w:t>招生</w:t>
      </w:r>
      <w:r w:rsidRPr="00FC5A0C">
        <w:rPr>
          <w:rFonts w:ascii="方正小标宋简体" w:eastAsia="方正小标宋简体" w:hAnsi="宋体" w:hint="eastAsia"/>
          <w:b/>
          <w:color w:val="000000"/>
          <w:kern w:val="0"/>
          <w:sz w:val="30"/>
          <w:szCs w:val="30"/>
        </w:rPr>
        <w:t>考试科目说明:</w:t>
      </w:r>
    </w:p>
    <w:p w:rsidR="00257862" w:rsidRPr="00FC5A0C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308 护理综合：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护理学基础、内科护理学、外科护理学</w:t>
      </w:r>
    </w:p>
    <w:p w:rsidR="00257862" w:rsidRPr="00FC5A0C" w:rsidRDefault="00257862" w:rsidP="00257862">
      <w:pPr>
        <w:widowControl/>
        <w:snapToGrid w:val="0"/>
        <w:spacing w:line="360" w:lineRule="auto"/>
        <w:ind w:left="560" w:hangingChars="200" w:hanging="560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347 心理学专业综合：心理学导论、统计与测量、变态心理学、临床与咨询心理学</w:t>
      </w:r>
    </w:p>
    <w:p w:rsidR="00257862" w:rsidRPr="00FC5A0C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349 药学综合：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无机化学、有机化学、分析化学</w:t>
      </w:r>
    </w:p>
    <w:p w:rsidR="00257862" w:rsidRPr="00FC5A0C" w:rsidRDefault="00257862" w:rsidP="00257862">
      <w:pPr>
        <w:widowControl/>
        <w:snapToGrid w:val="0"/>
        <w:spacing w:line="360" w:lineRule="auto"/>
        <w:ind w:left="560" w:hangingChars="200" w:hanging="560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352</w:t>
      </w: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ab/>
        <w:t>口腔综合：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Pr="00FC5A0C">
        <w:rPr>
          <w:rFonts w:ascii="仿宋" w:eastAsia="仿宋" w:hAnsi="仿宋" w:cs="宋体"/>
          <w:color w:val="000000"/>
          <w:kern w:val="0"/>
          <w:sz w:val="28"/>
          <w:szCs w:val="28"/>
        </w:rPr>
        <w:t>牙体牙髓病学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Pr="00FC5A0C">
        <w:rPr>
          <w:rFonts w:ascii="仿宋" w:eastAsia="仿宋" w:hAnsi="仿宋" w:cs="宋体"/>
          <w:color w:val="000000"/>
          <w:kern w:val="0"/>
          <w:sz w:val="28"/>
          <w:szCs w:val="28"/>
        </w:rPr>
        <w:t>牙周病学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Pr="00FC5A0C">
        <w:rPr>
          <w:rFonts w:ascii="仿宋" w:eastAsia="仿宋" w:hAnsi="仿宋" w:cs="宋体"/>
          <w:color w:val="000000"/>
          <w:kern w:val="0"/>
          <w:sz w:val="28"/>
          <w:szCs w:val="28"/>
        </w:rPr>
        <w:t>口腔黏膜病学、口腔预防医学、</w:t>
      </w:r>
    </w:p>
    <w:p w:rsidR="00257862" w:rsidRPr="00FC5A0C" w:rsidRDefault="00257862" w:rsidP="00257862">
      <w:pPr>
        <w:widowControl/>
        <w:snapToGrid w:val="0"/>
        <w:spacing w:line="360" w:lineRule="auto"/>
        <w:ind w:leftChars="267" w:left="561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cs="宋体"/>
          <w:color w:val="000000"/>
          <w:kern w:val="0"/>
          <w:sz w:val="28"/>
          <w:szCs w:val="28"/>
        </w:rPr>
        <w:t>口腔正畸学、口腔颌面外科学、口腔修复学、口腔解剖生理学、口腔组织病理学</w:t>
      </w:r>
    </w:p>
    <w:p w:rsidR="00257862" w:rsidRPr="00FC5A0C" w:rsidRDefault="00257862" w:rsidP="00257862">
      <w:pPr>
        <w:widowControl/>
        <w:snapToGrid w:val="0"/>
        <w:spacing w:line="360" w:lineRule="auto"/>
        <w:ind w:left="560" w:hangingChars="200" w:hanging="560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353</w:t>
      </w: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ab/>
        <w:t>卫生综合：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流行病学、劳动卫生与职业病学、环境卫生学、营养卫生学、卫生统计学</w:t>
      </w:r>
    </w:p>
    <w:p w:rsidR="00257862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699 联考西医综合：生理学、生物化学、病理学、诊断学、外科学总论</w:t>
      </w:r>
    </w:p>
    <w:p w:rsidR="00257862" w:rsidRPr="00FC5A0C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703 细胞生物学：细胞生物学</w:t>
      </w:r>
    </w:p>
    <w:p w:rsidR="00257862" w:rsidRPr="00FC5A0C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704 卫生管理综合：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卫生事业管理学、医院管理学、社会医学</w:t>
      </w:r>
    </w:p>
    <w:p w:rsidR="00257862" w:rsidRPr="00FC5A0C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801 生物化学：生物化学</w:t>
      </w:r>
    </w:p>
    <w:p w:rsidR="00257862" w:rsidRPr="00CC2ABA" w:rsidRDefault="00257862" w:rsidP="00257862">
      <w:pPr>
        <w:widowControl/>
        <w:snapToGrid w:val="0"/>
        <w:spacing w:line="360" w:lineRule="auto"/>
        <w:jc w:val="left"/>
        <w:rPr>
          <w:rFonts w:ascii="仿宋" w:eastAsia="仿宋" w:hAnsi="仿宋" w:hint="eastAsia"/>
          <w:color w:val="000000"/>
          <w:kern w:val="0"/>
          <w:sz w:val="28"/>
          <w:szCs w:val="28"/>
        </w:rPr>
      </w:pPr>
      <w:r w:rsidRPr="00FC5A0C">
        <w:rPr>
          <w:rFonts w:ascii="仿宋" w:eastAsia="仿宋" w:hAnsi="仿宋" w:hint="eastAsia"/>
          <w:color w:val="000000"/>
          <w:kern w:val="0"/>
          <w:sz w:val="28"/>
          <w:szCs w:val="28"/>
        </w:rPr>
        <w:t>803 管理学基础：</w:t>
      </w:r>
      <w:r w:rsidRPr="00FC5A0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管理学基础</w:t>
      </w:r>
    </w:p>
    <w:p w:rsidR="00390B3D" w:rsidRPr="00257862" w:rsidRDefault="00390B3D"/>
    <w:sectPr w:rsidR="00390B3D" w:rsidRPr="00257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913719"/>
    <w:multiLevelType w:val="hybridMultilevel"/>
    <w:tmpl w:val="2B3E635A"/>
    <w:lvl w:ilvl="0" w:tplc="94C48934">
      <w:start w:val="1"/>
      <w:numFmt w:val="japaneseCounting"/>
      <w:lvlText w:val="（%1）"/>
      <w:lvlJc w:val="left"/>
      <w:pPr>
        <w:ind w:left="11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5" w:hanging="420"/>
      </w:pPr>
    </w:lvl>
    <w:lvl w:ilvl="2" w:tplc="0409001B" w:tentative="1">
      <w:start w:val="1"/>
      <w:numFmt w:val="lowerRoman"/>
      <w:lvlText w:val="%3."/>
      <w:lvlJc w:val="right"/>
      <w:pPr>
        <w:ind w:left="1735" w:hanging="420"/>
      </w:pPr>
    </w:lvl>
    <w:lvl w:ilvl="3" w:tplc="0409000F" w:tentative="1">
      <w:start w:val="1"/>
      <w:numFmt w:val="decimal"/>
      <w:lvlText w:val="%4."/>
      <w:lvlJc w:val="left"/>
      <w:pPr>
        <w:ind w:left="2155" w:hanging="420"/>
      </w:pPr>
    </w:lvl>
    <w:lvl w:ilvl="4" w:tplc="04090019" w:tentative="1">
      <w:start w:val="1"/>
      <w:numFmt w:val="lowerLetter"/>
      <w:lvlText w:val="%5)"/>
      <w:lvlJc w:val="left"/>
      <w:pPr>
        <w:ind w:left="2575" w:hanging="420"/>
      </w:pPr>
    </w:lvl>
    <w:lvl w:ilvl="5" w:tplc="0409001B" w:tentative="1">
      <w:start w:val="1"/>
      <w:numFmt w:val="lowerRoman"/>
      <w:lvlText w:val="%6."/>
      <w:lvlJc w:val="right"/>
      <w:pPr>
        <w:ind w:left="2995" w:hanging="420"/>
      </w:pPr>
    </w:lvl>
    <w:lvl w:ilvl="6" w:tplc="0409000F" w:tentative="1">
      <w:start w:val="1"/>
      <w:numFmt w:val="decimal"/>
      <w:lvlText w:val="%7."/>
      <w:lvlJc w:val="left"/>
      <w:pPr>
        <w:ind w:left="3415" w:hanging="420"/>
      </w:pPr>
    </w:lvl>
    <w:lvl w:ilvl="7" w:tplc="04090019" w:tentative="1">
      <w:start w:val="1"/>
      <w:numFmt w:val="lowerLetter"/>
      <w:lvlText w:val="%8)"/>
      <w:lvlJc w:val="left"/>
      <w:pPr>
        <w:ind w:left="3835" w:hanging="420"/>
      </w:pPr>
    </w:lvl>
    <w:lvl w:ilvl="8" w:tplc="0409001B" w:tentative="1">
      <w:start w:val="1"/>
      <w:numFmt w:val="lowerRoman"/>
      <w:lvlText w:val="%9."/>
      <w:lvlJc w:val="right"/>
      <w:pPr>
        <w:ind w:left="4255" w:hanging="420"/>
      </w:pPr>
    </w:lvl>
  </w:abstractNum>
  <w:abstractNum w:abstractNumId="1">
    <w:nsid w:val="68915400"/>
    <w:multiLevelType w:val="hybridMultilevel"/>
    <w:tmpl w:val="F858ECD4"/>
    <w:lvl w:ilvl="0" w:tplc="3E28DC6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862"/>
    <w:rsid w:val="00257862"/>
    <w:rsid w:val="0039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73D250-EE20-4FCA-A350-D0086144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8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257862"/>
    <w:rPr>
      <w:strike w:val="0"/>
      <w:dstrike w:val="0"/>
      <w:color w:val="0A5AA5"/>
      <w:u w:val="none"/>
      <w:effect w:val="none"/>
    </w:rPr>
  </w:style>
  <w:style w:type="paragraph" w:styleId="a4">
    <w:name w:val="Normal (Web)"/>
    <w:basedOn w:val="a"/>
    <w:rsid w:val="002578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Plain Text"/>
    <w:basedOn w:val="a"/>
    <w:link w:val="Char"/>
    <w:uiPriority w:val="99"/>
    <w:rsid w:val="002578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0"/>
    <w:link w:val="a5"/>
    <w:uiPriority w:val="99"/>
    <w:rsid w:val="00257862"/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rsid w:val="002578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257862"/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rsid w:val="002578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autoRedefine/>
    <w:semiHidden/>
    <w:rsid w:val="00257862"/>
    <w:pPr>
      <w:spacing w:line="360" w:lineRule="auto"/>
    </w:pPr>
    <w:rPr>
      <w:rFonts w:eastAsia="黑体"/>
      <w:b/>
      <w:sz w:val="28"/>
    </w:rPr>
  </w:style>
  <w:style w:type="paragraph" w:customStyle="1" w:styleId="ParaChar">
    <w:name w:val="默认段落字体 Para Char"/>
    <w:basedOn w:val="a"/>
    <w:rsid w:val="00257862"/>
  </w:style>
  <w:style w:type="paragraph" w:styleId="a7">
    <w:name w:val="Balloon Text"/>
    <w:basedOn w:val="a"/>
    <w:link w:val="Char0"/>
    <w:semiHidden/>
    <w:rsid w:val="00257862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257862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 Char1"/>
    <w:basedOn w:val="a"/>
    <w:autoRedefine/>
    <w:rsid w:val="00257862"/>
    <w:rPr>
      <w:rFonts w:ascii="仿宋_GB2312" w:eastAsia="仿宋_GB2312"/>
      <w:b/>
      <w:sz w:val="32"/>
      <w:szCs w:val="32"/>
    </w:rPr>
  </w:style>
  <w:style w:type="character" w:styleId="a8">
    <w:name w:val="annotation reference"/>
    <w:semiHidden/>
    <w:rsid w:val="00257862"/>
    <w:rPr>
      <w:sz w:val="21"/>
      <w:szCs w:val="21"/>
    </w:rPr>
  </w:style>
  <w:style w:type="paragraph" w:styleId="a9">
    <w:name w:val="annotation text"/>
    <w:basedOn w:val="a"/>
    <w:link w:val="Char2"/>
    <w:semiHidden/>
    <w:rsid w:val="00257862"/>
    <w:pPr>
      <w:jc w:val="left"/>
    </w:pPr>
  </w:style>
  <w:style w:type="character" w:customStyle="1" w:styleId="Char2">
    <w:name w:val="批注文字 Char"/>
    <w:basedOn w:val="a0"/>
    <w:link w:val="a9"/>
    <w:semiHidden/>
    <w:rsid w:val="00257862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semiHidden/>
    <w:rsid w:val="00257862"/>
    <w:rPr>
      <w:b/>
      <w:bCs/>
    </w:rPr>
  </w:style>
  <w:style w:type="character" w:customStyle="1" w:styleId="Char3">
    <w:name w:val="批注主题 Char"/>
    <w:basedOn w:val="Char2"/>
    <w:link w:val="aa"/>
    <w:semiHidden/>
    <w:rsid w:val="00257862"/>
    <w:rPr>
      <w:rFonts w:ascii="Times New Roman" w:eastAsia="宋体" w:hAnsi="Times New Roman" w:cs="Times New Roman"/>
      <w:b/>
      <w:bCs/>
      <w:szCs w:val="24"/>
    </w:rPr>
  </w:style>
  <w:style w:type="character" w:styleId="ab">
    <w:name w:val="Strong"/>
    <w:uiPriority w:val="22"/>
    <w:qFormat/>
    <w:rsid w:val="00257862"/>
    <w:rPr>
      <w:b/>
      <w:bCs/>
    </w:rPr>
  </w:style>
  <w:style w:type="paragraph" w:styleId="ac">
    <w:name w:val="header"/>
    <w:basedOn w:val="a"/>
    <w:link w:val="Char4"/>
    <w:rsid w:val="0025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4">
    <w:name w:val="页眉 Char"/>
    <w:basedOn w:val="a0"/>
    <w:link w:val="ac"/>
    <w:rsid w:val="00257862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d">
    <w:name w:val="footer"/>
    <w:basedOn w:val="a"/>
    <w:link w:val="Char5"/>
    <w:rsid w:val="0025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5">
    <w:name w:val="页脚 Char"/>
    <w:basedOn w:val="a0"/>
    <w:link w:val="ad"/>
    <w:rsid w:val="00257862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e">
    <w:name w:val="page number"/>
    <w:basedOn w:val="a0"/>
    <w:rsid w:val="00257862"/>
  </w:style>
  <w:style w:type="paragraph" w:styleId="af">
    <w:name w:val="Body Text Indent"/>
    <w:basedOn w:val="a"/>
    <w:link w:val="Char6"/>
    <w:rsid w:val="00257862"/>
    <w:pPr>
      <w:spacing w:line="440" w:lineRule="exact"/>
      <w:ind w:firstLine="420"/>
    </w:pPr>
    <w:rPr>
      <w:sz w:val="24"/>
      <w:lang w:val="x-none" w:eastAsia="x-none"/>
    </w:rPr>
  </w:style>
  <w:style w:type="character" w:customStyle="1" w:styleId="Char6">
    <w:name w:val="正文文本缩进 Char"/>
    <w:basedOn w:val="a0"/>
    <w:link w:val="af"/>
    <w:rsid w:val="00257862"/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customStyle="1" w:styleId="style11">
    <w:name w:val="style11"/>
    <w:rsid w:val="00257862"/>
    <w:rPr>
      <w:sz w:val="16"/>
      <w:szCs w:val="16"/>
    </w:rPr>
  </w:style>
  <w:style w:type="paragraph" w:customStyle="1" w:styleId="Char7">
    <w:name w:val=" Char"/>
    <w:basedOn w:val="a"/>
    <w:rsid w:val="0025786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jyx.wfmc.edu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1539</Words>
  <Characters>8776</Characters>
  <Application>Microsoft Office Word</Application>
  <DocSecurity>0</DocSecurity>
  <Lines>73</Lines>
  <Paragraphs>20</Paragraphs>
  <ScaleCrop>false</ScaleCrop>
  <Company>Microsoft</Company>
  <LinksUpToDate>false</LinksUpToDate>
  <CharactersWithSpaces>10295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2021-09-14T11:19:00Z</dcterms:created>
  <dcterms:modified xsi:type="dcterms:W3CDTF">2021-09-14T11:20:00Z</dcterms:modified>
</cp:coreProperties>
</file>