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Theme="majorEastAsia" w:hAnsiTheme="majorEastAsia" w:eastAsiaTheme="majorEastAsia" w:cstheme="majorEastAsia"/>
          <w:b/>
          <w:bCs w:val="0"/>
          <w:w w:val="90"/>
          <w:sz w:val="36"/>
          <w:szCs w:val="36"/>
        </w:rPr>
      </w:pPr>
      <w:bookmarkStart w:id="0" w:name="_GoBack"/>
      <w:r>
        <w:rPr>
          <w:rFonts w:hint="eastAsia" w:asciiTheme="majorEastAsia" w:hAnsiTheme="majorEastAsia" w:eastAsiaTheme="majorEastAsia" w:cstheme="majorEastAsia"/>
          <w:b/>
          <w:bCs w:val="0"/>
          <w:w w:val="90"/>
          <w:sz w:val="36"/>
          <w:szCs w:val="36"/>
        </w:rPr>
        <w:t>202</w:t>
      </w:r>
      <w:r>
        <w:rPr>
          <w:rFonts w:hint="eastAsia" w:asciiTheme="majorEastAsia" w:hAnsiTheme="majorEastAsia" w:eastAsiaTheme="majorEastAsia" w:cstheme="majorEastAsia"/>
          <w:b/>
          <w:bCs w:val="0"/>
          <w:w w:val="90"/>
          <w:sz w:val="36"/>
          <w:szCs w:val="36"/>
          <w:lang w:val="en-US" w:eastAsia="zh-CN"/>
        </w:rPr>
        <w:t>1</w:t>
      </w:r>
      <w:r>
        <w:rPr>
          <w:rFonts w:hint="eastAsia" w:asciiTheme="majorEastAsia" w:hAnsiTheme="majorEastAsia" w:eastAsiaTheme="majorEastAsia" w:cstheme="majorEastAsia"/>
          <w:b/>
          <w:bCs w:val="0"/>
          <w:w w:val="90"/>
          <w:sz w:val="36"/>
          <w:szCs w:val="36"/>
        </w:rPr>
        <w:t>年</w:t>
      </w:r>
      <w:r>
        <w:rPr>
          <w:rFonts w:hint="eastAsia" w:asciiTheme="majorEastAsia" w:hAnsiTheme="majorEastAsia" w:eastAsiaTheme="majorEastAsia" w:cstheme="majorEastAsia"/>
          <w:b/>
          <w:bCs w:val="0"/>
          <w:w w:val="90"/>
          <w:sz w:val="36"/>
          <w:szCs w:val="36"/>
          <w:lang w:val="en-US" w:eastAsia="zh-CN"/>
        </w:rPr>
        <w:t>全国</w:t>
      </w:r>
      <w:r>
        <w:rPr>
          <w:rFonts w:hint="eastAsia" w:asciiTheme="majorEastAsia" w:hAnsiTheme="majorEastAsia" w:eastAsiaTheme="majorEastAsia" w:cstheme="majorEastAsia"/>
          <w:b/>
          <w:bCs w:val="0"/>
          <w:w w:val="90"/>
          <w:sz w:val="36"/>
          <w:szCs w:val="36"/>
        </w:rPr>
        <w:t>医师资格</w:t>
      </w:r>
      <w:r>
        <w:rPr>
          <w:rFonts w:hint="eastAsia" w:asciiTheme="majorEastAsia" w:hAnsiTheme="majorEastAsia" w:eastAsiaTheme="majorEastAsia" w:cstheme="majorEastAsia"/>
          <w:b/>
          <w:bCs w:val="0"/>
          <w:w w:val="90"/>
          <w:sz w:val="36"/>
          <w:szCs w:val="36"/>
          <w:lang w:eastAsia="zh-CN"/>
        </w:rPr>
        <w:t>综合</w:t>
      </w:r>
      <w:r>
        <w:rPr>
          <w:rFonts w:hint="eastAsia" w:asciiTheme="majorEastAsia" w:hAnsiTheme="majorEastAsia" w:eastAsiaTheme="majorEastAsia" w:cstheme="majorEastAsia"/>
          <w:b/>
          <w:bCs w:val="0"/>
          <w:w w:val="90"/>
          <w:sz w:val="36"/>
          <w:szCs w:val="36"/>
        </w:rPr>
        <w:t>考试</w:t>
      </w:r>
    </w:p>
    <w:p>
      <w:pPr>
        <w:adjustRightInd w:val="0"/>
        <w:snapToGrid w:val="0"/>
        <w:spacing w:line="560" w:lineRule="exact"/>
        <w:jc w:val="center"/>
        <w:rPr>
          <w:rFonts w:hint="eastAsia" w:asciiTheme="majorEastAsia" w:hAnsiTheme="majorEastAsia" w:eastAsiaTheme="majorEastAsia" w:cstheme="majorEastAsia"/>
          <w:b/>
          <w:bCs w:val="0"/>
          <w:w w:val="90"/>
          <w:sz w:val="36"/>
          <w:szCs w:val="36"/>
        </w:rPr>
      </w:pPr>
      <w:r>
        <w:rPr>
          <w:rFonts w:hint="eastAsia" w:asciiTheme="majorEastAsia" w:hAnsiTheme="majorEastAsia" w:eastAsiaTheme="majorEastAsia" w:cstheme="majorEastAsia"/>
          <w:b/>
          <w:bCs w:val="0"/>
          <w:w w:val="90"/>
          <w:sz w:val="36"/>
          <w:szCs w:val="36"/>
          <w:lang w:val="en-US" w:eastAsia="zh-CN"/>
        </w:rPr>
        <w:t>秦皇岛</w:t>
      </w:r>
      <w:r>
        <w:rPr>
          <w:rFonts w:hint="eastAsia" w:asciiTheme="majorEastAsia" w:hAnsiTheme="majorEastAsia" w:eastAsiaTheme="majorEastAsia" w:cstheme="majorEastAsia"/>
          <w:b/>
          <w:bCs w:val="0"/>
          <w:w w:val="90"/>
          <w:sz w:val="36"/>
          <w:szCs w:val="36"/>
          <w:lang w:eastAsia="zh-CN"/>
        </w:rPr>
        <w:t>考点</w:t>
      </w:r>
      <w:r>
        <w:rPr>
          <w:rFonts w:hint="eastAsia" w:asciiTheme="majorEastAsia" w:hAnsiTheme="majorEastAsia" w:eastAsiaTheme="majorEastAsia" w:cstheme="majorEastAsia"/>
          <w:b/>
          <w:bCs w:val="0"/>
          <w:w w:val="90"/>
          <w:sz w:val="36"/>
          <w:szCs w:val="36"/>
        </w:rPr>
        <w:t>考生</w:t>
      </w:r>
      <w:r>
        <w:rPr>
          <w:rFonts w:hint="eastAsia" w:asciiTheme="majorEastAsia" w:hAnsiTheme="majorEastAsia" w:eastAsiaTheme="majorEastAsia" w:cstheme="majorEastAsia"/>
          <w:b/>
          <w:bCs w:val="0"/>
          <w:w w:val="90"/>
          <w:sz w:val="36"/>
          <w:szCs w:val="36"/>
          <w:lang w:val="en-US" w:eastAsia="zh-CN"/>
        </w:rPr>
        <w:t>健康申明卡及安全考试</w:t>
      </w:r>
      <w:r>
        <w:rPr>
          <w:rFonts w:hint="eastAsia" w:asciiTheme="majorEastAsia" w:hAnsiTheme="majorEastAsia" w:eastAsiaTheme="majorEastAsia" w:cstheme="majorEastAsia"/>
          <w:b/>
          <w:bCs w:val="0"/>
          <w:w w:val="90"/>
          <w:sz w:val="36"/>
          <w:szCs w:val="36"/>
        </w:rPr>
        <w:t>承诺书</w:t>
      </w:r>
      <w:bookmarkEnd w:id="0"/>
    </w:p>
    <w:p>
      <w:pPr>
        <w:adjustRightInd w:val="0"/>
        <w:snapToGrid w:val="0"/>
        <w:spacing w:line="560" w:lineRule="exact"/>
        <w:rPr>
          <w:rFonts w:ascii="仿宋" w:hAnsi="仿宋" w:eastAsia="仿宋" w:cs="仿宋"/>
          <w:w w:val="90"/>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姓    名：</w:t>
      </w:r>
      <w:r>
        <w:rPr>
          <w:rFonts w:hint="eastAsia" w:ascii="华文仿宋" w:hAnsi="华文仿宋" w:eastAsia="华文仿宋" w:cs="华文仿宋"/>
          <w:w w:val="90"/>
          <w:sz w:val="28"/>
          <w:szCs w:val="28"/>
          <w:u w:val="single"/>
        </w:rPr>
        <w:t xml:space="preserve">                   </w:t>
      </w:r>
      <w:r>
        <w:rPr>
          <w:rFonts w:hint="eastAsia" w:ascii="华文仿宋" w:hAnsi="华文仿宋" w:eastAsia="华文仿宋" w:cs="华文仿宋"/>
          <w:w w:val="90"/>
          <w:sz w:val="28"/>
          <w:szCs w:val="28"/>
        </w:rPr>
        <w:t xml:space="preserve"> 性  别：</w:t>
      </w:r>
      <w:r>
        <w:rPr>
          <w:rFonts w:hint="eastAsia" w:ascii="华文仿宋" w:hAnsi="华文仿宋" w:eastAsia="华文仿宋" w:cs="华文仿宋"/>
          <w:w w:val="90"/>
          <w:sz w:val="28"/>
          <w:szCs w:val="28"/>
          <w:u w:val="single"/>
        </w:rPr>
        <w:t xml:space="preserve">                    </w:t>
      </w:r>
      <w:r>
        <w:rPr>
          <w:rFonts w:hint="eastAsia" w:ascii="华文仿宋" w:hAnsi="华文仿宋" w:eastAsia="华文仿宋" w:cs="华文仿宋"/>
          <w:w w:val="90"/>
          <w:sz w:val="28"/>
          <w:szCs w:val="28"/>
        </w:rPr>
        <w:t xml:space="preserve">                   </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w w:val="90"/>
          <w:sz w:val="28"/>
          <w:szCs w:val="28"/>
          <w:u w:val="single"/>
        </w:rPr>
      </w:pPr>
      <w:r>
        <w:rPr>
          <w:rFonts w:hint="eastAsia" w:ascii="华文仿宋" w:hAnsi="华文仿宋" w:eastAsia="华文仿宋" w:cs="华文仿宋"/>
          <w:w w:val="90"/>
          <w:sz w:val="28"/>
          <w:szCs w:val="28"/>
        </w:rPr>
        <w:t>准考证号：</w:t>
      </w:r>
      <w:r>
        <w:rPr>
          <w:rFonts w:hint="eastAsia" w:ascii="华文仿宋" w:hAnsi="华文仿宋" w:eastAsia="华文仿宋" w:cs="华文仿宋"/>
          <w:w w:val="90"/>
          <w:sz w:val="28"/>
          <w:szCs w:val="28"/>
          <w:u w:val="single"/>
        </w:rPr>
        <w:t xml:space="preserve">                    </w:t>
      </w:r>
      <w:r>
        <w:rPr>
          <w:rFonts w:hint="eastAsia" w:ascii="华文仿宋" w:hAnsi="华文仿宋" w:eastAsia="华文仿宋" w:cs="华文仿宋"/>
          <w:w w:val="90"/>
          <w:sz w:val="28"/>
          <w:szCs w:val="28"/>
        </w:rPr>
        <w:t>工作单位：</w:t>
      </w:r>
      <w:r>
        <w:rPr>
          <w:rFonts w:hint="eastAsia" w:ascii="华文仿宋" w:hAnsi="华文仿宋" w:eastAsia="华文仿宋" w:cs="华文仿宋"/>
          <w:w w:val="90"/>
          <w:sz w:val="28"/>
          <w:szCs w:val="28"/>
          <w:u w:val="single"/>
        </w:rPr>
        <w:t xml:space="preserve">                                    </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w w:val="90"/>
          <w:sz w:val="28"/>
          <w:szCs w:val="28"/>
          <w:u w:val="single"/>
        </w:rPr>
      </w:pPr>
      <w:r>
        <w:rPr>
          <w:rFonts w:hint="eastAsia" w:ascii="华文仿宋" w:hAnsi="华文仿宋" w:eastAsia="华文仿宋" w:cs="华文仿宋"/>
          <w:w w:val="90"/>
          <w:sz w:val="28"/>
          <w:szCs w:val="28"/>
        </w:rPr>
        <w:t>身份证号：</w:t>
      </w:r>
      <w:r>
        <w:rPr>
          <w:rFonts w:hint="eastAsia" w:ascii="华文仿宋" w:hAnsi="华文仿宋" w:eastAsia="华文仿宋" w:cs="华文仿宋"/>
          <w:w w:val="90"/>
          <w:sz w:val="28"/>
          <w:szCs w:val="28"/>
          <w:u w:val="single"/>
        </w:rPr>
        <w:t xml:space="preserve">                   </w:t>
      </w:r>
      <w:r>
        <w:rPr>
          <w:rFonts w:hint="eastAsia" w:ascii="华文仿宋" w:hAnsi="华文仿宋" w:eastAsia="华文仿宋" w:cs="华文仿宋"/>
          <w:w w:val="90"/>
          <w:sz w:val="28"/>
          <w:szCs w:val="28"/>
        </w:rPr>
        <w:t xml:space="preserve"> 有效手机联系方式：</w:t>
      </w:r>
      <w:r>
        <w:rPr>
          <w:rFonts w:hint="eastAsia" w:ascii="华文仿宋" w:hAnsi="华文仿宋" w:eastAsia="华文仿宋" w:cs="华文仿宋"/>
          <w:w w:val="90"/>
          <w:sz w:val="28"/>
          <w:szCs w:val="28"/>
          <w:u w:val="single"/>
        </w:rPr>
        <w:t xml:space="preserve">             </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1.</w:t>
      </w:r>
      <w:r>
        <w:rPr>
          <w:rFonts w:hint="eastAsia" w:ascii="华文仿宋" w:hAnsi="华文仿宋" w:eastAsia="华文仿宋" w:cs="华文仿宋"/>
          <w:spacing w:val="-4"/>
          <w:w w:val="90"/>
          <w:sz w:val="28"/>
          <w:szCs w:val="28"/>
        </w:rPr>
        <w:t>本人考前14日内，是否出现发热、干咳、乏力、鼻塞、流涕、咽痛、腹泻等症状。</w:t>
      </w:r>
      <w:r>
        <w:rPr>
          <w:rFonts w:hint="eastAsia" w:ascii="华文仿宋" w:hAnsi="华文仿宋" w:eastAsia="华文仿宋" w:cs="华文仿宋"/>
          <w:w w:val="90"/>
          <w:sz w:val="28"/>
          <w:szCs w:val="28"/>
        </w:rPr>
        <w:t>□是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2.本人是否属于新冠肺炎确诊病例、无症状感染者。 □是 □否</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3.本人考前14日内，是否在居住地有被隔离或曾被隔离且未做核酸检测。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4.本人考前14日内，是否从省外中高风险地区入冀。 □是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5.本人考前14日内，是否从境外（含港澳台）入冀。 □是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6.</w:t>
      </w:r>
      <w:r>
        <w:rPr>
          <w:rFonts w:hint="eastAsia" w:ascii="华文仿宋" w:hAnsi="华文仿宋" w:eastAsia="华文仿宋" w:cs="华文仿宋"/>
          <w:spacing w:val="-4"/>
          <w:w w:val="90"/>
          <w:sz w:val="28"/>
          <w:szCs w:val="28"/>
        </w:rPr>
        <w:t>本人考前14日内是否与新冠肺炎确诊病例、疑似病例或已发现无症状感染者有接触史。</w:t>
      </w:r>
      <w:r>
        <w:rPr>
          <w:rFonts w:hint="eastAsia" w:ascii="华文仿宋" w:hAnsi="华文仿宋" w:eastAsia="华文仿宋" w:cs="华文仿宋"/>
          <w:w w:val="90"/>
          <w:sz w:val="28"/>
          <w:szCs w:val="28"/>
        </w:rPr>
        <w:t>□是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7.本人考前14日内是否与来自境外（含港澳台）人员有接触史。   □是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8.本人“河北健康码”是否为橙码。        □是 □否</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w w:val="90"/>
          <w:sz w:val="28"/>
          <w:szCs w:val="28"/>
        </w:rPr>
      </w:pPr>
      <w:r>
        <w:rPr>
          <w:rFonts w:hint="eastAsia" w:ascii="华文仿宋" w:hAnsi="华文仿宋" w:eastAsia="华文仿宋" w:cs="华文仿宋"/>
          <w:w w:val="90"/>
          <w:sz w:val="28"/>
          <w:szCs w:val="28"/>
        </w:rPr>
        <w:t xml:space="preserve">9.共同居住家庭成员中是否有上述1至7的情况。     □是 □否                   </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华文仿宋" w:hAnsi="华文仿宋" w:eastAsia="华文仿宋" w:cs="华文仿宋"/>
          <w:bCs/>
          <w:w w:val="90"/>
          <w:sz w:val="28"/>
          <w:szCs w:val="28"/>
        </w:rPr>
      </w:pPr>
      <w:r>
        <w:rPr>
          <w:rFonts w:hint="eastAsia" w:ascii="华文仿宋" w:hAnsi="华文仿宋" w:eastAsia="华文仿宋" w:cs="华文仿宋"/>
          <w:bCs/>
          <w:w w:val="90"/>
          <w:sz w:val="28"/>
          <w:szCs w:val="28"/>
        </w:rPr>
        <w:t>提示：</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bCs/>
          <w:w w:val="90"/>
          <w:sz w:val="28"/>
          <w:szCs w:val="28"/>
        </w:rPr>
      </w:pPr>
      <w:r>
        <w:rPr>
          <w:rFonts w:hint="eastAsia" w:ascii="华文仿宋" w:hAnsi="华文仿宋" w:eastAsia="华文仿宋" w:cs="华文仿宋"/>
          <w:bCs/>
          <w:w w:val="90"/>
          <w:sz w:val="28"/>
          <w:szCs w:val="28"/>
        </w:rPr>
        <w:t>1.以上1-9项目中如有“是”的，新型冠状病毒核酸检测阴性报告须为考前</w:t>
      </w:r>
      <w:r>
        <w:rPr>
          <w:rFonts w:hint="eastAsia" w:ascii="华文仿宋" w:hAnsi="华文仿宋" w:eastAsia="华文仿宋" w:cs="华文仿宋"/>
          <w:bCs/>
          <w:w w:val="90"/>
          <w:sz w:val="28"/>
          <w:szCs w:val="28"/>
          <w:lang w:val="en-US" w:eastAsia="zh-CN"/>
        </w:rPr>
        <w:t>3</w:t>
      </w:r>
      <w:r>
        <w:rPr>
          <w:rFonts w:hint="eastAsia" w:ascii="华文仿宋" w:hAnsi="华文仿宋" w:eastAsia="华文仿宋" w:cs="华文仿宋"/>
          <w:bCs/>
          <w:w w:val="90"/>
          <w:sz w:val="28"/>
          <w:szCs w:val="28"/>
        </w:rPr>
        <w:t>天内。</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bCs/>
          <w:w w:val="90"/>
          <w:sz w:val="28"/>
          <w:szCs w:val="28"/>
        </w:rPr>
      </w:pPr>
      <w:r>
        <w:rPr>
          <w:rFonts w:hint="eastAsia" w:ascii="华文仿宋" w:hAnsi="华文仿宋" w:eastAsia="华文仿宋" w:cs="华文仿宋"/>
          <w:bCs/>
          <w:w w:val="90"/>
          <w:sz w:val="28"/>
          <w:szCs w:val="28"/>
        </w:rPr>
        <w:t>2.考试前14天内建议减少不必要出行，不聚餐、不聚会、勤洗手，正确佩戴口罩。</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b/>
          <w:w w:val="90"/>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ind w:firstLine="504" w:firstLineChars="200"/>
        <w:textAlignment w:val="auto"/>
        <w:rPr>
          <w:rFonts w:hint="eastAsia" w:ascii="华文仿宋" w:hAnsi="华文仿宋" w:eastAsia="华文仿宋" w:cs="华文仿宋"/>
          <w:bCs/>
          <w:w w:val="90"/>
          <w:sz w:val="28"/>
          <w:szCs w:val="28"/>
        </w:rPr>
      </w:pPr>
      <w:r>
        <w:rPr>
          <w:rFonts w:hint="eastAsia" w:ascii="华文仿宋" w:hAnsi="华文仿宋" w:eastAsia="华文仿宋" w:cs="华文仿宋"/>
          <w:bCs/>
          <w:w w:val="90"/>
          <w:sz w:val="28"/>
          <w:szCs w:val="28"/>
        </w:rPr>
        <w:t>本人承诺：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华文仿宋" w:hAnsi="华文仿宋" w:eastAsia="华文仿宋" w:cs="华文仿宋"/>
          <w:bCs/>
          <w:w w:val="90"/>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ind w:firstLine="252" w:firstLineChars="100"/>
        <w:textAlignment w:val="auto"/>
        <w:rPr>
          <w:rFonts w:hint="eastAsia" w:ascii="华文仿宋" w:hAnsi="华文仿宋" w:eastAsia="华文仿宋" w:cs="华文仿宋"/>
          <w:bCs/>
          <w:w w:val="90"/>
          <w:sz w:val="28"/>
          <w:szCs w:val="28"/>
        </w:rPr>
      </w:pPr>
    </w:p>
    <w:p>
      <w:pPr>
        <w:keepNext w:val="0"/>
        <w:keepLines w:val="0"/>
        <w:pageBreakBefore w:val="0"/>
        <w:widowControl w:val="0"/>
        <w:kinsoku/>
        <w:wordWrap/>
        <w:overflowPunct/>
        <w:topLinePunct w:val="0"/>
        <w:autoSpaceDE/>
        <w:autoSpaceDN/>
        <w:bidi w:val="0"/>
        <w:adjustRightInd w:val="0"/>
        <w:snapToGrid w:val="0"/>
        <w:spacing w:line="400" w:lineRule="exact"/>
        <w:ind w:firstLine="252" w:firstLineChars="100"/>
        <w:textAlignment w:val="auto"/>
        <w:rPr>
          <w:sz w:val="28"/>
          <w:szCs w:val="28"/>
        </w:rPr>
      </w:pPr>
      <w:r>
        <w:rPr>
          <w:rFonts w:hint="eastAsia" w:ascii="华文仿宋" w:hAnsi="华文仿宋" w:eastAsia="华文仿宋" w:cs="华文仿宋"/>
          <w:bCs/>
          <w:w w:val="90"/>
          <w:sz w:val="28"/>
          <w:szCs w:val="28"/>
        </w:rPr>
        <w:t>本人签名：                   填写日期：    年   月   日</w:t>
      </w:r>
    </w:p>
    <w:p>
      <w:pPr>
        <w:keepNext w:val="0"/>
        <w:keepLines w:val="0"/>
        <w:pageBreakBefore w:val="0"/>
        <w:kinsoku/>
        <w:wordWrap/>
        <w:overflowPunct/>
        <w:topLinePunct w:val="0"/>
        <w:autoSpaceDE/>
        <w:autoSpaceDN/>
        <w:bidi w:val="0"/>
        <w:adjustRightInd/>
        <w:snapToGrid/>
        <w:spacing w:line="340" w:lineRule="exact"/>
        <w:textAlignment w:val="auto"/>
        <w:rPr>
          <w:rFonts w:hint="eastAsia" w:ascii="华文仿宋" w:hAnsi="华文仿宋" w:eastAsia="华文仿宋" w:cs="华文仿宋"/>
          <w:sz w:val="28"/>
          <w:szCs w:val="28"/>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401"/>
    <w:rsid w:val="0004481D"/>
    <w:rsid w:val="000539F5"/>
    <w:rsid w:val="000B3D90"/>
    <w:rsid w:val="000D7D4A"/>
    <w:rsid w:val="001930BC"/>
    <w:rsid w:val="001C3F25"/>
    <w:rsid w:val="001C43B2"/>
    <w:rsid w:val="001D0E76"/>
    <w:rsid w:val="00211504"/>
    <w:rsid w:val="00283DD0"/>
    <w:rsid w:val="002A1258"/>
    <w:rsid w:val="002B2D30"/>
    <w:rsid w:val="003250BA"/>
    <w:rsid w:val="00364FD5"/>
    <w:rsid w:val="00393D05"/>
    <w:rsid w:val="00452BF4"/>
    <w:rsid w:val="00487AA2"/>
    <w:rsid w:val="00520DAE"/>
    <w:rsid w:val="00554401"/>
    <w:rsid w:val="00590B4B"/>
    <w:rsid w:val="00646BB5"/>
    <w:rsid w:val="0068499E"/>
    <w:rsid w:val="006A0DB9"/>
    <w:rsid w:val="006A4435"/>
    <w:rsid w:val="006B2AE8"/>
    <w:rsid w:val="006E7E2B"/>
    <w:rsid w:val="006F1A24"/>
    <w:rsid w:val="00702D18"/>
    <w:rsid w:val="007205C0"/>
    <w:rsid w:val="007268F3"/>
    <w:rsid w:val="00746124"/>
    <w:rsid w:val="0075001C"/>
    <w:rsid w:val="007E2426"/>
    <w:rsid w:val="00806863"/>
    <w:rsid w:val="008116AC"/>
    <w:rsid w:val="00812E7E"/>
    <w:rsid w:val="00827228"/>
    <w:rsid w:val="00883384"/>
    <w:rsid w:val="008E52EB"/>
    <w:rsid w:val="0091563E"/>
    <w:rsid w:val="009440B1"/>
    <w:rsid w:val="009C0D4C"/>
    <w:rsid w:val="009E5508"/>
    <w:rsid w:val="00A14079"/>
    <w:rsid w:val="00A143DD"/>
    <w:rsid w:val="00A246E4"/>
    <w:rsid w:val="00AC1C68"/>
    <w:rsid w:val="00AE0680"/>
    <w:rsid w:val="00AE4D43"/>
    <w:rsid w:val="00AF63B7"/>
    <w:rsid w:val="00B31379"/>
    <w:rsid w:val="00B46C6E"/>
    <w:rsid w:val="00B534D6"/>
    <w:rsid w:val="00B62680"/>
    <w:rsid w:val="00BC7CBF"/>
    <w:rsid w:val="00C37664"/>
    <w:rsid w:val="00C67561"/>
    <w:rsid w:val="00CB4301"/>
    <w:rsid w:val="00CD3D72"/>
    <w:rsid w:val="00D82D8A"/>
    <w:rsid w:val="00DD0B7F"/>
    <w:rsid w:val="00E431CC"/>
    <w:rsid w:val="00E46AC7"/>
    <w:rsid w:val="00E83F8A"/>
    <w:rsid w:val="00E90031"/>
    <w:rsid w:val="00E961BA"/>
    <w:rsid w:val="00F87418"/>
    <w:rsid w:val="00FA7ED9"/>
    <w:rsid w:val="00FF36F6"/>
    <w:rsid w:val="04597D6D"/>
    <w:rsid w:val="072028C8"/>
    <w:rsid w:val="0A5B11DC"/>
    <w:rsid w:val="22CE1E22"/>
    <w:rsid w:val="3BB0477D"/>
    <w:rsid w:val="49374F6A"/>
    <w:rsid w:val="544F5F0D"/>
    <w:rsid w:val="73F72658"/>
    <w:rsid w:val="7697638A"/>
    <w:rsid w:val="795451E5"/>
    <w:rsid w:val="7B2615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locked/>
    <w:uiPriority w:val="99"/>
    <w:rPr>
      <w:rFonts w:cs="Times New Roman"/>
      <w:b/>
      <w:bCs/>
    </w:rPr>
  </w:style>
  <w:style w:type="character" w:customStyle="1" w:styleId="8">
    <w:name w:val="页眉 Char"/>
    <w:basedOn w:val="6"/>
    <w:link w:val="3"/>
    <w:qFormat/>
    <w:locked/>
    <w:uiPriority w:val="99"/>
    <w:rPr>
      <w:rFonts w:ascii="Times New Roman" w:hAnsi="Times New Roman" w:eastAsia="宋体" w:cs="Times New Roman"/>
      <w:sz w:val="18"/>
      <w:szCs w:val="18"/>
    </w:rPr>
  </w:style>
  <w:style w:type="character" w:customStyle="1" w:styleId="9">
    <w:name w:val="页脚 Char"/>
    <w:basedOn w:val="6"/>
    <w:link w:val="2"/>
    <w:qFormat/>
    <w:locked/>
    <w:uiPriority w:val="99"/>
    <w:rPr>
      <w:rFonts w:ascii="Times New Roman" w:hAnsi="Times New Roman" w:eastAsia="宋体" w:cs="Times New Roman"/>
      <w:sz w:val="18"/>
      <w:szCs w:val="18"/>
    </w:rPr>
  </w:style>
  <w:style w:type="character" w:customStyle="1" w:styleId="10">
    <w:name w:val="apple-converted-space"/>
    <w:basedOn w:val="6"/>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178</Words>
  <Characters>1021</Characters>
  <Lines>8</Lines>
  <Paragraphs>2</Paragraphs>
  <TotalTime>11</TotalTime>
  <ScaleCrop>false</ScaleCrop>
  <LinksUpToDate>false</LinksUpToDate>
  <CharactersWithSpaces>1197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2020-08-17T02:36:00Z</dcterms:created>
  <dc:creator>Windows 用户</dc:creator>
  <cp:lastModifiedBy>Administrator</cp:lastModifiedBy>
  <cp:lastPrinted>2021-09-02T06:39:00Z</cp:lastPrinted>
  <dcterms:modified xsi:type="dcterms:W3CDTF">2021-09-02T07:52:50Z</dcterms:modified>
  <dc:title>2020年医师资格医学综合笔试考试有关问题的通知</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507422904873409BBAF394A91166D628</vt:lpwstr>
  </property>
</Properties>
</file>