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2022年</w:t>
      </w:r>
      <w:r>
        <w:rPr>
          <w:rFonts w:hint="eastAsia"/>
          <w:b/>
          <w:sz w:val="30"/>
          <w:szCs w:val="30"/>
          <w:lang w:val="en-US" w:eastAsia="zh-CN"/>
        </w:rPr>
        <w:t>4月</w:t>
      </w:r>
      <w:bookmarkStart w:id="8" w:name="_GoBack"/>
      <w:bookmarkEnd w:id="8"/>
      <w:r>
        <w:rPr>
          <w:rFonts w:hint="eastAsia"/>
          <w:b/>
          <w:sz w:val="30"/>
          <w:szCs w:val="30"/>
        </w:rPr>
        <w:t>浙江省高等教育自学考试开考课程（理论课）</w:t>
      </w:r>
    </w:p>
    <w:p>
      <w:pPr>
        <w:jc w:val="center"/>
        <w:rPr>
          <w:szCs w:val="21"/>
        </w:rPr>
      </w:pPr>
    </w:p>
    <w:p>
      <w:pPr>
        <w:jc w:val="left"/>
        <w:rPr>
          <w:b/>
          <w:szCs w:val="21"/>
        </w:rPr>
      </w:pPr>
      <w:r>
        <w:rPr>
          <w:b/>
          <w:szCs w:val="21"/>
        </w:rPr>
        <w:t>本科</w:t>
      </w:r>
    </w:p>
    <w:tbl>
      <w:tblPr>
        <w:tblStyle w:val="5"/>
        <w:tblW w:w="10773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2126"/>
        <w:gridCol w:w="2126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34" w:type="dxa"/>
            <w:tcBorders>
              <w:bottom w:val="nil"/>
            </w:tcBorders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开考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1134" w:type="dxa"/>
            <w:tcBorders>
              <w:bottom w:val="nil"/>
            </w:tcBorders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主考学校</w:t>
            </w:r>
          </w:p>
        </w:tc>
        <w:tc>
          <w:tcPr>
            <w:tcW w:w="4252" w:type="dxa"/>
            <w:gridSpan w:val="2"/>
          </w:tcPr>
          <w:p>
            <w:pPr>
              <w:jc w:val="center"/>
              <w:rPr>
                <w:b/>
                <w:szCs w:val="21"/>
              </w:rPr>
            </w:pPr>
            <w:bookmarkStart w:id="0" w:name="Date1"/>
            <w:bookmarkEnd w:id="0"/>
            <w:r>
              <w:rPr>
                <w:b/>
                <w:szCs w:val="21"/>
              </w:rPr>
              <w:t>2022-04-16</w:t>
            </w:r>
          </w:p>
        </w:tc>
        <w:tc>
          <w:tcPr>
            <w:tcW w:w="4253" w:type="dxa"/>
            <w:gridSpan w:val="2"/>
          </w:tcPr>
          <w:p>
            <w:pPr>
              <w:jc w:val="center"/>
              <w:rPr>
                <w:b/>
                <w:szCs w:val="21"/>
              </w:rPr>
            </w:pPr>
            <w:bookmarkStart w:id="1" w:name="Date2"/>
            <w:bookmarkEnd w:id="1"/>
            <w:r>
              <w:rPr>
                <w:b/>
                <w:szCs w:val="21"/>
              </w:rPr>
              <w:t>2022-04-17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34" w:type="dxa"/>
            <w:tcBorders>
              <w:top w:val="nil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Cs w:val="21"/>
              </w:rPr>
            </w:pPr>
            <w:bookmarkStart w:id="2" w:name="Time1"/>
            <w:bookmarkEnd w:id="2"/>
            <w:r>
              <w:rPr>
                <w:b/>
                <w:szCs w:val="21"/>
              </w:rPr>
              <w:t>09:00~11:30</w:t>
            </w:r>
          </w:p>
        </w:tc>
        <w:tc>
          <w:tcPr>
            <w:tcW w:w="2126" w:type="dxa"/>
          </w:tcPr>
          <w:p>
            <w:pPr>
              <w:jc w:val="center"/>
              <w:rPr>
                <w:b/>
                <w:szCs w:val="21"/>
              </w:rPr>
            </w:pPr>
            <w:bookmarkStart w:id="3" w:name="Time2"/>
            <w:bookmarkEnd w:id="3"/>
            <w:r>
              <w:rPr>
                <w:b/>
                <w:szCs w:val="21"/>
              </w:rPr>
              <w:t>14:30~17:00</w:t>
            </w:r>
          </w:p>
        </w:tc>
        <w:tc>
          <w:tcPr>
            <w:tcW w:w="2126" w:type="dxa"/>
          </w:tcPr>
          <w:p>
            <w:pPr>
              <w:jc w:val="center"/>
              <w:rPr>
                <w:b/>
                <w:szCs w:val="21"/>
              </w:rPr>
            </w:pPr>
            <w:bookmarkStart w:id="4" w:name="Time3"/>
            <w:bookmarkEnd w:id="4"/>
            <w:r>
              <w:rPr>
                <w:b/>
                <w:szCs w:val="21"/>
              </w:rPr>
              <w:t>09:00~11:30</w:t>
            </w:r>
          </w:p>
        </w:tc>
        <w:tc>
          <w:tcPr>
            <w:tcW w:w="2127" w:type="dxa"/>
          </w:tcPr>
          <w:p>
            <w:pPr>
              <w:jc w:val="center"/>
              <w:rPr>
                <w:b/>
                <w:szCs w:val="21"/>
              </w:rPr>
            </w:pPr>
            <w:bookmarkStart w:id="5" w:name="Time4"/>
            <w:bookmarkEnd w:id="5"/>
            <w:r>
              <w:rPr>
                <w:b/>
                <w:szCs w:val="21"/>
              </w:rPr>
              <w:t>14:30~17:00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090502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园林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浙江农林大学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06644 园林史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07894 园林植物遗传育种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06631 园林苗圃学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14616 园林植物应用设计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06045 观赏植物栽培学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07427 园林生态学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1020106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金融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浙江大学（老生）浙江财经大学（新生）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00058 市场营销学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00067 财务管理学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04184 线性代数(经管类)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00054 管理学原理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04183 概率论与数理统计(经管类)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00078 银行会计学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1020110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国际贸易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浙江大学（老生）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浙江财经大学（新生）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04184 线性代数(经管类)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05844 国际商务英语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00054 管理学原理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04183 概率论与数理统计(经管类)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00102 世界市场行情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00096 外刊经贸知识选读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00896 电子商务概论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00098 国际市场营销学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1020115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经济学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浙江大学（老生）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浙江财经大学（新生）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00139 西方经济学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04184 线性代数(经管类)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00009 政治经济学(财)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00141 发展经济学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04183 概率论与数理统计(经管类)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00140 国际经济学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1020202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工商企业管理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00157 管理会计(一)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00067 财务管理学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00320 领导科学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04184 线性代数(经管类)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00054 管理学原理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00149 国际贸易理论与实务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00150 金融理论与实务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00227 公司法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04183 概率论与数理统计(经管类)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120201K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工商管理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00067 财务管理学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00157 管理会计(一)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00320 领导科学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04184 线性代数(经管类)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00054 管理学原理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00149 国际贸易理论与实务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00150 金融理论与实务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00227 公司法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04183 概率论与数理统计(经管类)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1020204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会计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浙江财经大学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00058 市场营销学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00150 金融理论与实务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00149 国际贸易理论与实务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00146 中国税制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04184 线性代数(经管类)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00159 高级财务会计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04183 概率论与数理统计(经管类)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00233 税法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00158 资产评估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120203K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会计学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浙江财经大学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00058 市场营销学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00150 金融理论与实务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00149 国际贸易理论与实务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00146 中国税制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04184 线性代数(经管类)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00159 高级财务会计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04183 概率论与数理统计(经管类)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00233 税法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00158 资产评估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1020208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市场营销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00157 管理会计(一)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00185 商品流通概论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04184 线性代数(经管类)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00149 国际贸易理论与实务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00150 金融理论与实务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00227 公司法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00634 广告策划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04183 概率论与数理统计(经管类)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00098 国际市场营销学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1020210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旅游管理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00058 市场营销学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00067 财务管理学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04184 线性代数(经管类)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04183 概率论与数理统计(经管类)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00199 中外民俗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1020213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企业财务管理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00058 市场营销学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00157 管理会计(一)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04184 线性代数(经管类)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00146 中国税制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04183 概率论与数理统计(经管类)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00158 资产评估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120204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财务管理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00058 市场营销学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00157 管理会计(一)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04184 线性代数(经管类)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00146 中国税制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04183 概率论与数理统计(经管类)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00158 资产评估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1020216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电子商务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00911 互联网数据库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00915 电子商务与现代物流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00995 商法(二)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00906 电子商务网站设计原理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1020218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人力资源管理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嘉兴学院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00054 管理学原理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06090 人员素质测评理论与方法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00041 基础会计学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00277 行政管理学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00889 经济学(二)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06091 薪酬管理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1020229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物流管理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00139 西方经济学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00054 管理学原理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07043 供应链管理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07044 物流系统分析与设计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1030106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法律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浙江大学（老生）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宁波大学（新生）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00264 中国法律思想史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00249 国际私法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00265 西方法律思想史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00259 公证与律师制度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00227 公司法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00258 保险法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00233 税法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00228 环境与资源保护法学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030101K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法学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宁波大学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00249 国际私法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00264 中国法律思想史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00227 公司法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00259 公证与律师制度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00265 西方法律思想史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00258 保险法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00228 环境与资源保护法学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00233 税法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1030302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行政管理学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00067 财务管理学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00320 领导科学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00315 当代中国政治制度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00316 西方政治制度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00321 中国文化概论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00923 行政法与行政诉讼法(一)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00322 中国行政史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1030401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公安管理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浙江警察学院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00369 警察伦理学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00372 公安信息学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00370 刑事证据学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00235 犯罪学(一)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00861 刑事侦查情报学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00371 公安决策学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00373 涉外警务概论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04729 大学语文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00859 警察组织行为学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1040102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学前教育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00884 学前教育行政与管理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00398 学前教育原理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00885 学前教育诊断与咨询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00882 学前教育心理学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00399 学前游戏论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00887 儿童文学名著导读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00403 学前儿童家庭教育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1040108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教育学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00464 中外教育简史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00471 认知心理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00466 发展与教育心理学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00472 比较教育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00453 教育法学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00456 教育科学研究方法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1040110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心理健康教育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浙江大学（老生）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宁波大学（新生）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06056 心理学史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06058 学校心理学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02113 医学心理学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02047 社会心理学(二)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1040112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小学教育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00464 中外教育简史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10036 教育预测与规划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00458 中小学教育管理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00472 比较教育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00466 发展与教育心理学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00431 教学设计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1050105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汉语言文学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浙江大学（老生）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浙江外国语学院（新生）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00540 外国文学史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00037 美学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07409 宋词研究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00821 现代汉语语法研究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00538 中国古代文学史(一)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00321 中国文化概论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00541 语言学概论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1050201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英语语言文学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浙江大学（老生）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浙江外国语学院（新生）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00600 高级英语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00831 英语语法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00836 英语科技文选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00832 英语词汇学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00839 俄语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00840 日语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00841 法语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00842 德语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00604 英美文学选读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1050202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日语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00609 高级日语(一)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10206 日本社会与文化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00839 俄语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00841 法语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00611 日语句法篇章法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00842 德语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00612 日本文学选读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1050305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新闻学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浙江大学（老生）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浙江工业大学（新生）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00529 文学概论(一)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00642 传播学概论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00661 中外新闻作品研究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00321 中国文化概论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00658 新闻评论写作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00244 经济法概论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1050310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播音与主持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浙江传媒学院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00642 传播学概论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00654 新闻采访写作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07173 播音与主持创作基础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00541 语言学概论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00658 新闻评论写作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1050311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广播电视编导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浙江传媒学院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00642 传播学概论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01178 电视艺术概论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01183 电视文艺编导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1050410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美术教育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00744 美术鉴赏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00745 中国画论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1050412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环境艺术设计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中国美术学院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00321 中国文化概论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06216 中外建筑史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06220 形态与空间造型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1050419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服装艺术设计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浙江科技学院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10127 服装材料学(二)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1050421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工业设计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中国美术学院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01933 现代工业设计史论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00177 消费心理学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01936 人机工程学(二)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04851 产品设计程序与方法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1050433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视觉传达设计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浙江科技学院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10194 书籍装帧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10193 商业摄影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10132 电脑印刷设计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1050451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动漫设计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中国美术学院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03424 动画史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1080702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计算机及应用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浙江工业大学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04747 JAVA语言程序设计(一)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02326 操作系统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04735 数据库系统原理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02325 计算机系统结构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02333 软件工程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1080806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建筑工程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浙江大学（老生）浙江工业大学（新生）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02440 混凝土结构设计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02198 线性代数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02446 建筑设备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02448 建筑结构试验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02442 钢结构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02447 建筑经济与企业管理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1081722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汽车营销与售后技术服务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宁波工程学院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05841 车辆工程基础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05832 汽车工业企业管理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00177 消费心理学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05833 汽车法规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00896 电子商务概论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080208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汽车服务工程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宁波工程学院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05841 车辆工程基础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00051 管理系统中计算机应用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05832 汽车工业企业管理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05833 汽车法规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00177 消费心理学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00896 电子商务概论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1082208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计算机信息管理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浙江工业大学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02378 信息资源管理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02142 数据结构导论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04735 数据库系统原理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02628 管理经济学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02323 操作系统概论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04757 信息系统开发与管理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1100702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护理学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浙江中医药大学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03202 内科护理学(二)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03708 中国近现代史纲要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03709 马克思主义基本原理概论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03009 精神障碍护理学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03200 预防医学(二)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04435 老年护理学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03201 护理学导论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00015 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03004 社区护理学(一)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03007 急救护理学</w:t>
            </w:r>
          </w:p>
        </w:tc>
      </w:tr>
    </w:tbl>
    <w:p/>
    <w:p>
      <w:pPr>
        <w:rPr>
          <w:b/>
        </w:rPr>
      </w:pPr>
      <w:r>
        <w:rPr>
          <w:rFonts w:hint="eastAsia"/>
          <w:b/>
        </w:rPr>
        <w:t>专科</w:t>
      </w:r>
    </w:p>
    <w:tbl>
      <w:tblPr>
        <w:tblStyle w:val="5"/>
        <w:tblW w:w="10773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2126"/>
        <w:gridCol w:w="2126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34" w:type="dxa"/>
            <w:tcBorders>
              <w:bottom w:val="nil"/>
            </w:tcBorders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开考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1134" w:type="dxa"/>
            <w:tcBorders>
              <w:bottom w:val="nil"/>
            </w:tcBorders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主考学校</w:t>
            </w:r>
          </w:p>
        </w:tc>
        <w:tc>
          <w:tcPr>
            <w:tcW w:w="4252" w:type="dxa"/>
            <w:gridSpan w:val="2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2022-04-16</w:t>
            </w:r>
          </w:p>
        </w:tc>
        <w:tc>
          <w:tcPr>
            <w:tcW w:w="4253" w:type="dxa"/>
            <w:gridSpan w:val="2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2022-04-17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34" w:type="dxa"/>
            <w:tcBorders>
              <w:top w:val="nil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09:00~11:30</w:t>
            </w:r>
          </w:p>
        </w:tc>
        <w:tc>
          <w:tcPr>
            <w:tcW w:w="2126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14:30~17:00</w:t>
            </w:r>
          </w:p>
        </w:tc>
        <w:tc>
          <w:tcPr>
            <w:tcW w:w="2126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09:00~11:30</w:t>
            </w:r>
          </w:p>
        </w:tc>
        <w:tc>
          <w:tcPr>
            <w:tcW w:w="2127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14:30~17:00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3020109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国际贸易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00058 市场营销学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00009 政治经济学(财)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00041 基础会计学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05156 经济学原理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3020205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人力资源管理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嘉兴学院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00165 劳动就业概论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05087 统计学概论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00009 政治经济学(财)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00164 劳动经济学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00043 经济法概论(财)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00071 社会保障概论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3020207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市场营销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00058 市场营销学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00009 政治经济学(财)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00178 市场调查与预测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05087 统计学概论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00041 基础会计学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07146 消费者行为学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00043 经济法概论(财)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3020209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旅游管理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00192 旅游市场学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00189 旅游与饭店会计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00190 中国旅游地理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00193 饭店管理概论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06177 旅游公共关系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3020215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电子商务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00058 市场营销学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00892 商务交流(二)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00898 互联网软件应用与开发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00041 基础会计学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00894 计算机与网络技术基础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00896 电子商务概论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00889 经济学(二)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00902 电子商务案例分析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3020228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物流管理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浙江经济职业技术学院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00058 市场营销学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07008 采购与仓储管理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00145 生产与作业管理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04729 大学语文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00043 经济法概论(财)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3030112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法律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05679 宪法学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00918 民事诉讼原理与实务(一)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00995 商法(二)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00260 刑事诉讼法学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00244 经济法概论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00923 行政法与行政诉讼法(一)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3030301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行政管理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浙江工业大学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00292 市政学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00107 现代管理学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03350 社会研究方法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00277 行政管理学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04729 大学语文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00040 法学概论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3040101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学前教育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00385 学前卫生学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05823 儿童文学概论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00389 学前教育科学研究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3040103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小学教育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00406 小学教育科学研究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00410 小学语文教学论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00411 小学数学教学论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3040109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心理健康教育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06051 心理卫生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06054 心理咨询与辅导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06049 心理学导论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02109 心理测量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3050104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汉语言文学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00529 文学概论(一)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05823 儿童文学概论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00506 写作(一)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00031 心理学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00533 中国古代文学作品选(二)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3050207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英语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00596 英语阅读(二)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00831 英语语法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00522 英语国家概况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00795 综合英语(二)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06009 初级翻译技巧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3050208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日语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宁波职业技术学院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00605 基础日语(一)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00608 日本国概况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04729 大学语文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00843 日语阅读(一)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3050444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环境艺术设计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中国美术学院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00688 设计概论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00708 装饰材料与构造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3050445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动漫设计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中国美术学院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07189 视听语言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3080801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房屋建筑工程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02391 工程力学(二)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02393 结构力学(一)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02396 混凝土及砌体结构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02394 房屋建筑学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02398 土力学及地基基础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04729 大学语文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3100701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护理学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浙江大学（老生）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浙江中医药大学（新生）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03621 社区护理学导论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02997 护理学基础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03179 生物化学(三)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03000 营养学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06951 人体解剖学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02113 医学心理学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02895 病原生物学与免疫学基础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03003 儿科护理学(一)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02899 生理学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4020105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金融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浙江财经大学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00139 西方经济学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05087 统计学概论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00041 基础会计学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04719 金融会计学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00043 经济法概论(财)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4020201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工商企业管理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00058 市场营销学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00009 政治经济学(财)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05087 统计学概论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00041 基础会计学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00145 生产与作业管理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00177 消费心理学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00043 经济法概论(财)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10143 连锁经营管理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4020203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会计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浙江财经大学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00157 管理会计(一)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00067 财务管理学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05087 统计学概论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00009 政治经济学(财)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00155 中级财务会计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00041 基础会计学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00043 经济法概论(财)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4020211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饭店管理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浙江商业职业技术学院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00058 市场营销学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08639 饭店人力资源管理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00199 中外民俗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4050224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韩国语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浙江树人大学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01113 韩国语阅读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01105 中级韩国语(一)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01110 韩国概况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04729 大学语文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00012 英语(一)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4050402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服装艺术设计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浙江科技学院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00677 服装材料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4080306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机电一体化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宁波大学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02234 电子技术基础(一)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02185 机械设计基础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06604 高等数学(四)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4080701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计算机及应用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宁波大学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02316 计算机应用技术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02142 数据结构导论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04730 电子技术基础(三)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00894 计算机与网络技术基础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04729 大学语文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02323 操作系统概论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02120 数据库及其应用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00896 电子商务概论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00012 英语(一)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00022 高等数学(工专)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4080744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数控技术应用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温州职业技术学院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07743 机械设计基础(一)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4081702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汽车运用技术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04946 汽车发动机原理与汽车理论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06921 汽车机械基础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4082207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计算机信息管理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浙江工业大学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04754 电子商务与电子政务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02316 计算机应用技术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02141 计算机网络技术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07759 visual basic程序设计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00022 高等数学(工专)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4082209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建筑经济管理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浙江工业大学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02655 建筑施工(二)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02658 建筑工程项目管理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02396 混凝土及砌体结构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03410 工程造价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00043 经济法概论(财)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04156 建筑工程经济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4090114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园林</w:t>
            </w:r>
          </w:p>
        </w:tc>
        <w:tc>
          <w:tcPr>
            <w:tcW w:w="1134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浙江农林大学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12656 毛泽东思想和中国特色社会主义理论体系概论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06634 园林植物遗传与育种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03706 思想道德修养与法律基础</w:t>
            </w:r>
          </w:p>
        </w:tc>
        <w:tc>
          <w:tcPr>
            <w:tcW w:w="2126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08721 园林施工与管理</w:t>
            </w:r>
          </w:p>
        </w:tc>
        <w:tc>
          <w:tcPr>
            <w:tcW w:w="212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04729 大学语文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06635 园林植物病虫害防治</w:t>
            </w:r>
          </w:p>
        </w:tc>
      </w:tr>
    </w:tbl>
    <w:p>
      <w:pPr>
        <w:rPr>
          <w:szCs w:val="21"/>
        </w:rPr>
      </w:pPr>
      <w:bookmarkStart w:id="6" w:name="enrollRequest"/>
      <w:bookmarkEnd w:id="6"/>
      <w:bookmarkStart w:id="7" w:name="theoryCourseEnrollRegulation"/>
      <w:bookmarkEnd w:id="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3FD"/>
    <w:rsid w:val="00030505"/>
    <w:rsid w:val="001E7BC7"/>
    <w:rsid w:val="001F38E1"/>
    <w:rsid w:val="002A30A9"/>
    <w:rsid w:val="002F297A"/>
    <w:rsid w:val="003C7D5F"/>
    <w:rsid w:val="00476F32"/>
    <w:rsid w:val="005633F1"/>
    <w:rsid w:val="005833FD"/>
    <w:rsid w:val="00594883"/>
    <w:rsid w:val="005C4EF3"/>
    <w:rsid w:val="006C796E"/>
    <w:rsid w:val="00926D27"/>
    <w:rsid w:val="00967572"/>
    <w:rsid w:val="0098220B"/>
    <w:rsid w:val="00A75E09"/>
    <w:rsid w:val="00B4111B"/>
    <w:rsid w:val="00B44DF6"/>
    <w:rsid w:val="00BA0E3A"/>
    <w:rsid w:val="00BE4128"/>
    <w:rsid w:val="00C4061B"/>
    <w:rsid w:val="00CA0CD0"/>
    <w:rsid w:val="00DC212A"/>
    <w:rsid w:val="00DF0AD4"/>
    <w:rsid w:val="00E235BE"/>
    <w:rsid w:val="26D41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1571</Words>
  <Characters>8960</Characters>
  <Lines>74</Lines>
  <Paragraphs>21</Paragraphs>
  <TotalTime>1</TotalTime>
  <ScaleCrop>false</ScaleCrop>
  <LinksUpToDate>false</LinksUpToDate>
  <CharactersWithSpaces>10510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2021-08-25T10:43:00Z</dcterms:created>
  <dc:creator>Administrator</dc:creator>
  <cp:lastModifiedBy>成钰莹</cp:lastModifiedBy>
  <dcterms:modified xsi:type="dcterms:W3CDTF">2021-08-26T09:30:28Z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9CE5C9C2AD564D95816CC10BA10E4528</vt:lpwstr>
  </property>
</Properties>
</file>