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hd w:val="clear" w:fill="FFFFFF"/>
        <w:ind w:left="0" w:firstLine="0"/>
        <w:jc w:val="center"/>
        <w:rPr>
          <w:rFonts w:ascii="仿宋_GB2312" w:eastAsia="仿宋_GB2312" w:cs="仿宋_GB2312"/>
          <w:i w:val="0"/>
          <w:iCs w:val="0"/>
          <w:caps w:val="0"/>
          <w:color w:val="322B25"/>
          <w:spacing w:val="0"/>
          <w:sz w:val="40"/>
          <w:szCs w:val="40"/>
        </w:rPr>
      </w:pPr>
      <w:r>
        <w:rPr>
          <w:rFonts w:hint="default" w:ascii="仿宋_GB2312" w:eastAsia="仿宋_GB2312" w:cs="仿宋_GB2312"/>
          <w:i w:val="0"/>
          <w:iCs w:val="0"/>
          <w:caps w:val="0"/>
          <w:color w:val="322B25"/>
          <w:spacing w:val="0"/>
          <w:sz w:val="40"/>
          <w:szCs w:val="40"/>
          <w:shd w:val="clear" w:fill="FFFFFF"/>
        </w:rPr>
        <w:t>笔试疫情防控注意事项</w:t>
      </w:r>
    </w:p>
    <w:p>
      <w:pPr>
        <w:pStyle w:val="5"/>
        <w:keepNext w:val="0"/>
        <w:keepLines w:val="0"/>
        <w:widowControl/>
        <w:suppressLineNumbers w:val="0"/>
        <w:shd w:val="clear" w:fill="FFFFFF"/>
        <w:ind w:left="0" w:firstLine="0"/>
        <w:jc w:val="left"/>
        <w:rPr>
          <w:rFonts w:hint="default" w:ascii="仿宋_GB2312" w:eastAsia="仿宋_GB2312" w:cs="仿宋_GB2312"/>
          <w:i w:val="0"/>
          <w:iCs w:val="0"/>
          <w:caps w:val="0"/>
          <w:color w:val="322B25"/>
          <w:spacing w:val="0"/>
          <w:sz w:val="32"/>
          <w:szCs w:val="32"/>
        </w:rPr>
      </w:pPr>
      <w:r>
        <w:rPr>
          <w:rFonts w:hint="default" w:ascii="仿宋_GB2312" w:eastAsia="仿宋_GB2312" w:cs="仿宋_GB2312"/>
          <w:i w:val="0"/>
          <w:iCs w:val="0"/>
          <w:caps w:val="0"/>
          <w:color w:val="322B25"/>
          <w:spacing w:val="0"/>
          <w:sz w:val="32"/>
          <w:szCs w:val="32"/>
          <w:shd w:val="clear" w:fill="FFFFFF"/>
        </w:rPr>
        <w:t>　　为保证考生身体健康，根据我省疫情防控有关规定，具体有以下几点要求：</w:t>
      </w:r>
    </w:p>
    <w:p>
      <w:pPr>
        <w:pStyle w:val="5"/>
        <w:keepNext w:val="0"/>
        <w:keepLines w:val="0"/>
        <w:widowControl/>
        <w:suppressLineNumbers w:val="0"/>
        <w:shd w:val="clear" w:fill="FFFFFF"/>
        <w:ind w:left="0" w:firstLine="0"/>
        <w:jc w:val="left"/>
        <w:rPr>
          <w:rFonts w:hint="default" w:ascii="仿宋_GB2312" w:eastAsia="仿宋_GB2312" w:cs="仿宋_GB2312"/>
          <w:i w:val="0"/>
          <w:iCs w:val="0"/>
          <w:caps w:val="0"/>
          <w:color w:val="322B25"/>
          <w:spacing w:val="0"/>
          <w:sz w:val="32"/>
          <w:szCs w:val="32"/>
        </w:rPr>
      </w:pPr>
      <w:r>
        <w:rPr>
          <w:rFonts w:hint="default" w:ascii="仿宋_GB2312" w:eastAsia="仿宋_GB2312" w:cs="仿宋_GB2312"/>
          <w:i w:val="0"/>
          <w:iCs w:val="0"/>
          <w:caps w:val="0"/>
          <w:color w:val="322B25"/>
          <w:spacing w:val="0"/>
          <w:sz w:val="32"/>
          <w:szCs w:val="32"/>
          <w:shd w:val="clear" w:fill="FFFFFF"/>
        </w:rPr>
        <w:t>　　1.从中高风险地区返（来）鲁的人员，须持当地疫情防控指挥部审批证明，并持有3天内有效新冠病毒核酸检测阴性结果。对2021年7月24日（含）以来，来自中高风险地区和到过或途径中高风险地区的返（来）鲁人员，实施14天集中隔离医学观察，并配合当地疫情防控指挥部的排查、核酸和抗体检测、健康监测等防控措施。</w:t>
      </w:r>
    </w:p>
    <w:p>
      <w:pPr>
        <w:pStyle w:val="5"/>
        <w:keepNext w:val="0"/>
        <w:keepLines w:val="0"/>
        <w:widowControl/>
        <w:suppressLineNumbers w:val="0"/>
        <w:shd w:val="clear" w:fill="FFFFFF"/>
        <w:ind w:left="0" w:firstLine="0"/>
        <w:jc w:val="left"/>
        <w:rPr>
          <w:rFonts w:hint="default" w:ascii="仿宋_GB2312" w:eastAsia="仿宋_GB2312" w:cs="仿宋_GB2312"/>
          <w:i w:val="0"/>
          <w:iCs w:val="0"/>
          <w:caps w:val="0"/>
          <w:color w:val="322B25"/>
          <w:spacing w:val="0"/>
          <w:sz w:val="32"/>
          <w:szCs w:val="32"/>
        </w:rPr>
      </w:pPr>
      <w:r>
        <w:rPr>
          <w:rFonts w:hint="default" w:ascii="仿宋_GB2312" w:eastAsia="仿宋_GB2312" w:cs="仿宋_GB2312"/>
          <w:i w:val="0"/>
          <w:iCs w:val="0"/>
          <w:caps w:val="0"/>
          <w:color w:val="322B25"/>
          <w:spacing w:val="0"/>
          <w:sz w:val="32"/>
          <w:szCs w:val="32"/>
          <w:shd w:val="clear" w:fill="FFFFFF"/>
        </w:rPr>
        <w:t>　　2.为保证考生身体健康，根据新冠肺炎常态化疫情防控有关规定，考生进入笔试考点，应当主动出示山东省电子健康通行码，并按要求主动接受体温测量。</w:t>
      </w:r>
    </w:p>
    <w:p>
      <w:pPr>
        <w:pStyle w:val="5"/>
        <w:keepNext w:val="0"/>
        <w:keepLines w:val="0"/>
        <w:widowControl/>
        <w:suppressLineNumbers w:val="0"/>
        <w:shd w:val="clear" w:fill="FFFFFF"/>
        <w:ind w:left="0" w:firstLine="0"/>
        <w:jc w:val="left"/>
        <w:rPr>
          <w:rFonts w:hint="default" w:ascii="仿宋_GB2312" w:eastAsia="仿宋_GB2312" w:cs="仿宋_GB2312"/>
          <w:i w:val="0"/>
          <w:iCs w:val="0"/>
          <w:caps w:val="0"/>
          <w:color w:val="322B25"/>
          <w:spacing w:val="0"/>
          <w:sz w:val="32"/>
          <w:szCs w:val="32"/>
        </w:rPr>
      </w:pPr>
      <w:r>
        <w:rPr>
          <w:rFonts w:hint="default" w:ascii="仿宋_GB2312" w:eastAsia="仿宋_GB2312" w:cs="仿宋_GB2312"/>
          <w:i w:val="0"/>
          <w:iCs w:val="0"/>
          <w:caps w:val="0"/>
          <w:color w:val="322B25"/>
          <w:spacing w:val="0"/>
          <w:sz w:val="32"/>
          <w:szCs w:val="32"/>
          <w:shd w:val="clear" w:fill="FFFFFF"/>
        </w:rPr>
        <w:t>　　3.请考生注意个人防护，自备一次性医用外科口罩，除核验考生身份时按要求及时摘戴口罩外，进入笔试考点、参加笔试应当全程佩戴口罩。</w:t>
      </w:r>
    </w:p>
    <w:p>
      <w:pPr>
        <w:pStyle w:val="5"/>
        <w:keepNext w:val="0"/>
        <w:keepLines w:val="0"/>
        <w:widowControl/>
        <w:suppressLineNumbers w:val="0"/>
        <w:shd w:val="clear" w:fill="FFFFFF"/>
        <w:ind w:left="0" w:firstLine="0"/>
        <w:jc w:val="left"/>
        <w:rPr>
          <w:rFonts w:hint="default" w:ascii="仿宋_GB2312" w:eastAsia="仿宋_GB2312" w:cs="仿宋_GB2312"/>
          <w:i w:val="0"/>
          <w:iCs w:val="0"/>
          <w:caps w:val="0"/>
          <w:color w:val="322B25"/>
          <w:spacing w:val="0"/>
          <w:sz w:val="32"/>
          <w:szCs w:val="32"/>
        </w:rPr>
      </w:pPr>
      <w:r>
        <w:rPr>
          <w:rFonts w:hint="default" w:ascii="仿宋_GB2312" w:eastAsia="仿宋_GB2312" w:cs="仿宋_GB2312"/>
          <w:i w:val="0"/>
          <w:iCs w:val="0"/>
          <w:caps w:val="0"/>
          <w:color w:val="322B25"/>
          <w:spacing w:val="0"/>
          <w:sz w:val="32"/>
          <w:szCs w:val="32"/>
          <w:shd w:val="clear" w:fill="FFFFFF"/>
        </w:rPr>
        <w:t>　　请广大考生近期注意做好自我健康管理，以免影响考试。凡违反我市常态化疫情防控有关规定，隐瞒、虚报旅居史、接触史、健康状况等疫情防控重点信息的，将依法依规追究责任。</w:t>
      </w:r>
      <w:bookmarkStart w:id="0" w:name="_GoBack"/>
      <w:bookmarkEnd w:id="0"/>
    </w:p>
    <w:p>
      <w:pPr>
        <w:pStyle w:val="5"/>
        <w:keepNext w:val="0"/>
        <w:keepLines w:val="0"/>
        <w:widowControl/>
        <w:suppressLineNumbers w:val="0"/>
        <w:shd w:val="clear" w:fill="FFFFFF"/>
        <w:ind w:left="0" w:firstLine="0"/>
        <w:jc w:val="left"/>
        <w:rPr>
          <w:rFonts w:hint="eastAsia" w:ascii="仿宋_GB2312" w:eastAsia="仿宋_GB2312" w:cs="仿宋_GB2312"/>
          <w:b/>
          <w:bCs/>
          <w:i w:val="0"/>
          <w:iCs w:val="0"/>
          <w:caps w:val="0"/>
          <w:color w:val="322B25"/>
          <w:spacing w:val="0"/>
          <w:sz w:val="40"/>
          <w:szCs w:val="40"/>
          <w:shd w:val="clear" w:fill="FFFFFF"/>
          <w:lang w:val="en-US" w:eastAsia="zh-CN"/>
        </w:rPr>
      </w:pPr>
      <w:r>
        <w:rPr>
          <w:rFonts w:hint="eastAsia" w:ascii="仿宋_GB2312" w:eastAsia="仿宋_GB2312" w:cs="仿宋_GB2312"/>
          <w:b/>
          <w:bCs/>
          <w:i w:val="0"/>
          <w:iCs w:val="0"/>
          <w:caps w:val="0"/>
          <w:color w:val="322B25"/>
          <w:spacing w:val="0"/>
          <w:sz w:val="40"/>
          <w:szCs w:val="40"/>
          <w:shd w:val="clear" w:fill="FFFFFF"/>
          <w:lang w:val="en-US" w:eastAsia="zh-CN"/>
        </w:rPr>
        <w:t>附：</w:t>
      </w:r>
    </w:p>
    <w:p>
      <w:pPr>
        <w:pStyle w:val="5"/>
        <w:keepNext w:val="0"/>
        <w:keepLines w:val="0"/>
        <w:widowControl/>
        <w:suppressLineNumbers w:val="0"/>
        <w:shd w:val="clear" w:fill="FFFFFF"/>
        <w:ind w:left="0" w:firstLine="0"/>
        <w:jc w:val="center"/>
        <w:rPr>
          <w:rFonts w:hint="default" w:ascii="仿宋_GB2312" w:eastAsia="仿宋_GB2312" w:cs="仿宋_GB2312"/>
          <w:b/>
          <w:bCs/>
          <w:i w:val="0"/>
          <w:iCs w:val="0"/>
          <w:caps w:val="0"/>
          <w:color w:val="322B25"/>
          <w:spacing w:val="0"/>
          <w:sz w:val="40"/>
          <w:szCs w:val="40"/>
        </w:rPr>
      </w:pPr>
      <w:r>
        <w:rPr>
          <w:rFonts w:hint="default" w:ascii="仿宋_GB2312" w:eastAsia="仿宋_GB2312" w:cs="仿宋_GB2312"/>
          <w:b/>
          <w:bCs/>
          <w:i w:val="0"/>
          <w:iCs w:val="0"/>
          <w:caps w:val="0"/>
          <w:color w:val="322B25"/>
          <w:spacing w:val="0"/>
          <w:sz w:val="40"/>
          <w:szCs w:val="40"/>
          <w:shd w:val="clear" w:fill="FFFFFF"/>
        </w:rPr>
        <w:t>关于山东省电子健康通行码申领使用查询疫情风险等级等有关问题的说明</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一、如何申请办理和使用山东省电子健康通行码</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山东省电子健康通行码可通过三种途径办理。一是微信关注“健康山东服务号”微信公众号，进入“防疫专区”办理；二是下载“爱山东”</w:t>
      </w:r>
      <w:r>
        <w:rPr>
          <w:rFonts w:ascii="仿宋" w:hAnsi="仿宋" w:eastAsia="仿宋"/>
          <w:sz w:val="32"/>
          <w:szCs w:val="32"/>
        </w:rPr>
        <w:t>APP</w:t>
      </w:r>
      <w:r>
        <w:rPr>
          <w:rFonts w:hint="eastAsia" w:ascii="仿宋" w:hAnsi="仿宋" w:eastAsia="仿宋"/>
          <w:sz w:val="32"/>
          <w:szCs w:val="32"/>
        </w:rPr>
        <w:t>，进入首页“热点应用”办理；三是支付宝首页搜索“山东健康通行卡”办理。经实名认证后，填写申报信息获取“山东省电子健康通行码”。其中：</w:t>
      </w:r>
      <w:r>
        <w:rPr>
          <w:rFonts w:ascii="仿宋" w:hAnsi="仿宋" w:eastAsia="仿宋"/>
          <w:sz w:val="32"/>
          <w:szCs w:val="32"/>
        </w:rPr>
        <w:t>1.</w:t>
      </w:r>
      <w:r>
        <w:rPr>
          <w:rFonts w:hint="eastAsia" w:ascii="仿宋" w:hAnsi="仿宋" w:eastAsia="仿宋"/>
          <w:sz w:val="32"/>
          <w:szCs w:val="32"/>
        </w:rPr>
        <w:t>山东省居民可直接点击“健康通行卡”栏目，选中“通行码申请”，按照提示，仅需填写姓名、证件类型、证件号码、手机号码、国籍（地区）、居住地址、</w:t>
      </w:r>
      <w:r>
        <w:rPr>
          <w:rFonts w:ascii="仿宋" w:hAnsi="仿宋" w:eastAsia="仿宋"/>
          <w:sz w:val="32"/>
          <w:szCs w:val="32"/>
        </w:rPr>
        <w:t>14</w:t>
      </w:r>
      <w:r>
        <w:rPr>
          <w:rFonts w:hint="eastAsia" w:ascii="仿宋" w:hAnsi="仿宋" w:eastAsia="仿宋"/>
          <w:sz w:val="32"/>
          <w:szCs w:val="32"/>
        </w:rPr>
        <w:t>天内接触史</w:t>
      </w:r>
      <w:r>
        <w:rPr>
          <w:rFonts w:ascii="仿宋" w:hAnsi="仿宋" w:eastAsia="仿宋"/>
          <w:sz w:val="32"/>
          <w:szCs w:val="32"/>
        </w:rPr>
        <w:t>7</w:t>
      </w:r>
      <w:r>
        <w:rPr>
          <w:rFonts w:hint="eastAsia" w:ascii="仿宋" w:hAnsi="仿宋" w:eastAsia="仿宋"/>
          <w:sz w:val="32"/>
          <w:szCs w:val="32"/>
        </w:rPr>
        <w:t>项基本信息，并作出承诺后，即可领取健康通行码。</w:t>
      </w:r>
      <w:r>
        <w:rPr>
          <w:rFonts w:ascii="仿宋" w:hAnsi="仿宋" w:eastAsia="仿宋"/>
          <w:sz w:val="32"/>
          <w:szCs w:val="32"/>
        </w:rPr>
        <w:t>2.</w:t>
      </w:r>
      <w:r>
        <w:rPr>
          <w:rFonts w:hint="eastAsia" w:ascii="仿宋" w:hAnsi="仿宋" w:eastAsia="仿宋"/>
          <w:sz w:val="32"/>
          <w:szCs w:val="32"/>
        </w:rPr>
        <w:t>外省来鲁（返鲁）人员，到达我省后须通过“来鲁申报”模块转码为山东省健康通行码，持绿码一律通行。</w:t>
      </w:r>
      <w:r>
        <w:rPr>
          <w:rFonts w:ascii="仿宋" w:hAnsi="仿宋" w:eastAsia="仿宋"/>
          <w:sz w:val="32"/>
          <w:szCs w:val="32"/>
        </w:rPr>
        <w:t>3.</w:t>
      </w:r>
      <w:r>
        <w:rPr>
          <w:rFonts w:hint="eastAsia" w:ascii="仿宋" w:hAnsi="仿宋" w:eastAsia="仿宋"/>
          <w:sz w:val="32"/>
          <w:szCs w:val="32"/>
        </w:rPr>
        <w:t>自境外入鲁（返鲁）人员隔离期满后，经检测合格的通过“来鲁申报”模块申领健康通行码，经大数据比对自动赋码。省外考生山东省电子健康通行码（绿码）转换有问题的，可拨打咨询电话</w:t>
      </w:r>
      <w:r>
        <w:rPr>
          <w:rFonts w:ascii="仿宋" w:hAnsi="仿宋" w:eastAsia="仿宋"/>
          <w:sz w:val="32"/>
          <w:szCs w:val="32"/>
        </w:rPr>
        <w:t>0531-67605180</w:t>
      </w:r>
      <w:r>
        <w:rPr>
          <w:rFonts w:hint="eastAsia" w:ascii="仿宋" w:hAnsi="仿宋" w:eastAsia="仿宋"/>
          <w:sz w:val="32"/>
          <w:szCs w:val="32"/>
        </w:rPr>
        <w:t>或</w:t>
      </w:r>
      <w:r>
        <w:rPr>
          <w:rFonts w:ascii="仿宋" w:hAnsi="仿宋" w:eastAsia="仿宋"/>
          <w:sz w:val="32"/>
          <w:szCs w:val="32"/>
        </w:rPr>
        <w:t>0531-12345</w:t>
      </w:r>
      <w:r>
        <w:rPr>
          <w:rFonts w:hint="eastAsia" w:ascii="仿宋" w:hAnsi="仿宋" w:eastAsia="仿宋"/>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二、中、高风险等疫情重点地区流入人员管理有关规定</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按照规定，自省外中、高风险等疫情重点地区来鲁人员至少于抵达前</w:t>
      </w:r>
      <w:r>
        <w:rPr>
          <w:rFonts w:ascii="仿宋" w:hAnsi="仿宋" w:eastAsia="仿宋"/>
          <w:sz w:val="32"/>
          <w:szCs w:val="32"/>
        </w:rPr>
        <w:t>3</w:t>
      </w:r>
      <w:r>
        <w:rPr>
          <w:rFonts w:hint="eastAsia" w:ascii="仿宋" w:hAnsi="仿宋" w:eastAsia="仿宋"/>
          <w:sz w:val="32"/>
          <w:szCs w:val="32"/>
        </w:rPr>
        <w:t>天向流入地所在村居（社区）报告流入人员姓名、联系方式、时间、交通方式、健康状况等信息。中、高风险等疫情重点地区来鲁的人员纳入当地疫情防控体系，按照有关要求进行集中（居家）隔离观察、健康管理和核酸检测，具体要求请联系各相关区市疾控部门。</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三、如何查询所在地区的疫情风险等级</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可使用“国务院客户端”微信小程序点击“疫情风险查询”，或在微信小程序中搜索“疫情风险等级查询”，或登陆</w:t>
      </w:r>
      <w:r>
        <w:rPr>
          <w:rFonts w:ascii="仿宋" w:hAnsi="仿宋" w:eastAsia="仿宋"/>
          <w:sz w:val="32"/>
          <w:szCs w:val="32"/>
        </w:rPr>
        <w:t>http://bmfw.www.gov.cn/yqfxdjcx/index.html</w:t>
      </w:r>
      <w:r>
        <w:rPr>
          <w:rFonts w:hint="eastAsia" w:ascii="仿宋" w:hAnsi="仿宋" w:eastAsia="仿宋"/>
          <w:sz w:val="32"/>
          <w:szCs w:val="32"/>
        </w:rPr>
        <w:t>，选择查询地区即可了解该地的疫情风险等级。</w:t>
      </w:r>
    </w:p>
    <w:p>
      <w:pPr>
        <w:spacing w:line="520" w:lineRule="exact"/>
        <w:ind w:firstLine="640" w:firstLineChars="200"/>
        <w:rPr>
          <w:rFonts w:ascii="黑体" w:hAnsi="黑体" w:eastAsia="黑体" w:cs="Times New Roman"/>
          <w:color w:val="000000"/>
          <w:sz w:val="32"/>
          <w:szCs w:val="32"/>
        </w:rPr>
      </w:pPr>
      <w:r>
        <w:rPr>
          <w:rFonts w:hint="eastAsia" w:ascii="黑体" w:hAnsi="黑体" w:eastAsia="黑体" w:cs="黑体"/>
          <w:sz w:val="32"/>
          <w:szCs w:val="32"/>
        </w:rPr>
        <w:t>四、</w:t>
      </w:r>
      <w:r>
        <w:rPr>
          <w:rFonts w:hint="eastAsia" w:ascii="黑体" w:hAnsi="黑体" w:eastAsia="黑体" w:cs="黑体"/>
          <w:color w:val="000000"/>
          <w:sz w:val="32"/>
          <w:szCs w:val="32"/>
        </w:rPr>
        <w:t>市疾控部门联系方式</w:t>
      </w:r>
    </w:p>
    <w:p>
      <w:pPr>
        <w:spacing w:line="560" w:lineRule="exact"/>
        <w:ind w:firstLine="640" w:firstLineChars="200"/>
      </w:pPr>
      <w:r>
        <w:rPr>
          <w:rFonts w:ascii="仿宋" w:hAnsi="仿宋" w:eastAsia="仿宋"/>
          <w:sz w:val="32"/>
          <w:szCs w:val="32"/>
        </w:rPr>
        <w:t>0532-85661011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198"/>
    <w:rsid w:val="00172198"/>
    <w:rsid w:val="001A36DE"/>
    <w:rsid w:val="001C47C3"/>
    <w:rsid w:val="003C14F2"/>
    <w:rsid w:val="00554661"/>
    <w:rsid w:val="005F09F7"/>
    <w:rsid w:val="005F101E"/>
    <w:rsid w:val="006F44B0"/>
    <w:rsid w:val="007A5C7D"/>
    <w:rsid w:val="008B4001"/>
    <w:rsid w:val="0095285E"/>
    <w:rsid w:val="009D377E"/>
    <w:rsid w:val="00AE59BC"/>
    <w:rsid w:val="00C67376"/>
    <w:rsid w:val="00C81EF8"/>
    <w:rsid w:val="00DB672A"/>
    <w:rsid w:val="00E6058B"/>
    <w:rsid w:val="00E946DE"/>
    <w:rsid w:val="00F65211"/>
    <w:rsid w:val="38F076D5"/>
    <w:rsid w:val="3D2B5C80"/>
    <w:rsid w:val="40AA0891"/>
    <w:rsid w:val="62155ECC"/>
    <w:rsid w:val="6B623293"/>
    <w:rsid w:val="712B0DA1"/>
    <w:rsid w:val="727A3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qFormat/>
    <w:uiPriority w:val="99"/>
    <w:rPr>
      <w:rFonts w:cs="Times New Roman"/>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266</Words>
  <Characters>1522</Characters>
  <Lines>12</Lines>
  <Paragraphs>3</Paragraphs>
  <TotalTime>1</TotalTime>
  <ScaleCrop>false</ScaleCrop>
  <LinksUpToDate>false</LinksUpToDate>
  <CharactersWithSpaces>1785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2020-06-29T02:44:00Z</dcterms:created>
  <dc:creator>qdfy</dc:creator>
  <cp:lastModifiedBy>86185</cp:lastModifiedBy>
  <cp:lastPrinted>2020-07-01T03:52:00Z</cp:lastPrinted>
  <dcterms:modified xsi:type="dcterms:W3CDTF">2021-08-03T11:33:14Z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5625F0F5FEB54E9AB48C3092AA8E87B9</vt:lpwstr>
  </property>
</Properties>
</file>