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996" w:rsidRPr="000805AB" w:rsidRDefault="00A05996" w:rsidP="00A05996">
      <w:pPr>
        <w:pStyle w:val="a3"/>
        <w:spacing w:line="600" w:lineRule="exact"/>
        <w:rPr>
          <w:rFonts w:ascii="黑体" w:eastAsia="黑体" w:hAnsi="黑体" w:hint="eastAsia"/>
          <w:color w:val="000000"/>
          <w:sz w:val="28"/>
          <w:szCs w:val="28"/>
        </w:rPr>
      </w:pPr>
      <w:r w:rsidRPr="000805AB">
        <w:rPr>
          <w:rFonts w:ascii="黑体" w:eastAsia="黑体" w:hAnsi="黑体" w:hint="eastAsia"/>
          <w:color w:val="000000"/>
          <w:sz w:val="28"/>
          <w:szCs w:val="28"/>
        </w:rPr>
        <w:t>附件</w:t>
      </w:r>
    </w:p>
    <w:p w:rsidR="00A05996" w:rsidRPr="000805AB" w:rsidRDefault="00A05996" w:rsidP="00A0599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805AB">
        <w:rPr>
          <w:rFonts w:ascii="方正小标宋简体" w:eastAsia="方正小标宋简体" w:hint="eastAsia"/>
          <w:color w:val="000000"/>
          <w:sz w:val="44"/>
          <w:szCs w:val="44"/>
        </w:rPr>
        <w:t>国家执业药师职业资格考试</w:t>
      </w:r>
    </w:p>
    <w:p w:rsidR="00A05996" w:rsidRPr="000805AB" w:rsidRDefault="00A05996" w:rsidP="00A0599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805AB">
        <w:rPr>
          <w:rFonts w:ascii="方正小标宋简体" w:eastAsia="方正小标宋简体" w:hint="eastAsia"/>
          <w:color w:val="000000"/>
          <w:sz w:val="44"/>
          <w:szCs w:val="44"/>
        </w:rPr>
        <w:t>报考专业参考目录</w:t>
      </w:r>
    </w:p>
    <w:p w:rsidR="00A05996" w:rsidRPr="000805AB" w:rsidRDefault="00A05996" w:rsidP="00A05996">
      <w:pPr>
        <w:spacing w:line="600" w:lineRule="exact"/>
        <w:jc w:val="center"/>
        <w:rPr>
          <w:rFonts w:eastAsia="方正小标宋简体" w:hint="eastAsia"/>
          <w:color w:val="000000"/>
          <w:sz w:val="28"/>
          <w:szCs w:val="28"/>
        </w:rPr>
      </w:pPr>
    </w:p>
    <w:p w:rsidR="00A05996" w:rsidRPr="000805AB" w:rsidRDefault="00A05996" w:rsidP="00A05996">
      <w:pPr>
        <w:spacing w:afterLines="50" w:line="600" w:lineRule="exact"/>
        <w:ind w:firstLineChars="200" w:firstLine="560"/>
        <w:jc w:val="left"/>
        <w:rPr>
          <w:rFonts w:eastAsia="方正小标宋简体"/>
          <w:color w:val="000000"/>
          <w:sz w:val="28"/>
          <w:szCs w:val="28"/>
        </w:rPr>
      </w:pPr>
      <w:r w:rsidRPr="000805AB">
        <w:rPr>
          <w:rFonts w:eastAsia="方正小标宋简体" w:hint="eastAsia"/>
          <w:color w:val="000000"/>
          <w:sz w:val="28"/>
          <w:szCs w:val="28"/>
        </w:rPr>
        <w:t>一、本科专业参考目录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3045"/>
        <w:gridCol w:w="1264"/>
        <w:gridCol w:w="2988"/>
      </w:tblGrid>
      <w:tr w:rsidR="00A05996" w:rsidRPr="000805AB" w:rsidTr="0039493A">
        <w:trPr>
          <w:trHeight w:val="625"/>
          <w:jc w:val="center"/>
        </w:trPr>
        <w:tc>
          <w:tcPr>
            <w:tcW w:w="4413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2012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—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现在</w:t>
            </w:r>
          </w:p>
        </w:tc>
        <w:tc>
          <w:tcPr>
            <w:tcW w:w="4252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1998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7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—2012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年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9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月</w:t>
            </w:r>
          </w:p>
        </w:tc>
      </w:tr>
      <w:tr w:rsidR="00A05996" w:rsidRPr="000805AB" w:rsidTr="0039493A">
        <w:trPr>
          <w:trHeight w:val="779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  <w:tc>
          <w:tcPr>
            <w:tcW w:w="4252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07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学科门类：理学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0703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化学类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070302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应用化学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应用化学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070303T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化学生物学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070303W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化学生物学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070304T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分子科学与工程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070304W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分子科学与工程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 xml:space="preserve">071 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070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生物科学类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071001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生物科学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生物科学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070407W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生物化学与分子生物学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070411S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生物资源科学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070412S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生物安全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pacing w:val="-6"/>
                <w:sz w:val="24"/>
              </w:rPr>
            </w:pPr>
            <w:r w:rsidRPr="000805AB">
              <w:rPr>
                <w:rFonts w:eastAsia="仿宋_GB2312"/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071002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生物技术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生物技术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070405W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pacing w:val="-6"/>
                <w:sz w:val="24"/>
              </w:rPr>
            </w:pPr>
            <w:r w:rsidRPr="000805AB">
              <w:rPr>
                <w:rFonts w:eastAsia="仿宋_GB2312"/>
                <w:color w:val="000000"/>
                <w:spacing w:val="-6"/>
                <w:sz w:val="24"/>
              </w:rPr>
              <w:t>生物科学与生物技术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lastRenderedPageBreak/>
              <w:t>071003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生物信息学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070403W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生物信息学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070404W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生物信息技术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070408W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医学信息学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4413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  <w:tc>
          <w:tcPr>
            <w:tcW w:w="4252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学科门类：工学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0813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0811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化工与制药类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081301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化学工程与工艺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化学工程与工艺</w:t>
            </w:r>
          </w:p>
        </w:tc>
      </w:tr>
      <w:tr w:rsidR="00A05996" w:rsidRPr="000805AB" w:rsidTr="0039493A">
        <w:trPr>
          <w:trHeight w:val="50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化工与制药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081302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制药工程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制药工程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化工与制药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081305T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pacing w:val="-4"/>
                <w:sz w:val="24"/>
              </w:rPr>
            </w:pPr>
            <w:r w:rsidRPr="000805AB">
              <w:rPr>
                <w:rFonts w:eastAsia="仿宋_GB2312"/>
                <w:color w:val="000000"/>
                <w:spacing w:val="-4"/>
                <w:sz w:val="24"/>
              </w:rPr>
              <w:t>化学工程与工业生物工程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081104S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化学工程与工业生物工程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0826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生物医学工程类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0806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电气信息类</w:t>
            </w:r>
          </w:p>
        </w:tc>
      </w:tr>
      <w:tr w:rsidR="00A05996" w:rsidRPr="000805AB" w:rsidTr="0039493A">
        <w:trPr>
          <w:trHeight w:val="465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082601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生物医学工程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08060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生物医学工程</w:t>
            </w:r>
          </w:p>
        </w:tc>
      </w:tr>
      <w:tr w:rsidR="00A05996" w:rsidRPr="000805AB" w:rsidTr="0039493A">
        <w:trPr>
          <w:trHeight w:val="465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08062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医疗器械工程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0830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0818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生物工程类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083001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生物工程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08180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生物工程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08190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生物系统工程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08141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轻工生物技术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083002T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生物制药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08110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生物制药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4413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  <w:tc>
          <w:tcPr>
            <w:tcW w:w="4252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学科门类：医学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基础医学类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100101K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基础医学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100101*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基础医学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lastRenderedPageBreak/>
              <w:t>100201K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临床医学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100202TK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麻醉学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100302*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麻醉学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100203TK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100204TK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100205TK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精神医学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100308W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精神医学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100206TK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放射医学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100305W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放射医学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口腔医学类</w:t>
            </w:r>
          </w:p>
        </w:tc>
      </w:tr>
      <w:tr w:rsidR="00A05996" w:rsidRPr="000805AB" w:rsidTr="0039493A">
        <w:trPr>
          <w:trHeight w:val="48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</w:t>
            </w:r>
          </w:p>
        </w:tc>
      </w:tr>
      <w:tr w:rsidR="00A05996" w:rsidRPr="000805AB" w:rsidTr="0039493A">
        <w:trPr>
          <w:trHeight w:val="595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1004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公共卫生与预防医学类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预防医学类</w:t>
            </w:r>
          </w:p>
        </w:tc>
      </w:tr>
      <w:tr w:rsidR="00A05996" w:rsidRPr="000805AB" w:rsidTr="0039493A">
        <w:trPr>
          <w:trHeight w:val="465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预防医学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预防医学</w:t>
            </w:r>
          </w:p>
        </w:tc>
      </w:tr>
      <w:tr w:rsidR="00A05996" w:rsidRPr="000805AB" w:rsidTr="0039493A">
        <w:trPr>
          <w:trHeight w:val="401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100402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食品卫生与营养学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100204S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营养学</w:t>
            </w:r>
          </w:p>
        </w:tc>
      </w:tr>
      <w:tr w:rsidR="00A05996" w:rsidRPr="000805AB" w:rsidTr="0039493A">
        <w:trPr>
          <w:trHeight w:val="284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040332W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食品营养与检验教育</w:t>
            </w:r>
          </w:p>
        </w:tc>
      </w:tr>
      <w:tr w:rsidR="00A05996" w:rsidRPr="000805AB" w:rsidTr="0039493A">
        <w:trPr>
          <w:trHeight w:val="535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100403TK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妇幼保健医学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100203S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妇幼保健医学</w:t>
            </w:r>
          </w:p>
        </w:tc>
      </w:tr>
      <w:tr w:rsidR="00A05996" w:rsidRPr="000805AB" w:rsidTr="0039493A">
        <w:trPr>
          <w:trHeight w:val="557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100404TK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卫生监督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100206S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jc w:val="lef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卫生监督</w:t>
            </w:r>
          </w:p>
        </w:tc>
      </w:tr>
      <w:tr w:rsidR="00A05996" w:rsidRPr="000805AB" w:rsidTr="0039493A">
        <w:trPr>
          <w:trHeight w:val="559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100405TK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全球健康学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100205S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b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全球健康学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100502K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针灸推拿学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针灸推拿学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100503K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100504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100504K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100503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100505K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维医学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100506W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维医学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100506K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壮医学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100507S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壮医学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lastRenderedPageBreak/>
              <w:t>100507K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哈医学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100508S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哈医学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中西医结合类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1005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中医学类</w:t>
            </w:r>
          </w:p>
        </w:tc>
      </w:tr>
      <w:tr w:rsidR="00A05996" w:rsidRPr="000805AB" w:rsidTr="0039493A">
        <w:trPr>
          <w:trHeight w:val="525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100601K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中西医临床医学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100505W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中西医临床医学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A05996" w:rsidRPr="000805AB" w:rsidTr="0039493A">
        <w:trPr>
          <w:trHeight w:val="495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100701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95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100807W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应用药学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100702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药物制剂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100803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药物制剂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100703TK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100808S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100704T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药事管理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100810S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药事管理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100705T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药物分析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100812S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药物分析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100706T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药物化学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100813S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药物化学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100707T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海洋药学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100809S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海洋药学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中药学类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1008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100802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100802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中药资源与开发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100806W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中药资源与开发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9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100803T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100805W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64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100804T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100811W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58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100805T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中药制药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100814S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中药制药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696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100806T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中草药栽培与鉴定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100804W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中草药栽培与鉴定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57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1009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1006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法医学类</w:t>
            </w:r>
          </w:p>
        </w:tc>
      </w:tr>
      <w:tr w:rsidR="00A05996" w:rsidRPr="000805AB" w:rsidTr="0039493A">
        <w:trPr>
          <w:trHeight w:val="570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kern w:val="0"/>
                <w:sz w:val="24"/>
              </w:rPr>
              <w:t>100901K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kern w:val="0"/>
                <w:sz w:val="24"/>
              </w:rPr>
              <w:t>法医学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kern w:val="0"/>
                <w:sz w:val="24"/>
              </w:rPr>
              <w:t>100601*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kern w:val="0"/>
                <w:sz w:val="24"/>
              </w:rPr>
              <w:t>法医学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1010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1003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临床医学与医学技术类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lastRenderedPageBreak/>
              <w:t>101001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医学检验技术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100304*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医学检验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101002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医学实验技术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100311W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医学实验学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100309W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医学技术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100312S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医学美容技术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101003</w:t>
            </w:r>
          </w:p>
        </w:tc>
        <w:tc>
          <w:tcPr>
            <w:tcW w:w="3045" w:type="dxa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医学影像技术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100303*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45" w:type="dxa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080629S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医学影像工程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101004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100306W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101005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康复治疗学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100307W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康复治疗学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101006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口腔医学技术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100402W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口腔修复工艺学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101007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卫生检验与检疫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100202S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卫生检验</w:t>
            </w:r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1011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1007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proofErr w:type="gramStart"/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护理学类</w:t>
            </w:r>
            <w:proofErr w:type="gramEnd"/>
          </w:p>
        </w:tc>
      </w:tr>
      <w:tr w:rsidR="00A05996" w:rsidRPr="000805AB" w:rsidTr="0039493A">
        <w:trPr>
          <w:trHeight w:val="531"/>
          <w:jc w:val="center"/>
        </w:trPr>
        <w:tc>
          <w:tcPr>
            <w:tcW w:w="136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101101</w:t>
            </w:r>
          </w:p>
        </w:tc>
        <w:tc>
          <w:tcPr>
            <w:tcW w:w="3045" w:type="dxa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护理学</w:t>
            </w:r>
          </w:p>
        </w:tc>
        <w:tc>
          <w:tcPr>
            <w:tcW w:w="1264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100701</w:t>
            </w:r>
          </w:p>
        </w:tc>
        <w:tc>
          <w:tcPr>
            <w:tcW w:w="2988" w:type="dxa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护理学</w:t>
            </w:r>
          </w:p>
        </w:tc>
      </w:tr>
    </w:tbl>
    <w:p w:rsidR="00A05996" w:rsidRPr="000805AB" w:rsidRDefault="00A05996" w:rsidP="00A05996">
      <w:pPr>
        <w:tabs>
          <w:tab w:val="left" w:pos="709"/>
          <w:tab w:val="left" w:pos="851"/>
        </w:tabs>
        <w:adjustRightInd w:val="0"/>
        <w:snapToGrid w:val="0"/>
        <w:spacing w:beforeLines="50" w:line="600" w:lineRule="exact"/>
        <w:ind w:leftChars="20" w:left="642" w:rightChars="134" w:right="281" w:hangingChars="250" w:hanging="600"/>
        <w:rPr>
          <w:rFonts w:eastAsia="仿宋_GB2312"/>
          <w:color w:val="000000"/>
          <w:sz w:val="24"/>
        </w:rPr>
      </w:pPr>
      <w:r w:rsidRPr="000805AB">
        <w:rPr>
          <w:rFonts w:eastAsia="仿宋_GB2312"/>
          <w:color w:val="000000"/>
          <w:sz w:val="24"/>
        </w:rPr>
        <w:t>注：</w:t>
      </w:r>
      <w:r w:rsidRPr="000805AB">
        <w:rPr>
          <w:rFonts w:eastAsia="仿宋_GB2312"/>
          <w:color w:val="000000"/>
          <w:sz w:val="24"/>
        </w:rPr>
        <w:t>a.</w:t>
      </w:r>
      <w:r w:rsidRPr="000805AB">
        <w:rPr>
          <w:rFonts w:eastAsia="仿宋_GB2312"/>
          <w:color w:val="000000"/>
          <w:sz w:val="24"/>
        </w:rPr>
        <w:t>目录源于教育部印发的《〈普通高等学校本科专业目录（</w:t>
      </w:r>
      <w:r w:rsidRPr="000805AB">
        <w:rPr>
          <w:rFonts w:eastAsia="仿宋_GB2312"/>
          <w:color w:val="000000"/>
          <w:sz w:val="24"/>
        </w:rPr>
        <w:t>2012</w:t>
      </w:r>
      <w:r w:rsidRPr="000805AB">
        <w:rPr>
          <w:rFonts w:eastAsia="仿宋_GB2312"/>
          <w:color w:val="000000"/>
          <w:sz w:val="24"/>
        </w:rPr>
        <w:t>年）〉〈普通高等学校本科专业设置管理规定〉等文件的通知》（</w:t>
      </w:r>
      <w:proofErr w:type="gramStart"/>
      <w:r w:rsidRPr="000805AB">
        <w:rPr>
          <w:rFonts w:eastAsia="仿宋_GB2312"/>
          <w:color w:val="000000"/>
          <w:sz w:val="24"/>
        </w:rPr>
        <w:t>教高〔</w:t>
      </w:r>
      <w:r w:rsidRPr="000805AB">
        <w:rPr>
          <w:rFonts w:eastAsia="仿宋_GB2312"/>
          <w:color w:val="000000"/>
          <w:sz w:val="24"/>
        </w:rPr>
        <w:t>2012</w:t>
      </w:r>
      <w:r w:rsidRPr="000805AB">
        <w:rPr>
          <w:rFonts w:eastAsia="仿宋_GB2312"/>
          <w:color w:val="000000"/>
          <w:sz w:val="24"/>
        </w:rPr>
        <w:t>〕</w:t>
      </w:r>
      <w:proofErr w:type="gramEnd"/>
      <w:r w:rsidRPr="000805AB">
        <w:rPr>
          <w:rFonts w:eastAsia="仿宋_GB2312"/>
          <w:color w:val="000000"/>
          <w:sz w:val="24"/>
        </w:rPr>
        <w:t>9</w:t>
      </w:r>
      <w:r w:rsidRPr="000805AB">
        <w:rPr>
          <w:rFonts w:eastAsia="仿宋_GB2312"/>
          <w:color w:val="000000"/>
          <w:sz w:val="24"/>
        </w:rPr>
        <w:t>号）。</w:t>
      </w:r>
    </w:p>
    <w:p w:rsidR="00A05996" w:rsidRPr="000805AB" w:rsidRDefault="00A05996" w:rsidP="00A05996">
      <w:pPr>
        <w:tabs>
          <w:tab w:val="left" w:pos="709"/>
          <w:tab w:val="left" w:pos="851"/>
        </w:tabs>
        <w:adjustRightInd w:val="0"/>
        <w:snapToGrid w:val="0"/>
        <w:spacing w:line="600" w:lineRule="exact"/>
        <w:ind w:leftChars="287" w:left="723" w:rightChars="134" w:right="281" w:hangingChars="50" w:hanging="120"/>
        <w:rPr>
          <w:rFonts w:eastAsia="仿宋_GB2312" w:hint="eastAsia"/>
          <w:color w:val="000000"/>
          <w:sz w:val="24"/>
        </w:rPr>
      </w:pPr>
      <w:r w:rsidRPr="000805AB">
        <w:rPr>
          <w:rFonts w:eastAsia="仿宋_GB2312"/>
          <w:color w:val="000000"/>
          <w:sz w:val="24"/>
        </w:rPr>
        <w:t>b.1998</w:t>
      </w:r>
      <w:r w:rsidRPr="000805AB">
        <w:rPr>
          <w:rFonts w:eastAsia="仿宋_GB2312"/>
          <w:color w:val="000000"/>
          <w:sz w:val="24"/>
        </w:rPr>
        <w:t>年之前的专业名称可以参照教育部发布的相关专业目录来执行。</w:t>
      </w:r>
      <w:r w:rsidRPr="000805AB">
        <w:rPr>
          <w:rFonts w:eastAsia="仿宋_GB2312" w:hint="eastAsia"/>
          <w:color w:val="000000"/>
          <w:sz w:val="24"/>
        </w:rPr>
        <w:t>博士、硕士学位和研究生学历层次的专业，依据国务院学位委员会、教育部印发的《学位授予和人才培养学科目录设置与管理办法》（学位</w:t>
      </w:r>
      <w:r w:rsidRPr="000805AB">
        <w:rPr>
          <w:rFonts w:eastAsia="仿宋_GB2312"/>
          <w:color w:val="000000"/>
          <w:sz w:val="24"/>
        </w:rPr>
        <w:t>〔</w:t>
      </w:r>
      <w:r w:rsidRPr="000805AB">
        <w:rPr>
          <w:rFonts w:eastAsia="仿宋_GB2312"/>
          <w:color w:val="000000"/>
          <w:sz w:val="24"/>
        </w:rPr>
        <w:t>20</w:t>
      </w:r>
      <w:r w:rsidRPr="000805AB">
        <w:rPr>
          <w:rFonts w:eastAsia="仿宋_GB2312" w:hint="eastAsia"/>
          <w:color w:val="000000"/>
          <w:sz w:val="24"/>
        </w:rPr>
        <w:t>09</w:t>
      </w:r>
      <w:r w:rsidRPr="000805AB">
        <w:rPr>
          <w:rFonts w:eastAsia="仿宋_GB2312"/>
          <w:color w:val="000000"/>
          <w:sz w:val="24"/>
        </w:rPr>
        <w:t>〕</w:t>
      </w:r>
      <w:r w:rsidRPr="000805AB">
        <w:rPr>
          <w:rFonts w:eastAsia="仿宋_GB2312" w:hint="eastAsia"/>
          <w:color w:val="000000"/>
          <w:sz w:val="24"/>
        </w:rPr>
        <w:t>10</w:t>
      </w:r>
      <w:r w:rsidRPr="000805AB">
        <w:rPr>
          <w:rFonts w:eastAsia="仿宋_GB2312"/>
          <w:color w:val="000000"/>
          <w:sz w:val="24"/>
        </w:rPr>
        <w:t>号</w:t>
      </w:r>
      <w:r w:rsidRPr="000805AB">
        <w:rPr>
          <w:rFonts w:eastAsia="仿宋_GB2312" w:hint="eastAsia"/>
          <w:color w:val="000000"/>
          <w:sz w:val="24"/>
        </w:rPr>
        <w:t>）和《学位授予和人才培养学科目录（</w:t>
      </w:r>
      <w:r w:rsidRPr="000805AB">
        <w:rPr>
          <w:rFonts w:eastAsia="仿宋_GB2312" w:hint="eastAsia"/>
          <w:color w:val="000000"/>
          <w:sz w:val="24"/>
        </w:rPr>
        <w:t>2011</w:t>
      </w:r>
      <w:r w:rsidRPr="000805AB">
        <w:rPr>
          <w:rFonts w:eastAsia="仿宋_GB2312" w:hint="eastAsia"/>
          <w:color w:val="000000"/>
          <w:sz w:val="24"/>
        </w:rPr>
        <w:t>年）》的规定，对照本科专业目录来界定和解释。</w:t>
      </w:r>
    </w:p>
    <w:p w:rsidR="00A05996" w:rsidRPr="000805AB" w:rsidRDefault="00A05996" w:rsidP="00A05996">
      <w:pPr>
        <w:tabs>
          <w:tab w:val="left" w:pos="709"/>
          <w:tab w:val="left" w:pos="851"/>
        </w:tabs>
        <w:adjustRightInd w:val="0"/>
        <w:snapToGrid w:val="0"/>
        <w:spacing w:line="600" w:lineRule="exact"/>
        <w:ind w:leftChars="287" w:left="723" w:rightChars="134" w:right="281" w:hangingChars="50" w:hanging="120"/>
        <w:rPr>
          <w:rFonts w:eastAsia="仿宋_GB2312"/>
          <w:color w:val="000000"/>
          <w:sz w:val="24"/>
        </w:rPr>
      </w:pPr>
      <w:r w:rsidRPr="000805AB">
        <w:rPr>
          <w:rFonts w:eastAsia="仿宋_GB2312" w:hint="eastAsia"/>
          <w:color w:val="000000"/>
          <w:sz w:val="24"/>
        </w:rPr>
        <w:t>c.</w:t>
      </w:r>
      <w:r w:rsidRPr="000805AB">
        <w:rPr>
          <w:rFonts w:eastAsia="仿宋_GB2312" w:hint="eastAsia"/>
          <w:color w:val="000000"/>
          <w:sz w:val="24"/>
        </w:rPr>
        <w:t>列入表中</w:t>
      </w:r>
      <w:r w:rsidRPr="000805AB">
        <w:rPr>
          <w:rFonts w:eastAsia="仿宋_GB2312" w:hint="eastAsia"/>
          <w:color w:val="000000"/>
          <w:sz w:val="24"/>
        </w:rPr>
        <w:t>1007</w:t>
      </w:r>
      <w:r w:rsidRPr="000805AB">
        <w:rPr>
          <w:rFonts w:eastAsia="仿宋_GB2312" w:hint="eastAsia"/>
          <w:color w:val="000000"/>
          <w:sz w:val="24"/>
        </w:rPr>
        <w:t>药学类和</w:t>
      </w:r>
      <w:r w:rsidRPr="000805AB">
        <w:rPr>
          <w:rFonts w:eastAsia="仿宋_GB2312" w:hint="eastAsia"/>
          <w:color w:val="000000"/>
          <w:sz w:val="24"/>
        </w:rPr>
        <w:t>1008</w:t>
      </w:r>
      <w:proofErr w:type="gramStart"/>
      <w:r w:rsidRPr="000805AB">
        <w:rPr>
          <w:rFonts w:eastAsia="仿宋_GB2312" w:hint="eastAsia"/>
          <w:color w:val="000000"/>
          <w:sz w:val="24"/>
        </w:rPr>
        <w:t>中药学类下的</w:t>
      </w:r>
      <w:proofErr w:type="gramEnd"/>
      <w:r w:rsidRPr="000805AB">
        <w:rPr>
          <w:rFonts w:eastAsia="仿宋_GB2312" w:hint="eastAsia"/>
          <w:color w:val="000000"/>
          <w:sz w:val="24"/>
        </w:rPr>
        <w:t>专业（标注Δ）为报考条件中要求的“药学类、中药学类专业”，其他专业属于报考专业要求中</w:t>
      </w:r>
      <w:r w:rsidRPr="000805AB">
        <w:rPr>
          <w:rFonts w:eastAsia="仿宋_GB2312" w:hint="eastAsia"/>
          <w:color w:val="000000"/>
          <w:sz w:val="24"/>
        </w:rPr>
        <w:lastRenderedPageBreak/>
        <w:t>的“相关专业”。</w:t>
      </w:r>
    </w:p>
    <w:p w:rsidR="00A05996" w:rsidRPr="000805AB" w:rsidRDefault="00A05996" w:rsidP="00A05996">
      <w:pPr>
        <w:spacing w:beforeLines="50" w:afterLines="50" w:line="600" w:lineRule="exact"/>
        <w:ind w:firstLineChars="200" w:firstLine="560"/>
        <w:jc w:val="left"/>
        <w:rPr>
          <w:rFonts w:eastAsia="方正小标宋简体"/>
          <w:color w:val="000000"/>
          <w:sz w:val="28"/>
          <w:szCs w:val="28"/>
        </w:rPr>
      </w:pPr>
      <w:r w:rsidRPr="000805AB">
        <w:rPr>
          <w:rFonts w:eastAsia="方正小标宋简体" w:hint="eastAsia"/>
          <w:color w:val="000000"/>
          <w:sz w:val="28"/>
          <w:szCs w:val="28"/>
        </w:rPr>
        <w:t>二、专科（高职高专）专业参考目录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0"/>
        <w:gridCol w:w="60"/>
        <w:gridCol w:w="15"/>
        <w:gridCol w:w="30"/>
        <w:gridCol w:w="45"/>
        <w:gridCol w:w="15"/>
        <w:gridCol w:w="30"/>
        <w:gridCol w:w="33"/>
        <w:gridCol w:w="27"/>
        <w:gridCol w:w="2771"/>
        <w:gridCol w:w="1380"/>
        <w:gridCol w:w="15"/>
        <w:gridCol w:w="15"/>
        <w:gridCol w:w="15"/>
        <w:gridCol w:w="15"/>
        <w:gridCol w:w="75"/>
        <w:gridCol w:w="30"/>
        <w:gridCol w:w="15"/>
        <w:gridCol w:w="15"/>
        <w:gridCol w:w="21"/>
        <w:gridCol w:w="2714"/>
      </w:tblGrid>
      <w:tr w:rsidR="00A05996" w:rsidRPr="000805AB" w:rsidTr="0039493A">
        <w:trPr>
          <w:trHeight w:val="751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高等职业教育（专科）</w:t>
            </w:r>
          </w:p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2015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高职高</w:t>
            </w:r>
            <w:proofErr w:type="gramStart"/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专教育</w:t>
            </w:r>
            <w:proofErr w:type="gramEnd"/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指导性</w:t>
            </w:r>
          </w:p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专业目录（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2004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年）</w:t>
            </w:r>
          </w:p>
        </w:tc>
      </w:tr>
      <w:tr w:rsidR="00A05996" w:rsidRPr="000805AB" w:rsidTr="0039493A">
        <w:trPr>
          <w:trHeight w:val="751"/>
          <w:jc w:val="center"/>
        </w:trPr>
        <w:tc>
          <w:tcPr>
            <w:tcW w:w="1458" w:type="dxa"/>
            <w:gridSpan w:val="8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98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159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2714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学科门类、专业类、</w:t>
            </w:r>
          </w:p>
          <w:p w:rsidR="00A05996" w:rsidRPr="000805AB" w:rsidRDefault="00A05996" w:rsidP="0039493A">
            <w:pPr>
              <w:widowControl/>
              <w:spacing w:line="600" w:lineRule="exact"/>
              <w:jc w:val="center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57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生物与化工大类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5701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生物技术类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5301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570102</w:t>
            </w:r>
          </w:p>
        </w:tc>
        <w:tc>
          <w:tcPr>
            <w:tcW w:w="2771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化工生物技术</w:t>
            </w: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生物技术及应用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530103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生物化工工艺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生物实验技术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微生物技术及应用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570103</w:t>
            </w:r>
          </w:p>
        </w:tc>
        <w:tc>
          <w:tcPr>
            <w:tcW w:w="2771" w:type="dxa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药品生物技术</w:t>
            </w: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530101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生物技术及应用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530102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生物实验技术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85" w:type="dxa"/>
            <w:gridSpan w:val="9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71" w:type="dxa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7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530104</w:t>
            </w:r>
          </w:p>
        </w:tc>
        <w:tc>
          <w:tcPr>
            <w:tcW w:w="273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微生物技术及应用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5702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化工技术类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5302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58" w:type="dxa"/>
            <w:gridSpan w:val="8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570201</w:t>
            </w:r>
          </w:p>
        </w:tc>
        <w:tc>
          <w:tcPr>
            <w:tcW w:w="2798" w:type="dxa"/>
            <w:gridSpan w:val="2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应用化工技术</w:t>
            </w:r>
          </w:p>
        </w:tc>
        <w:tc>
          <w:tcPr>
            <w:tcW w:w="1560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530201</w:t>
            </w:r>
          </w:p>
        </w:tc>
        <w:tc>
          <w:tcPr>
            <w:tcW w:w="2750" w:type="dxa"/>
            <w:gridSpan w:val="3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应用化工技术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58" w:type="dxa"/>
            <w:gridSpan w:val="8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98" w:type="dxa"/>
            <w:gridSpan w:val="2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60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530202</w:t>
            </w:r>
          </w:p>
        </w:tc>
        <w:tc>
          <w:tcPr>
            <w:tcW w:w="2750" w:type="dxa"/>
            <w:gridSpan w:val="3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有机化工生产技术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570205</w:t>
            </w:r>
          </w:p>
        </w:tc>
        <w:tc>
          <w:tcPr>
            <w:tcW w:w="2798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精细化工技术</w:t>
            </w:r>
          </w:p>
        </w:tc>
        <w:tc>
          <w:tcPr>
            <w:tcW w:w="1560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530205</w:t>
            </w:r>
          </w:p>
        </w:tc>
        <w:tc>
          <w:tcPr>
            <w:tcW w:w="2750" w:type="dxa"/>
            <w:gridSpan w:val="3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精细化学品生产技术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58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570207</w:t>
            </w:r>
          </w:p>
        </w:tc>
        <w:tc>
          <w:tcPr>
            <w:tcW w:w="2798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工业分析技术</w:t>
            </w:r>
          </w:p>
        </w:tc>
        <w:tc>
          <w:tcPr>
            <w:tcW w:w="1560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530208</w:t>
            </w:r>
          </w:p>
        </w:tc>
        <w:tc>
          <w:tcPr>
            <w:tcW w:w="2750" w:type="dxa"/>
            <w:gridSpan w:val="3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工业分析与检验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59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食品药品与粮食大类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5902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药品制造类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5303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制药技术类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lastRenderedPageBreak/>
              <w:t>590202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药品生产技术</w:t>
            </w: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530303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化学制药技术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530302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生物制药技术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530301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生化制药技术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530305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药物制剂技术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530304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中药制药技术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590204</w:t>
            </w:r>
          </w:p>
        </w:tc>
        <w:tc>
          <w:tcPr>
            <w:tcW w:w="2831" w:type="dxa"/>
            <w:gridSpan w:val="3"/>
            <w:vMerge w:val="restart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药品质量与安全</w:t>
            </w: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530401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食品药品监督管理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530306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药物分析技术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425" w:type="dxa"/>
            <w:gridSpan w:val="7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31" w:type="dxa"/>
            <w:gridSpan w:val="3"/>
            <w:vMerge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530402</w:t>
            </w:r>
          </w:p>
        </w:tc>
        <w:tc>
          <w:tcPr>
            <w:tcW w:w="276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药品质量检测技术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5903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食品药品管理类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5304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食品药品管理类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590301</w:t>
            </w:r>
          </w:p>
        </w:tc>
        <w:tc>
          <w:tcPr>
            <w:tcW w:w="2861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药品经营与管理</w:t>
            </w:r>
          </w:p>
        </w:tc>
        <w:tc>
          <w:tcPr>
            <w:tcW w:w="151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530403</w:t>
            </w:r>
          </w:p>
        </w:tc>
        <w:tc>
          <w:tcPr>
            <w:tcW w:w="2795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药品经营与管理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590303</w:t>
            </w:r>
          </w:p>
        </w:tc>
        <w:tc>
          <w:tcPr>
            <w:tcW w:w="2861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保健品开发与管理</w:t>
            </w:r>
          </w:p>
        </w:tc>
        <w:tc>
          <w:tcPr>
            <w:tcW w:w="151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530404</w:t>
            </w:r>
          </w:p>
        </w:tc>
        <w:tc>
          <w:tcPr>
            <w:tcW w:w="2795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保健品开发与管理</w:t>
            </w:r>
          </w:p>
        </w:tc>
      </w:tr>
      <w:tr w:rsidR="00A05996" w:rsidRPr="000805AB" w:rsidTr="0039493A">
        <w:trPr>
          <w:trHeight w:val="450"/>
          <w:jc w:val="center"/>
        </w:trPr>
        <w:tc>
          <w:tcPr>
            <w:tcW w:w="139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590305</w:t>
            </w:r>
          </w:p>
        </w:tc>
        <w:tc>
          <w:tcPr>
            <w:tcW w:w="2861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食品药品监督管理</w:t>
            </w:r>
          </w:p>
        </w:tc>
        <w:tc>
          <w:tcPr>
            <w:tcW w:w="1515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795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医药卫生大类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jc w:val="lef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医药卫生大类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6201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临床医学类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6301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620101K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630101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临床医学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620102K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630102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620103K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630103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620104K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中医骨伤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630109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中医骨伤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620105K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针灸推拿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630108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针灸推拿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620106K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630104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蒙医学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620107K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630105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藏医学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620108K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维医学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630106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维医学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630107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中西医结合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620111K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朝医学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6202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护理类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6302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护理类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80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620211</w:t>
            </w:r>
          </w:p>
        </w:tc>
        <w:tc>
          <w:tcPr>
            <w:tcW w:w="2876" w:type="dxa"/>
            <w:gridSpan w:val="5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护理</w:t>
            </w:r>
          </w:p>
        </w:tc>
        <w:tc>
          <w:tcPr>
            <w:tcW w:w="1410" w:type="dxa"/>
            <w:gridSpan w:val="3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630201</w:t>
            </w:r>
          </w:p>
        </w:tc>
        <w:tc>
          <w:tcPr>
            <w:tcW w:w="2900" w:type="dxa"/>
            <w:gridSpan w:val="8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护理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6203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药学类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6303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620301</w:t>
            </w:r>
          </w:p>
        </w:tc>
        <w:tc>
          <w:tcPr>
            <w:tcW w:w="2921" w:type="dxa"/>
            <w:gridSpan w:val="6"/>
            <w:vMerge w:val="restart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630301</w:t>
            </w: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921" w:type="dxa"/>
            <w:gridSpan w:val="6"/>
            <w:vMerge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630305</w:t>
            </w: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现代中药技术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620302</w:t>
            </w:r>
          </w:p>
        </w:tc>
        <w:tc>
          <w:tcPr>
            <w:tcW w:w="2921" w:type="dxa"/>
            <w:gridSpan w:val="6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中药学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630302</w:t>
            </w: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中药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620303</w:t>
            </w:r>
          </w:p>
        </w:tc>
        <w:tc>
          <w:tcPr>
            <w:tcW w:w="2921" w:type="dxa"/>
            <w:gridSpan w:val="6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蒙药学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630306</w:t>
            </w: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蒙药学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620304</w:t>
            </w:r>
          </w:p>
        </w:tc>
        <w:tc>
          <w:tcPr>
            <w:tcW w:w="2921" w:type="dxa"/>
            <w:gridSpan w:val="6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维药学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630303</w:t>
            </w: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adjustRightInd w:val="0"/>
              <w:snapToGrid w:val="0"/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维药学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</w:tr>
      <w:tr w:rsidR="00A05996" w:rsidRPr="000805AB" w:rsidTr="0039493A">
        <w:trPr>
          <w:trHeight w:val="464"/>
          <w:jc w:val="center"/>
        </w:trPr>
        <w:tc>
          <w:tcPr>
            <w:tcW w:w="1335" w:type="dxa"/>
            <w:gridSpan w:val="4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620305</w:t>
            </w:r>
          </w:p>
        </w:tc>
        <w:tc>
          <w:tcPr>
            <w:tcW w:w="2921" w:type="dxa"/>
            <w:gridSpan w:val="6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藏药学</w:t>
            </w:r>
            <w:r w:rsidRPr="000805AB">
              <w:rPr>
                <w:rFonts w:eastAsia="仿宋_GB2312" w:hint="eastAsia"/>
                <w:color w:val="000000"/>
                <w:sz w:val="30"/>
                <w:szCs w:val="30"/>
                <w:vertAlign w:val="superscript"/>
              </w:rPr>
              <w:t>Δ</w:t>
            </w:r>
          </w:p>
        </w:tc>
        <w:tc>
          <w:tcPr>
            <w:tcW w:w="1395" w:type="dxa"/>
            <w:gridSpan w:val="2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  <w:tc>
          <w:tcPr>
            <w:tcW w:w="2915" w:type="dxa"/>
            <w:gridSpan w:val="9"/>
            <w:vAlign w:val="center"/>
          </w:tcPr>
          <w:p w:rsidR="00A05996" w:rsidRPr="000805AB" w:rsidRDefault="00A05996" w:rsidP="0039493A">
            <w:pPr>
              <w:spacing w:line="600" w:lineRule="exact"/>
              <w:rPr>
                <w:rFonts w:eastAsia="仿宋_GB2312" w:hint="eastAsia"/>
                <w:color w:val="000000"/>
                <w:sz w:val="24"/>
              </w:rPr>
            </w:pP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805AB">
              <w:rPr>
                <w:rFonts w:eastAsia="黑体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医学检验技术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630401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医学检验技术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医学生物技术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630402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医学生物技术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630403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医学影像技术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医学美容技术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630408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医疗美容技术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620405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630406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口腔医学技术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620406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卫生检验与检疫技术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630410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卫生检验与检疫技术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620407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630404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眼视光技术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305" w:type="dxa"/>
            <w:gridSpan w:val="3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620409</w:t>
            </w:r>
          </w:p>
        </w:tc>
        <w:tc>
          <w:tcPr>
            <w:tcW w:w="2951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呼吸治疗技术</w:t>
            </w:r>
          </w:p>
        </w:tc>
        <w:tc>
          <w:tcPr>
            <w:tcW w:w="138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630409</w:t>
            </w:r>
          </w:p>
        </w:tc>
        <w:tc>
          <w:tcPr>
            <w:tcW w:w="2930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呼吸治疗技术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6205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康复治疗类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290" w:type="dxa"/>
            <w:gridSpan w:val="2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2966" w:type="dxa"/>
            <w:gridSpan w:val="8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康复治疗技术</w:t>
            </w:r>
          </w:p>
        </w:tc>
        <w:tc>
          <w:tcPr>
            <w:tcW w:w="1425" w:type="dxa"/>
            <w:gridSpan w:val="4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630405</w:t>
            </w:r>
          </w:p>
        </w:tc>
        <w:tc>
          <w:tcPr>
            <w:tcW w:w="2885" w:type="dxa"/>
            <w:gridSpan w:val="7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康复治疗技术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4256" w:type="dxa"/>
            <w:gridSpan w:val="10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lastRenderedPageBreak/>
              <w:t>6208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健康管理与促进类</w:t>
            </w:r>
          </w:p>
        </w:tc>
        <w:tc>
          <w:tcPr>
            <w:tcW w:w="4310" w:type="dxa"/>
            <w:gridSpan w:val="11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6304</w:t>
            </w: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23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3026" w:type="dxa"/>
            <w:gridSpan w:val="9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医学营养</w:t>
            </w:r>
          </w:p>
        </w:tc>
        <w:tc>
          <w:tcPr>
            <w:tcW w:w="1440" w:type="dxa"/>
            <w:gridSpan w:val="5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630407</w:t>
            </w:r>
          </w:p>
        </w:tc>
        <w:tc>
          <w:tcPr>
            <w:tcW w:w="2870" w:type="dxa"/>
            <w:gridSpan w:val="6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仿宋_GB2312"/>
                <w:color w:val="000000"/>
                <w:sz w:val="24"/>
              </w:rPr>
              <w:t>医学营养</w:t>
            </w:r>
          </w:p>
        </w:tc>
      </w:tr>
      <w:tr w:rsidR="00A05996" w:rsidRPr="000805AB" w:rsidTr="0039493A">
        <w:trPr>
          <w:trHeight w:val="420"/>
          <w:jc w:val="center"/>
        </w:trPr>
        <w:tc>
          <w:tcPr>
            <w:tcW w:w="1230" w:type="dxa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  <w:r w:rsidRPr="000805AB">
              <w:rPr>
                <w:rFonts w:eastAsia="黑体" w:hint="eastAsia"/>
                <w:bCs/>
                <w:color w:val="000000"/>
                <w:kern w:val="0"/>
                <w:sz w:val="24"/>
              </w:rPr>
              <w:t>620812</w:t>
            </w:r>
          </w:p>
        </w:tc>
        <w:tc>
          <w:tcPr>
            <w:tcW w:w="3026" w:type="dxa"/>
            <w:gridSpan w:val="9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  <w:r w:rsidRPr="000805AB">
              <w:rPr>
                <w:rFonts w:eastAsia="仿宋_GB2312" w:hint="eastAsia"/>
                <w:color w:val="000000"/>
                <w:sz w:val="24"/>
              </w:rPr>
              <w:t>医疗器械经营与管理</w:t>
            </w:r>
          </w:p>
        </w:tc>
        <w:tc>
          <w:tcPr>
            <w:tcW w:w="1440" w:type="dxa"/>
            <w:gridSpan w:val="5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黑体" w:hint="eastAsia"/>
                <w:bCs/>
                <w:color w:val="000000"/>
                <w:kern w:val="0"/>
                <w:sz w:val="24"/>
              </w:rPr>
            </w:pPr>
          </w:p>
        </w:tc>
        <w:tc>
          <w:tcPr>
            <w:tcW w:w="2870" w:type="dxa"/>
            <w:gridSpan w:val="6"/>
            <w:vAlign w:val="center"/>
          </w:tcPr>
          <w:p w:rsidR="00A05996" w:rsidRPr="000805AB" w:rsidRDefault="00A05996" w:rsidP="0039493A">
            <w:pPr>
              <w:widowControl/>
              <w:spacing w:line="60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 w:rsidR="00A05996" w:rsidRPr="000805AB" w:rsidRDefault="00A05996" w:rsidP="00A05996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127" w:left="867" w:rightChars="134" w:right="281" w:hangingChars="250" w:hanging="600"/>
        <w:rPr>
          <w:rFonts w:eastAsia="仿宋_GB2312"/>
          <w:color w:val="000000"/>
          <w:sz w:val="24"/>
        </w:rPr>
      </w:pPr>
      <w:r w:rsidRPr="000805AB">
        <w:rPr>
          <w:rFonts w:eastAsia="仿宋_GB2312"/>
          <w:color w:val="000000"/>
          <w:sz w:val="24"/>
        </w:rPr>
        <w:t>注：</w:t>
      </w:r>
      <w:r w:rsidRPr="000805AB">
        <w:rPr>
          <w:rFonts w:eastAsia="仿宋_GB2312"/>
          <w:color w:val="000000"/>
          <w:sz w:val="24"/>
        </w:rPr>
        <w:t>a.</w:t>
      </w:r>
      <w:r w:rsidRPr="000805AB">
        <w:rPr>
          <w:rFonts w:eastAsia="仿宋_GB2312"/>
          <w:color w:val="000000"/>
          <w:sz w:val="24"/>
        </w:rPr>
        <w:t>目录源于</w:t>
      </w:r>
      <w:r w:rsidRPr="000805AB">
        <w:rPr>
          <w:rFonts w:eastAsia="仿宋_GB2312"/>
          <w:bCs/>
          <w:color w:val="000000"/>
          <w:sz w:val="24"/>
        </w:rPr>
        <w:t>教育部</w:t>
      </w:r>
      <w:r w:rsidRPr="000805AB">
        <w:rPr>
          <w:rFonts w:eastAsia="仿宋_GB2312" w:hint="eastAsia"/>
          <w:bCs/>
          <w:color w:val="000000"/>
          <w:sz w:val="24"/>
        </w:rPr>
        <w:t>2004</w:t>
      </w:r>
      <w:r w:rsidRPr="000805AB">
        <w:rPr>
          <w:rFonts w:eastAsia="仿宋_GB2312" w:hint="eastAsia"/>
          <w:bCs/>
          <w:color w:val="000000"/>
          <w:sz w:val="24"/>
        </w:rPr>
        <w:t>年</w:t>
      </w:r>
      <w:r w:rsidRPr="000805AB">
        <w:rPr>
          <w:rFonts w:eastAsia="仿宋_GB2312"/>
          <w:color w:val="000000"/>
          <w:sz w:val="24"/>
        </w:rPr>
        <w:t>印发的《普通高等学校高职高专教育指导性专业目录（试行）》</w:t>
      </w:r>
      <w:r w:rsidRPr="000805AB">
        <w:rPr>
          <w:rFonts w:eastAsia="仿宋_GB2312" w:hint="eastAsia"/>
          <w:color w:val="000000"/>
          <w:sz w:val="24"/>
        </w:rPr>
        <w:t>和</w:t>
      </w:r>
      <w:r w:rsidRPr="000805AB">
        <w:rPr>
          <w:rFonts w:eastAsia="仿宋_GB2312" w:hint="eastAsia"/>
          <w:color w:val="000000"/>
          <w:sz w:val="24"/>
        </w:rPr>
        <w:t>2015</w:t>
      </w:r>
      <w:r w:rsidRPr="000805AB">
        <w:rPr>
          <w:rFonts w:eastAsia="仿宋_GB2312" w:hint="eastAsia"/>
          <w:color w:val="000000"/>
          <w:sz w:val="24"/>
        </w:rPr>
        <w:t>年印发的《普通高等学校高等职业教育（专科）专业目录（</w:t>
      </w:r>
      <w:r w:rsidRPr="000805AB">
        <w:rPr>
          <w:rFonts w:eastAsia="仿宋_GB2312" w:hint="eastAsia"/>
          <w:color w:val="000000"/>
          <w:sz w:val="24"/>
        </w:rPr>
        <w:t>2015</w:t>
      </w:r>
      <w:r w:rsidRPr="000805AB">
        <w:rPr>
          <w:rFonts w:eastAsia="仿宋_GB2312" w:hint="eastAsia"/>
          <w:color w:val="000000"/>
          <w:sz w:val="24"/>
        </w:rPr>
        <w:t>年）》</w:t>
      </w:r>
      <w:r w:rsidRPr="000805AB">
        <w:rPr>
          <w:rFonts w:eastAsia="仿宋_GB2312"/>
          <w:color w:val="000000"/>
          <w:sz w:val="24"/>
        </w:rPr>
        <w:t>（教</w:t>
      </w:r>
      <w:r w:rsidRPr="000805AB">
        <w:rPr>
          <w:rFonts w:eastAsia="仿宋_GB2312" w:hint="eastAsia"/>
          <w:color w:val="000000"/>
          <w:sz w:val="24"/>
        </w:rPr>
        <w:t>职成</w:t>
      </w:r>
      <w:r w:rsidRPr="000805AB">
        <w:rPr>
          <w:rFonts w:eastAsia="仿宋_GB2312"/>
          <w:color w:val="000000"/>
          <w:sz w:val="24"/>
        </w:rPr>
        <w:t>〔</w:t>
      </w:r>
      <w:r w:rsidRPr="000805AB">
        <w:rPr>
          <w:rFonts w:eastAsia="仿宋_GB2312" w:hint="eastAsia"/>
          <w:color w:val="000000"/>
          <w:sz w:val="24"/>
        </w:rPr>
        <w:t>2015</w:t>
      </w:r>
      <w:r w:rsidRPr="000805AB">
        <w:rPr>
          <w:rFonts w:eastAsia="仿宋_GB2312"/>
          <w:color w:val="000000"/>
          <w:sz w:val="24"/>
        </w:rPr>
        <w:t>〕</w:t>
      </w:r>
      <w:r w:rsidRPr="000805AB">
        <w:rPr>
          <w:rFonts w:eastAsia="仿宋_GB2312" w:hint="eastAsia"/>
          <w:color w:val="000000"/>
          <w:sz w:val="24"/>
        </w:rPr>
        <w:t>10</w:t>
      </w:r>
      <w:r w:rsidRPr="000805AB">
        <w:rPr>
          <w:rFonts w:eastAsia="仿宋_GB2312"/>
          <w:color w:val="000000"/>
          <w:sz w:val="24"/>
        </w:rPr>
        <w:t>号）。</w:t>
      </w:r>
    </w:p>
    <w:p w:rsidR="00A05996" w:rsidRPr="000805AB" w:rsidRDefault="00A05996" w:rsidP="00A05996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865" w:rightChars="134" w:right="281" w:hangingChars="62" w:hanging="149"/>
        <w:rPr>
          <w:rFonts w:eastAsia="仿宋_GB2312" w:hint="eastAsia"/>
          <w:color w:val="000000"/>
          <w:sz w:val="24"/>
        </w:rPr>
      </w:pPr>
      <w:r w:rsidRPr="000805AB">
        <w:rPr>
          <w:rFonts w:eastAsia="仿宋_GB2312"/>
          <w:bCs/>
          <w:color w:val="000000"/>
          <w:sz w:val="24"/>
        </w:rPr>
        <w:t>b.2004</w:t>
      </w:r>
      <w:r w:rsidRPr="000805AB">
        <w:rPr>
          <w:rFonts w:eastAsia="仿宋_GB2312"/>
          <w:bCs/>
          <w:color w:val="000000"/>
          <w:sz w:val="24"/>
        </w:rPr>
        <w:t>年之前的专科专业目录可以参照教育部当时发布的相关</w:t>
      </w:r>
      <w:r w:rsidRPr="000805AB">
        <w:rPr>
          <w:rFonts w:eastAsia="仿宋_GB2312"/>
          <w:color w:val="000000"/>
          <w:sz w:val="24"/>
        </w:rPr>
        <w:t>专业目录来执行。</w:t>
      </w:r>
    </w:p>
    <w:p w:rsidR="00A05996" w:rsidRPr="000805AB" w:rsidRDefault="00A05996" w:rsidP="00A05996">
      <w:pPr>
        <w:tabs>
          <w:tab w:val="left" w:pos="851"/>
          <w:tab w:val="left" w:pos="1134"/>
        </w:tabs>
        <w:adjustRightInd w:val="0"/>
        <w:snapToGrid w:val="0"/>
        <w:spacing w:line="600" w:lineRule="exact"/>
        <w:ind w:leftChars="341" w:left="865" w:rightChars="134" w:right="281" w:hangingChars="62" w:hanging="149"/>
        <w:rPr>
          <w:rFonts w:eastAsia="仿宋_GB2312" w:hint="eastAsia"/>
          <w:color w:val="000000"/>
          <w:sz w:val="24"/>
        </w:rPr>
      </w:pPr>
      <w:r w:rsidRPr="000805AB">
        <w:rPr>
          <w:rFonts w:eastAsia="仿宋_GB2312" w:hint="eastAsia"/>
          <w:color w:val="000000"/>
          <w:sz w:val="24"/>
        </w:rPr>
        <w:t>c.</w:t>
      </w:r>
      <w:r w:rsidRPr="000805AB">
        <w:rPr>
          <w:rFonts w:eastAsia="仿宋_GB2312" w:hint="eastAsia"/>
          <w:color w:val="000000"/>
          <w:sz w:val="24"/>
        </w:rPr>
        <w:t>列入表中</w:t>
      </w:r>
      <w:r w:rsidRPr="000805AB">
        <w:rPr>
          <w:rFonts w:eastAsia="仿宋_GB2312" w:hint="eastAsia"/>
          <w:color w:val="000000"/>
          <w:sz w:val="24"/>
        </w:rPr>
        <w:t>6203</w:t>
      </w:r>
      <w:proofErr w:type="gramStart"/>
      <w:r w:rsidRPr="000805AB">
        <w:rPr>
          <w:rFonts w:eastAsia="仿宋_GB2312" w:hint="eastAsia"/>
          <w:color w:val="000000"/>
          <w:sz w:val="24"/>
        </w:rPr>
        <w:t>药学类下的</w:t>
      </w:r>
      <w:proofErr w:type="gramEnd"/>
      <w:r w:rsidRPr="000805AB">
        <w:rPr>
          <w:rFonts w:eastAsia="仿宋_GB2312" w:hint="eastAsia"/>
          <w:color w:val="000000"/>
          <w:sz w:val="24"/>
        </w:rPr>
        <w:t>专业（标注Δ）为报考条件中要求的“药学类、中药学类专业”，其他专业属于报考专业要求中的“相关专业”。</w:t>
      </w:r>
    </w:p>
    <w:p w:rsidR="0081195E" w:rsidRPr="00A05996" w:rsidRDefault="0081195E"/>
    <w:sectPr w:rsidR="0081195E" w:rsidRPr="00A05996" w:rsidSect="00811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5996"/>
    <w:rsid w:val="0081195E"/>
    <w:rsid w:val="00A0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9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纯文本 Char"/>
    <w:basedOn w:val="a0"/>
    <w:link w:val="a3"/>
    <w:uiPriority w:val="99"/>
    <w:rsid w:val="00A05996"/>
    <w:rPr>
      <w:rFonts w:ascii="宋体" w:hAnsi="Courier New"/>
    </w:rPr>
  </w:style>
  <w:style w:type="paragraph" w:styleId="a3">
    <w:name w:val="Plain Text"/>
    <w:basedOn w:val="a"/>
    <w:link w:val="Char"/>
    <w:uiPriority w:val="99"/>
    <w:rsid w:val="00A05996"/>
    <w:rPr>
      <w:rFonts w:ascii="宋体" w:eastAsiaTheme="minorEastAsia" w:hAnsi="Courier New" w:cstheme="minorBidi"/>
      <w:szCs w:val="22"/>
    </w:rPr>
  </w:style>
  <w:style w:type="character" w:customStyle="1" w:styleId="Char1">
    <w:name w:val="纯文本 Char1"/>
    <w:basedOn w:val="a0"/>
    <w:link w:val="a3"/>
    <w:uiPriority w:val="99"/>
    <w:semiHidden/>
    <w:rsid w:val="00A05996"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667</Words>
  <Characters>3803</Characters>
  <Application>Microsoft Office Word</Application>
  <DocSecurity>0</DocSecurity>
  <Lines>31</Lines>
  <Paragraphs>8</Paragraphs>
  <ScaleCrop>false</ScaleCrop>
  <Company>P R C</Company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2021-08-03T08:40:00Z</dcterms:created>
  <dcterms:modified xsi:type="dcterms:W3CDTF">2021-08-03T08:41:00Z</dcterms:modified>
</cp:coreProperties>
</file>