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传染病学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黄悦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1.AIDS患者常见的恶性肿瘤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A.卡波济肉瘤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B.淋巴瘤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C.直肠癌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D.结肠癌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E.鼻咽癌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2.狂犬病的特殊症状是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A.发热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B.恐水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C.失音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D.怕风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E.伤口发痒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3.某种传染病在某一地区的近几年发病率的一般水平称为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A.散发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B.暴发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C.流行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D.流行性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E.大流行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4.对传染病预防起关键性作用的是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A.尽早隔离患者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B.儿童计划免疫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C.必要的空气消毒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D.坚决捕杀有害动物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E.改善营养、锻炼身体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5.传染病病原学诊断的“金指标”是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A.血常规检查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B.大便常规检查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C.分子杂交技术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D.聚合酶链反应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E.病原体分离培养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6.目前对提高人群免疫力起关键作用的是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A.加强营养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B.锻炼身体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C.注射丙种球蛋白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D.预防接种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E.预防服药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7.感染后能否引起疾病，主要取决于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A.机体的保护性免疫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B.机体的天然屏障作用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C.病原体的毒力与数量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D.病原体的侵入途径与特异性定位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E.病原体的致病作用与机体的免疫机能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8.关于免疫反应，下列哪项是错误的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A.对传染过程的表现起着重要作用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B.所有免疫反应都是对机体有利的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C.保护性免疫反应可分为非特异性免疫和特异性免疫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D.特异性免疫包括细胞免疫和体液免疫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E.变态反应都是特异性免疫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9.病原微生物不包括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C.蠕虫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D.支原体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E.衣原体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10.A.体液传播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B.土壤传播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C.飞沫传播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D.水、食物、苍蝇传播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E.蚊虫传播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&lt;1&gt;流感传播途径主要是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&lt;2&gt;流脑传播途径主要是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11.A.病原体被清除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B.隐性感染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C.潜伏性感染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D.病原体携带状态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E.显性感染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&lt;1&gt;感染过程的表现中最易识别的是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&lt;2&gt;感染过程中最常见的表现是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12.不具有传染性的感染类型是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A.显性感染潜伏期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B.潜伏性感染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C.隐性感染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D.病原携带状态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E.显性感染症状明显期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13.HIV主要感染下列哪种细胞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A.CD4+T淋巴细胞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B.B淋巴细胞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C.单核细胞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D.神经胶质细胞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E.直肠黏膜上皮细胞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14.关于HIV急性感染期的描述，下列哪项是错误的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A.通常为HIV复制开始阶段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B.可以出现发热、全身不适、淋巴结肿大等表现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C.多数急性感染者有临床症状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D.血中可以检测出p24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E.CD4+T细胞降低不明显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15.关于HIV无症状感染期的描述，下列哪项是正确的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A.持续时间较长，可达数年或更长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B.血中一般检测不出HIV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C.抗-HIV阴性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D.无传染性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E.常出现口腔毛状白斑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16.艾滋病期消化系统最常见的病原菌为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A.白色念珠菌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B.结核杆菌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C.疱疹病毒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D.隐孢子虫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E.肺孢子菌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17.有关HIV的描述哪项不正确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A.为RNA病毒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B.有包膜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C.有两个抗原型（HIV-</w:t>
      </w:r>
      <w:r>
        <w:rPr>
          <w:rFonts w:hint="eastAsia" w:ascii="宋体" w:hAnsi="宋体" w:cs="宋体"/>
          <w:szCs w:val="21"/>
        </w:rPr>
        <w:t>Ⅰ</w:t>
      </w:r>
      <w:r>
        <w:rPr>
          <w:rFonts w:ascii="宋体" w:hAnsi="宋体"/>
          <w:szCs w:val="21"/>
        </w:rPr>
        <w:t>和HIV-</w:t>
      </w:r>
      <w:r>
        <w:rPr>
          <w:rFonts w:hint="eastAsia" w:ascii="宋体" w:hAnsi="宋体" w:cs="宋体"/>
          <w:szCs w:val="21"/>
        </w:rPr>
        <w:t>Ⅱ</w:t>
      </w:r>
      <w:r>
        <w:rPr>
          <w:rFonts w:ascii="宋体" w:hAnsi="宋体"/>
          <w:szCs w:val="21"/>
        </w:rPr>
        <w:t>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D.加热100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 w:cs="Calibri"/>
          <w:szCs w:val="21"/>
        </w:rPr>
        <w:t>20</w:t>
      </w:r>
      <w:r>
        <w:rPr>
          <w:rFonts w:ascii="宋体" w:hAnsi="宋体"/>
          <w:szCs w:val="21"/>
        </w:rPr>
        <w:t>分钟不能灭活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E.为人类免疫缺陷病毒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18.AIDS患者肺部继发感染的常见病原体是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A.肺炎球菌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B.葡萄球菌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C.链球菌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D.军团菌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E.肺孢子菌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19.哪项不属于丙型肝炎的主要传播途径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A.日常生活接触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B.粪-口途径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C.性接触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D.输血及血制品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E.母婴传播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20.戊型肝炎主要传播途径是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A.输血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B.性交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C.粪-口途径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D.蚊虫叮咬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E.母婴传播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21.属于DNA病毒的是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A.甲肝病毒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B.乙肝病毒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C.丙肝病毒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D.丁肝病毒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E.戊肝病毒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22.丙型肝炎病毒易发生变异的是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A.编码区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B.核蛋白区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C.包膜蛋白区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D.非结构区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E.变异区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23.急性肝炎出现黄疸最早见于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A.口腔黏膜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B.巩膜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C.四肢皮肤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D.面部皮肤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E.手掌脚掌皮肤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24.急性病毒性肝炎早期患者的饮食应是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A.高糖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B.高蛋白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C.高脂肪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D.清淡易消化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E.尽量多食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25.预防HBeAg阳性母亲所生的新生儿HBV感染最有效的措施是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A.丙种球蛋白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B.高效价乙肝免疫球蛋白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C.乙肝疫苗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D.高效价乙肝免疫球蛋白加乙肝疫苗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E.乙肝疫苗加丙种球蛋白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26.慢性HBV感染的自然病程一般可分为四个阶段，无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A.免疫耐受期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B.免疫清除期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C.低（非）复制期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D.发病期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E.再活跃期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27.对诊断重型病毒性肝炎最有意义的指标是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A.A/G比值倒置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B.酶胆分离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C.血清胆红素明显升高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D.血清转肽酶活性明显升高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E.凝血酶原活动度低于40％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28.感染HBV后最早出现的血清学标志是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A.HBsAg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B.HBeAg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C.抗-HBs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D.抗-HBe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E.抗-HBc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29.感染HBV后机体产生的唯一保护性抗体是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A.抗-HBs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B.抗-HBe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C.抗-HBc-IgM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D.抗-HBc-IgG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E.抗-HBV-DNA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30.对疑似狂犬者，应设法捕获，并隔离观察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A.6日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B.7日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C.8日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D.9日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E.10日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31.狂犬病患者见极度恐惧、恐水、恐风，此期持续时间为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A.1～3日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B.2～4日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C.3～4日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D.4～7日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E.7～14日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32.下列哪项不易使狂犬病毒灭活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A.紫外线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B.甲醛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C.70％乙醇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D.苯扎溴铵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E.冰冻干燥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33.狂犬病患者伤口部位及其附近有麻木、发痒、刺痛或虫爬、蚁走感占狂犬病患者的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A.30％～50％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B.30％～60％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C.40％～80％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D.50％～80％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E.60％～80％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34.狂犬病毒入侵的是人体的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A.运动系统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B.呼吸系统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C.血液系统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D.神经系统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E.循环系统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35.流行性出血热早期低血压的主要原因是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A.继发细菌感染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B.小动脉痉挛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C.高热、汗出、呕吐所致血容量下降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D.严重腔道出血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E.小血管通透性增加，大量血浆外渗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36.下列哪项不是流行性出血热大出血的主要原因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A.血小板减少、形态异常和功能障碍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B.肝素类物质增加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C.血管壁损伤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D.凝血因子产生障碍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E.DIC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37.流行性出血热在我国最主要的传染源是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A.患者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B.黑线姬鼠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C.棕背鼠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D.田鼠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E.红背鼠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38.下列哪项是流行性出血热低血压休克期的临床特点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A.腰痛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B.眼眶痛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C.热退症状加重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D.出血性皮疹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E.上胸部局限性潮红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39.关于流行性出血热少尿期治疗原则哪项是错误的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A.每日输液量为尿量加排泄量加500ml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B.无消化道出血时可进行导泻疗法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C.腹膜或血液透析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D.促进利尿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E.防止继发感染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40.有关流行性出血热的描述正确的是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A.病人为主要传染源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B.热退后症状减轻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C.血小板常减少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D.外周血白细胞常减少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E.临床上都有五期经过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41.肺炎型流感会出现高热、烦躁、呼吸困难等症状在发病后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A.12小时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B.8小时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C.4小时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D.24小时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E.16小时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42.下列除哪种情况外均可以使得流感病毒灭活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A.甲醛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B.过氧乙酸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C.紫外线敏感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D.100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 w:cs="Calibri"/>
          <w:szCs w:val="21"/>
        </w:rPr>
        <w:t>1</w:t>
      </w:r>
      <w:r>
        <w:rPr>
          <w:rFonts w:ascii="宋体" w:hAnsi="宋体"/>
          <w:szCs w:val="21"/>
        </w:rPr>
        <w:t>分钟灭活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E.56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 w:cs="Calibri"/>
          <w:szCs w:val="21"/>
        </w:rPr>
        <w:t>10</w:t>
      </w:r>
      <w:r>
        <w:rPr>
          <w:rFonts w:ascii="宋体" w:hAnsi="宋体"/>
          <w:szCs w:val="21"/>
        </w:rPr>
        <w:t>分钟灭活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43.下列哪项不是流感的预防措施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A.对流感患者进行隔离及治疗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B.流感流行前接种流感疫苗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C.流感流行前，给所有易感人群使用金刚烷胺进行药物预防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D.减少公众集会活动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E.给易感的高危人群接种流感疫苗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44.乙脑最常见和最早出现的症状是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A.高热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B.头痛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C.呕吐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D.颈项强直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E.意识障碍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45.人感染高致病性禽流感早期发热体温大多持续在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A.37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/>
          <w:szCs w:val="21"/>
        </w:rPr>
        <w:t>以上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B.38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/>
          <w:szCs w:val="21"/>
        </w:rPr>
        <w:t>以上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C.39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/>
          <w:szCs w:val="21"/>
        </w:rPr>
        <w:t>以上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D.40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/>
          <w:szCs w:val="21"/>
        </w:rPr>
        <w:t>以上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E.41</w:t>
      </w:r>
      <w:r>
        <w:rPr>
          <w:rFonts w:hint="eastAsia" w:ascii="宋体" w:hAnsi="宋体" w:cs="宋体"/>
          <w:szCs w:val="21"/>
        </w:rPr>
        <w:t>℃</w:t>
      </w:r>
      <w:r>
        <w:rPr>
          <w:rFonts w:ascii="宋体" w:hAnsi="宋体"/>
          <w:szCs w:val="21"/>
        </w:rPr>
        <w:t>以上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46.重症患者胸部X线检查可呈“白肺”的疾病是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A.慢性阻塞性肺疾病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B.流感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C.人感染高致病性禽流感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D.霍乱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47.我国有乙脑流行的地区是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A.云南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B.西藏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C.新疆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D.青海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E.东北北部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48.关于流感的描述错误的是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A.飞沫传播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B.潜伏期短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C.传染性强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D.呼吸道症状重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E.传播迅速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49.温带和亚热带地区流行性乙型脑炎流行主要集中在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A.3～5月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B.5～7月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C.7～9月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D.9～11月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E.11～1月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50.人感染高致病性禽流感主要的症状是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A.咳嗽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B.流涕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C.发热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D.球结膜炎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E.咽痛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51.A.杯状病毒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B.嗜肝DNA病毒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C.缺陷病毒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D.黄病毒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E.微小RNA病毒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&lt;1&gt;丙肝病毒属于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&lt;2&gt;乙肝病毒属于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52.A.HBsAg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B.抗-HBs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C.HBcAg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D.抗-HBc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E.抗-HBe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&lt;1&gt;感染HBV后，最早出现的抗体为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&lt;2&gt;不游离存在于血液中的标志物为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53.A.相对缓脉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B.畏寒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C.皮肤黏膜瘀点瘀斑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D.左下腹压痛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E.恐水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&lt;1&gt;流脑的特征性表现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&lt;2&gt;狂犬病的特征性表现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54.A.接触传播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B.虫媒传播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C.呼吸道传播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D.性传播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E.消化道传播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&lt;1&gt;AIDS的传播途径主要是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&lt;2&gt;狂犬病的传播途径主要是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55.A.少尿期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B.多尿期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C.恢复期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D.发热期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E.低血压休克期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&lt;1&gt;流行性出血热出现“三红”征的病期是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&lt;2&gt;流行性出血热易发生高血容量综合征的病期是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56.A.普马拉病毒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B.辛诺柏病毒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C.希望山病毒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D.汉城病毒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E.汉滩病毒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&lt;1&gt;汉坦病毒I型为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&lt;2&gt;汉坦病毒</w:t>
      </w:r>
      <w:r>
        <w:rPr>
          <w:rFonts w:hint="eastAsia" w:ascii="宋体" w:hAnsi="宋体" w:cs="宋体"/>
          <w:szCs w:val="21"/>
        </w:rPr>
        <w:t>Ⅱ</w:t>
      </w:r>
      <w:r>
        <w:rPr>
          <w:rFonts w:ascii="宋体" w:hAnsi="宋体"/>
          <w:szCs w:val="21"/>
        </w:rPr>
        <w:t>型为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57.A.血清特异性抗原检测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B.白细胞内特异性抗原检测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C.RT-PAR检测病毒RNA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D.特异性抗体IgM检测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E.特异性抗体IgG检测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&lt;1&gt;流行性出血热临床常用的早期诊断依据是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&lt;2&gt;流行性出血热无早期诊断价值的检查是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58.A.奥司他韦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B.拉米夫定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C.金刚烷胺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D.干扰素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E.利巴韦林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&lt;1&gt;为离子通道M2阻滞剂的药物是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&lt;2&gt;为神经氨酸酶抑制剂的药物是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59.A.H</w:t>
      </w:r>
      <w:r>
        <w:rPr>
          <w:rFonts w:ascii="宋体" w:hAnsi="宋体"/>
          <w:szCs w:val="21"/>
          <w:vertAlign w:val="subscript"/>
        </w:rPr>
        <w:t>7</w:t>
      </w:r>
      <w:r>
        <w:rPr>
          <w:rFonts w:ascii="宋体" w:hAnsi="宋体"/>
          <w:szCs w:val="21"/>
        </w:rPr>
        <w:t>N</w:t>
      </w:r>
      <w:r>
        <w:rPr>
          <w:rFonts w:ascii="宋体" w:hAnsi="宋体"/>
          <w:szCs w:val="21"/>
          <w:vertAlign w:val="subscript"/>
        </w:rPr>
        <w:t xml:space="preserve">7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B.H</w:t>
      </w:r>
      <w:r>
        <w:rPr>
          <w:rFonts w:ascii="宋体" w:hAnsi="宋体"/>
          <w:szCs w:val="21"/>
          <w:vertAlign w:val="subscript"/>
        </w:rPr>
        <w:t>9</w:t>
      </w:r>
      <w:r>
        <w:rPr>
          <w:rFonts w:ascii="宋体" w:hAnsi="宋体"/>
          <w:szCs w:val="21"/>
        </w:rPr>
        <w:t>N</w:t>
      </w:r>
      <w:r>
        <w:rPr>
          <w:rFonts w:ascii="宋体" w:hAnsi="宋体"/>
          <w:szCs w:val="21"/>
          <w:vertAlign w:val="subscript"/>
        </w:rPr>
        <w:t xml:space="preserve">2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C.H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N</w:t>
      </w:r>
      <w:r>
        <w:rPr>
          <w:rFonts w:ascii="宋体" w:hAnsi="宋体"/>
          <w:szCs w:val="21"/>
          <w:vertAlign w:val="subscript"/>
        </w:rPr>
        <w:t xml:space="preserve">1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D.H</w:t>
      </w:r>
      <w:r>
        <w:rPr>
          <w:rFonts w:ascii="宋体" w:hAnsi="宋体"/>
          <w:szCs w:val="21"/>
          <w:vertAlign w:val="subscript"/>
        </w:rPr>
        <w:t>3</w:t>
      </w:r>
      <w:r>
        <w:rPr>
          <w:rFonts w:ascii="宋体" w:hAnsi="宋体"/>
          <w:szCs w:val="21"/>
        </w:rPr>
        <w:t>N</w:t>
      </w:r>
      <w:r>
        <w:rPr>
          <w:rFonts w:ascii="宋体" w:hAnsi="宋体"/>
          <w:szCs w:val="21"/>
          <w:vertAlign w:val="subscript"/>
        </w:rPr>
        <w:t xml:space="preserve">3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E.H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N</w:t>
      </w:r>
      <w:r>
        <w:rPr>
          <w:rFonts w:ascii="宋体" w:hAnsi="宋体"/>
          <w:szCs w:val="21"/>
          <w:vertAlign w:val="subscript"/>
        </w:rPr>
        <w:t xml:space="preserve">1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&lt;1&gt;致病力最强的人禽流感病毒亚型是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&lt;2&gt;曾引起流感大流行的流感病毒亚型是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60.A.肝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B.心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C.肾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&lt;1&gt;人禽流感病理改变最明显的脏器是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&lt;2&gt;流行性出血热病理改变最明显的脏器是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61.A.1～2日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B.2～5日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C.3～8日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D.4～10日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E.7～10日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&lt;1&gt;乙脑患者出现惊厥多在病程的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&lt;2&gt;乙脑患者意识障碍最早可见于病程的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62.A.被诊断为疑似病例，且与其有共同暴露史的人被诊断为确诊病例者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B.被诊断为疑似病例，出现ARDS者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C.有发热、咳嗽等典型流感样症状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D.1周内有接触史，出现流感样症状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E.有流行病学史和临床表现，呼吸道分泌物标本甲型流感病毒和H5单克隆抗体抗原检测阳性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&lt;1&gt;属人禽流感医学观察病例的是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&lt;2&gt;属人禽流感临床诊断病例的是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63.对布鲁菌病种型说法正确的是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A.4个种，17个生物型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B.5个种，18个生物型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C.6个种，19个生物型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D.7个种，20个生物型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E.9个种，21个生物型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64.试管凝集试验阳性的判定标准是滴度大于或等于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A.1:500++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B.1:50++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C.1:50+++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D.1:100+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E.1:100++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65.不属于布鲁菌病急性感染治疗原则的是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A.合并脑膜炎者，需给予脱水治疗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B.合并睾丸炎者，可短期加用小剂量糖皮质激素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C.高热者可用物理方法降温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D.早期、联合、规律、适量、全程用药，必要时延长疗程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E.8岁以下儿童可采用多西环素联合利福平治疗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66.引起霍乱腹泻的原因是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A.内毒素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B.肠毒素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C.细菌的侵袭力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D.菌群失调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E.细菌的直接作用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67.霍乱最主要的病理生理改变是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A.急性肾功能衰竭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B.微循环障碍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C.急性心功能不全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D.脑功能障碍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E.大量水分及电解质丧失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68.关于治疗霍乱补液原则下列哪项是错误的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A.轻、中型患者可予以口服补液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B.中型患者24小时补液量为4000～8000ml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C.静脉补液以5：4：1溶液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D.重型患者治疗应早期快速静脉补液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E.重型患者应积极补钾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69.关于结核病的叙述，错误的是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A.除少数可急性起病外，临床上多呈慢性过程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B.痰中排菌者称为传染性肺结核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C.以肺结核最为常见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D.是由结核分枝杆菌引起的慢性感染性疾病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E.临床表现为高热、咳痰、咯血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70.结核病的主要传播途径是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A.垂直传播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B.经皮肤伤口感染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C.消化道传播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D.经上呼吸道直接接种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E.呼吸道传播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71.结核杆菌，下列说法错误的是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A.痰中排菌者称为传染性肺结核病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B.最适宜的生长温度为37</w:t>
      </w:r>
      <w:r>
        <w:rPr>
          <w:rFonts w:hint="eastAsia" w:ascii="宋体" w:hAnsi="宋体" w:cs="宋体"/>
          <w:szCs w:val="21"/>
        </w:rPr>
        <w:t>℃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C.抗酸染色镜检为蓝色细长的杆菌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D.生长缓慢，2～4周才有可见菌落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E.无芽孢，无鞭毛，不能活动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72.空洞性肺结核有巨大空洞时的听诊时可闻及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A.带金属调的空瓮音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B.局限性哮鸣音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C.呼吸音降低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D.细湿啰音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E.支气管呼吸音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73.肺结核的基本病变是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A.渗出、增生、干酪样坏死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B.干酪样坏死、支气管播散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C.浸润性病变、干酪样坏死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D.结核结节、血行播散性病变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E.纤维化、钙化、结核结节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74.普通型流脑败血症期重要的体征是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A.高热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B.剧烈头痛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C.全身中毒症状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D.皮肤黏膜瘀斑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E.脑膜刺激征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75.有关暴发型流脑休克型的描述，下列哪项是错误的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A.皮肤瘀点瘀斑迅速扩大并融合成片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B.突发高热、头痛、呕吐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C.口唇发绀、低血压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D.精神萎靡、意识障碍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E.脑膜刺激征明显、脑脊液呈化脓性改变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76.流脑典型脑脊液外观是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A.混浊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B.毛玻璃样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C.绿色脓样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D.脓样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E.血水样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77.暴发型流脑脑膜脑炎型对症治疗不正确的是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A.退热、止惊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B.补液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C.有呼吸衰竭者给予呼吸兴奋剂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D.吸氧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E.使用糖皮质激素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78.伤寒慢性带菌者常见的带菌部位是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B.肝脏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C.肾脏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D.胆囊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E.胰腺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79.伤寒患者皮疹开始出现的时间是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A.热退以后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B.病程的第1天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C.病程的第3天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D.病程的第7天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E.日期不定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80.典型伤寒的临床表现是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A.长期稽留高热，肝脾肿大，外周血白细胞不高，肥达反应阳性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B.长期低热，肝脾肿大，周围血象不高，肥达反应阳性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C.长期弛张热，肝脾不大，外周血白细胞、中性粒细胞升高，肥达反应阳性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D.长期间歇高热，肝脾肿大，全血细胞减少，消化道出血，肥达反应阳性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E.长期间歇寒战、高热，肝脾肿大，外周血白细胞正常，贫血，肥达反应阳性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81.关于伤寒杆菌的病原学描述下列哪项正确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A.属沙门菌属的A群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B.革兰染色阴性，有荚膜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C.有菌体（O）抗原、鞭毛（H）抗原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D.Vi抗原抗原性强，产生Vi抗体滴度高，持续时间长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E.外毒素对伤寒发病起较重要的作用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82.发病第5日，出现皮疹，数量多，且可有出血性皮疹，最可能是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A.药物疹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B.流脑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C.斑疹伤寒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D.上感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E.猩红热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83.肥达反应阳性率最高的时期是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A.病前1周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B.病后第1周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C.病后第2周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D.病后第4周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E.病后第8周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84.治疗伤寒慢性带菌者，首选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A.氯霉素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B.磺胺嘧啶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C.四环素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D.氨苄西林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E.红霉素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85.曾用过抗菌药物，疑为伤寒的患者，最有价值的检查是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A.粪培养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B.骨髓培养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D.肥达反应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E.血嗜酸性粒细胞计数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86.发热患者肥达反应结果为“O”1：80、“H”1：160，正确解释是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A.注射伤寒菌苗的反应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B.健康人群的基础效价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C.其他沙门菌属的交叉免疫反应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D.对伤寒有辅助诊断意义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E.无任何意义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87.疑为伤寒曾使用过氯霉素的患者，细菌培养应用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A.大便培养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C.骨髓培养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D.尿培养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E.胆汁培养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88.慢性菌痢的病程时限是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A.超过1年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B.超过6个月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C.超过2个月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D.超过2周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E.时限不定，反复发作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89.下列哪项不是急性菌痢的典型表现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A.里急后重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B.发热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C.呕吐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D.腹痛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E.黏液便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90.在我国最多见的痢疾杆菌菌群是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A.志贺痢疾杆菌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B.鲍氏痢疾杆菌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C.福氏痢疾杆菌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D.郭内痢疾杆菌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E.以上都不是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91.痢疾杆菌的主要致病物质是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A.细菌菌体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B.细胞毒素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C.神经毒素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D.内毒素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E.肠毒素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92.目前菌痢的病原治疗首选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A.氯霉素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B.四环素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C.磺胺药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D.呋喃唑酮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E.氟喹诺酮类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93.患者男性，55岁，3年前曾患肺结核，近3月咳嗽，右胸痛，少量咳痰，间断咳痰带血，三次痰涂片阴性，X线胸片示无活动性肺结核病变。进一步应首先捡查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A.胸部CT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C.结核菌素试验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D.血常规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E.支气管造影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94.A.不规则热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B.弛张热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C.波状热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D.回归热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E.稽留热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&lt;1&gt;布鲁菌病急性感染发热的典型热型是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&lt;2&gt;伤寒发热的典型热型是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95.A.发热，腹痛，腹泻，洗肉水样大便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B.发热，腹痛，腹泻，脓血便，里急后重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C.腹泻，呕吐，水样大便，无发热，无腹痛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D.发热，腹痛，腹泻，水样大便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E.低热，腹痛，腹泻，果酱样大便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&lt;1&gt;急性菌痢典型表现为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&lt;2&gt;霍乱典型表现为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96.A.家畜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B.患者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C.蚊虫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D.毛蚶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E.鼠类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&lt;1&gt;流行性出血热传染源主要是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&lt;2&gt;霍乱传染源主要是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97.A.肠毒素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B.细胞毒素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C.神经毒素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D.内毒素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E.类毒素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&lt;1&gt;霍乱的主要致病物质是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&lt;2&gt;流脑主要的致病物质是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98.A.保肝为主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B.补液为主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C.对症为主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D.抗菌为主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E.抗病毒为主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&lt;1&gt;治疗霍乱的关键是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&lt;2&gt;慢性乙肝治疗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99.A.呼吸道传播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B.消化道传播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C.虫媒传播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D.性传播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E.母婴传播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&lt;1&gt;流脑的传播途径主要是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&lt;2&gt;乙脑的传播途径主要是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100.A.伤寒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B.乙脑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C.流感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D.流脑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E.霍乱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&lt;1&gt;治疗首选青霉素的是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&lt;2&gt;治疗首选氧氟沙星的是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101.A.血培养及肥达反应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B.特异性抗体IgM检测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C.白细胞计数分类及尿常规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D.脑脊液检查及白细胞计数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E.白细胞计数及血涂片找病原体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&lt;1&gt;早期诊断乙脑常做的检查是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&lt;2&gt;明确流脑诊断常做的检查是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102.A.伤寒病例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B.伤寒带菌者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C.骨髓炎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D.慢性菌痢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E.伤寒临床诊断病例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&lt;1&gt;慢性腹泻患者大便培养伤寒杆菌阳性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&lt;2&gt;持续发热，脾大，粒细胞减少，骨髓培养伤寒杆菌阳性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103.A.糖皮质激素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B.复方磺氨甲基异恶唑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C.痢特灵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D.氨苄西林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E.氧氟沙星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&lt;1&gt;伤寒病原治疗首选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&lt;2&gt;伤寒并发中毒性心肌炎，必要时可给予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104.A.心源性休克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B.低血容量性休克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C.感染性休克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D.神经性休克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E.失血性休克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&lt;1&gt;流行性出血热的休克属于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&lt;2&gt;中毒型菌痢的休克属于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105.A.急性典型菌痢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B.中毒型菌痢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C.急性菌痢轻型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D.慢性菌痢急性发作型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E.慢性菌痢隐匿型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&lt;1&gt;突起高热，面色青灰，出冷汗及脉细数，尿少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&lt;2&gt;急起发热，腹痛，腹泻，脓血便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106.A.痢疾志贺菌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B.福氏痢疾杆菌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C.郝氏痢疾杆菌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D.鲍氏痢疾杆菌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E.舒氏痢疾杆菌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&lt;1&gt;目前我国流行的优势痢疾杆菌是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&lt;2&gt;产生外毒素能力最强的痢疾杆菌是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107.A.青霉素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B.氧氟沙星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C.黄连素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D.头孢曲松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E.糖皮质激素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&lt;1&gt;儿童中毒型菌痢首选药物是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&lt;2&gt;具有减少肠道分泌作用的药物是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108.A.黏液便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B.水样便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C.果酱样大便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D.黑便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E.陶土色便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&lt;1&gt;霍乱患者的大便性状为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&lt;2&gt;菌痢患者的大便性状为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109.A.志贺菌属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B.奈瑟菌属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C.沙门菌属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D.埃希菌属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E.弧菌属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&lt;1&gt;脑膜炎球菌属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&lt;2&gt;痢疾杆菌属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110.A.氟喹诺酮类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B.复方磺胺甲基异恶唑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C.头孢菌素类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D.氯霉素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E.阿莫西林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&lt;1&gt;菌痢治疗首选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&lt;2&gt;伤寒病原治疗首选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111.A.轻型伤寒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B.典型伤寒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C.迁延型伤寒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D.逍遥型伤寒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E.顿挫型伤寒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&lt;1&gt;患者持续性高热，皮疹，相对缓脉，全身毒血症状明显，可以诊断为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&lt;2&gt;患者中度发热，全身毒血症状较轻，2周左右痊愈，可以诊断为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112.A.血培养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B.粪便镜检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C.血涂片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D.临床表现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E.肥达反应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&lt;1&gt;流脑确诊的依据是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&lt;2&gt;确诊伤寒的主要手段是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113.A.骨髓培养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B.粪便培养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D.尿培养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E.胆汁培养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&lt;1&gt;确诊霍乱常用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&lt;2&gt;细菌培养确诊伤寒阳性率最高的是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114.有关隔离的描述，错误的是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A.是控制传染病流行的重要措施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B.便于管理传染源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C.可防止病原体向外扩散给他人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D.根据传染病的平均传染期来确定隔离期限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E.某些传染病患者解除隔离后尚应进行追踪观察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115.有关标准预防下列哪项是错误的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A.要防止血源性疾病的传播也要防止非血源性疾病的传播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B.强调双向防护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C.所有的患者均被视为具有潜在感染者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D.要根据疾病的主要传播途径，采取相应的隔离措施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E.操作完毕后脱去手套即可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116.下列哪项不属医院感染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A.无明显潜伏期的感染，在入院48小时后发生的感染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B.本次感染直接与上次住院有关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C.有明确潜伏期的感染，自入院时算起没有超过其平均潜伏期的感染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D.新生儿经产道时获得的感染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E.肿瘤患者住院化疗期间出现带状疱疹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117.有关消毒的描述，正确的是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A.消毒是针对有确定传染源存在的场所进行的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B.对传染病死亡患者的尸体按规定的处理也属消毒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C.消毒就是使物品完全无菌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D.对有病原体携带者（没有发病）存在的场所可以不消毒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E.饭前便后的洗手不属消毒的范畴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118.A.超声波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B.洗手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C.碘类消毒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D.电离辐射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E.紫外线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&lt;1&gt;属高效消毒法的是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&lt;2&gt;属灭菌法的是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119.A.医院手术室的消毒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B.对传染病患者粪便的及时消毒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C.对传染病患者床单的定时清洁消毒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D.对传染病住院患者餐具的按时消毒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E.传染病患者出院前的更衣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&lt;1&gt;属预防性消毒的是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&lt;2&gt;属终末消毒的是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120.A.医院手术室的消毒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B.图书馆的通风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C.餐具的消毒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D.对传染病住院患者床头柜的按时消毒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E.传染病患者出院前的沐浴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&lt;1&gt;属终末消毒的是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&lt;2&gt;属随时消毒的是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121.有关医院感染的概念，错误的是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A.是指在医院内获得的感染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B.出院之后的感染有可能是医院感染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C.与上次住院有关的感染是医院感染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D.入院时处于潜伏期的感染不一定是医院感染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E.婴幼儿经胎盘获得的感染属医院感染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122.A.过滤除菌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B.热力消毒法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C.光照消毒法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D.电离辐射灭菌法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E.微波消毒灭菌法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&lt;1&gt;应用最早、效果可靠、使用最广泛的物理消毒法是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&lt;2&gt;设备昂贵，对人及物品有一定的损害的是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10D26267"/>
    <w:rsid w:val="1C175C6B"/>
    <w:rsid w:val="291110B9"/>
    <w:rsid w:val="2A892F2D"/>
    <w:rsid w:val="2D2E1A7F"/>
    <w:rsid w:val="2EE3472E"/>
    <w:rsid w:val="2F005980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4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2021-07-15T06:05:32Z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