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spacing w:before="182" w:line="204" w:lineRule="auto"/>
        <w:jc w:val="center"/>
        <w:rPr>
          <w:rFonts w:hint="eastAsia" w:ascii="方正大标宋简体" w:hAnsi="宋体" w:eastAsia="方正大标宋简体" w:cs="宋体"/>
          <w:spacing w:val="-2"/>
          <w:sz w:val="44"/>
          <w:szCs w:val="44"/>
        </w:rPr>
      </w:pPr>
      <w:r>
        <w:rPr>
          <w:rFonts w:hint="eastAsia" w:ascii="方正大标宋简体" w:hAnsi="宋体" w:eastAsia="方正大标宋简体" w:cs="宋体"/>
          <w:spacing w:val="-2"/>
          <w:sz w:val="44"/>
          <w:szCs w:val="44"/>
        </w:rPr>
        <w:t>2021年菏泽市定陶区卫健系统公开招聘</w:t>
      </w:r>
    </w:p>
    <w:p>
      <w:pPr>
        <w:spacing w:before="182" w:line="204" w:lineRule="auto"/>
        <w:jc w:val="center"/>
        <w:rPr>
          <w:rFonts w:ascii="方正大标宋简体" w:hAnsi="宋体" w:eastAsia="方正大标宋简体" w:cs="宋体"/>
          <w:sz w:val="44"/>
          <w:szCs w:val="44"/>
        </w:rPr>
      </w:pPr>
      <w:r>
        <w:rPr>
          <w:rFonts w:hint="eastAsia" w:ascii="方正大标宋简体" w:hAnsi="宋体" w:eastAsia="方正大标宋简体" w:cs="宋体"/>
          <w:spacing w:val="-2"/>
          <w:sz w:val="44"/>
          <w:szCs w:val="44"/>
        </w:rPr>
        <w:t>初级岗位工作人员考生健康承诺书</w:t>
      </w:r>
    </w:p>
    <w:p>
      <w:pPr>
        <w:spacing w:line="99" w:lineRule="exact"/>
      </w:pPr>
    </w:p>
    <w:tbl>
      <w:tblPr>
        <w:tblStyle w:val="7"/>
        <w:tblW w:w="8419" w:type="dxa"/>
        <w:tblInd w:w="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5"/>
        <w:gridCol w:w="2126"/>
        <w:gridCol w:w="1843"/>
        <w:gridCol w:w="288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</w:tblPrEx>
        <w:trPr>
          <w:trHeight w:val="446" w:hRule="atLeast"/>
        </w:trPr>
        <w:tc>
          <w:tcPr>
            <w:tcW w:w="1565" w:type="dxa"/>
          </w:tcPr>
          <w:p>
            <w:pPr>
              <w:tabs>
                <w:tab w:val="center" w:pos="4318"/>
              </w:tabs>
              <w:spacing w:before="224" w:line="204" w:lineRule="auto"/>
              <w:ind w:firstLine="220"/>
              <w:rPr>
                <w:rFonts w:ascii="黑体" w:hAnsi="黑体" w:eastAsia="黑体" w:cs="宋体"/>
                <w:sz w:val="28"/>
                <w:szCs w:val="28"/>
              </w:rPr>
            </w:pPr>
            <w:r>
              <w:rPr>
                <w:rFonts w:ascii="黑体" w:hAnsi="黑体" w:eastAsia="黑体"/>
              </w:rPr>
              <w:drawing>
                <wp:anchor distT="0" distB="0" distL="0" distR="0" simplePos="0" relativeHeight="251660288" behindDoc="1" locked="0" layoutInCell="1" allowOverlap="1">
                  <wp:simplePos x="0" y="0"/>
                  <wp:positionH relativeFrom="rightMargin">
                    <wp:posOffset>-5345430</wp:posOffset>
                  </wp:positionH>
                  <wp:positionV relativeFrom="topMargin">
                    <wp:posOffset>-4445</wp:posOffset>
                  </wp:positionV>
                  <wp:extent cx="5350510" cy="374650"/>
                  <wp:effectExtent l="0" t="0" r="0" b="0"/>
                  <wp:wrapNone/>
                  <wp:docPr id="43" name="IM 1" descr="IM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IM 1" descr="IM 1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50764" cy="3749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黑体" w:hAnsi="黑体" w:eastAsia="黑体" w:cs="宋体"/>
                <w:spacing w:val="-3"/>
                <w:sz w:val="28"/>
                <w:szCs w:val="28"/>
              </w:rPr>
              <w:t>考生姓名</w:t>
            </w:r>
          </w:p>
        </w:tc>
        <w:tc>
          <w:tcPr>
            <w:tcW w:w="2126" w:type="dxa"/>
          </w:tcPr>
          <w:p>
            <w:pPr>
              <w:tabs>
                <w:tab w:val="center" w:pos="4318"/>
              </w:tabs>
              <w:spacing w:before="224" w:line="204" w:lineRule="auto"/>
              <w:ind w:firstLine="220"/>
              <w:rPr>
                <w:rFonts w:ascii="黑体" w:hAnsi="黑体" w:eastAsia="黑体" w:cs="宋体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tabs>
                <w:tab w:val="center" w:pos="4318"/>
              </w:tabs>
              <w:spacing w:before="224" w:line="204" w:lineRule="auto"/>
              <w:ind w:firstLine="220"/>
              <w:rPr>
                <w:rFonts w:ascii="黑体" w:hAnsi="黑体" w:eastAsia="黑体" w:cs="宋体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sz w:val="28"/>
                <w:szCs w:val="28"/>
              </w:rPr>
              <w:t>报考岗位</w:t>
            </w:r>
          </w:p>
        </w:tc>
        <w:tc>
          <w:tcPr>
            <w:tcW w:w="2885" w:type="dxa"/>
          </w:tcPr>
          <w:p>
            <w:pPr>
              <w:tabs>
                <w:tab w:val="center" w:pos="4318"/>
              </w:tabs>
              <w:spacing w:before="224" w:line="204" w:lineRule="auto"/>
              <w:ind w:firstLine="220"/>
              <w:rPr>
                <w:rFonts w:ascii="黑体" w:hAnsi="黑体" w:eastAsia="黑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</w:tblPrEx>
        <w:trPr>
          <w:trHeight w:val="583" w:hRule="atLeast"/>
        </w:trPr>
        <w:tc>
          <w:tcPr>
            <w:tcW w:w="1565" w:type="dxa"/>
          </w:tcPr>
          <w:p>
            <w:pPr>
              <w:tabs>
                <w:tab w:val="left" w:pos="1425"/>
                <w:tab w:val="center" w:pos="4319"/>
              </w:tabs>
              <w:spacing w:before="223" w:line="204" w:lineRule="auto"/>
              <w:ind w:firstLine="221"/>
              <w:rPr>
                <w:rFonts w:ascii="黑体" w:hAnsi="黑体" w:eastAsia="黑体" w:cs="宋体"/>
                <w:sz w:val="28"/>
                <w:szCs w:val="28"/>
              </w:rPr>
            </w:pPr>
            <w:r>
              <w:rPr>
                <w:rFonts w:ascii="黑体" w:hAnsi="黑体" w:eastAsia="黑体"/>
              </w:rPr>
              <w:drawing>
                <wp:anchor distT="0" distB="0" distL="0" distR="0" simplePos="0" relativeHeight="251659264" behindDoc="1" locked="0" layoutInCell="1" allowOverlap="1">
                  <wp:simplePos x="0" y="0"/>
                  <wp:positionH relativeFrom="rightMargin">
                    <wp:posOffset>-5345430</wp:posOffset>
                  </wp:positionH>
                  <wp:positionV relativeFrom="topMargin">
                    <wp:posOffset>-4445</wp:posOffset>
                  </wp:positionV>
                  <wp:extent cx="5350510" cy="374650"/>
                  <wp:effectExtent l="0" t="0" r="0" b="0"/>
                  <wp:wrapNone/>
                  <wp:docPr id="3" name="IM 2" descr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 2" descr="IM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50764" cy="3749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黑体" w:eastAsia="黑体" w:cs="宋体"/>
                <w:spacing w:val="-3"/>
                <w:sz w:val="28"/>
                <w:szCs w:val="28"/>
              </w:rPr>
              <w:t>考场号</w:t>
            </w:r>
          </w:p>
        </w:tc>
        <w:tc>
          <w:tcPr>
            <w:tcW w:w="2126" w:type="dxa"/>
          </w:tcPr>
          <w:p>
            <w:pPr>
              <w:tabs>
                <w:tab w:val="left" w:pos="1425"/>
                <w:tab w:val="center" w:pos="4319"/>
              </w:tabs>
              <w:spacing w:before="223" w:line="204" w:lineRule="auto"/>
              <w:ind w:firstLine="221"/>
              <w:rPr>
                <w:rFonts w:ascii="黑体" w:hAnsi="黑体" w:eastAsia="黑体" w:cs="宋体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tabs>
                <w:tab w:val="left" w:pos="1425"/>
                <w:tab w:val="center" w:pos="4319"/>
              </w:tabs>
              <w:spacing w:before="223" w:line="204" w:lineRule="auto"/>
              <w:ind w:firstLine="221"/>
              <w:rPr>
                <w:rFonts w:ascii="黑体" w:hAnsi="黑体" w:eastAsia="黑体" w:cs="宋体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sz w:val="28"/>
                <w:szCs w:val="28"/>
              </w:rPr>
              <w:t>联系方式</w:t>
            </w:r>
          </w:p>
        </w:tc>
        <w:tc>
          <w:tcPr>
            <w:tcW w:w="2885" w:type="dxa"/>
          </w:tcPr>
          <w:p>
            <w:pPr>
              <w:tabs>
                <w:tab w:val="left" w:pos="1425"/>
                <w:tab w:val="center" w:pos="4319"/>
              </w:tabs>
              <w:spacing w:before="223" w:line="204" w:lineRule="auto"/>
              <w:ind w:firstLine="221"/>
              <w:rPr>
                <w:rFonts w:ascii="黑体" w:hAnsi="黑体" w:eastAsia="黑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8" w:hRule="atLeast"/>
        </w:trPr>
        <w:tc>
          <w:tcPr>
            <w:tcW w:w="1565" w:type="dxa"/>
            <w:vAlign w:val="center"/>
          </w:tcPr>
          <w:p>
            <w:pPr>
              <w:spacing w:before="162" w:line="252" w:lineRule="auto"/>
              <w:ind w:left="1668" w:right="104" w:firstLine="275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  <w:p>
            <w:pPr>
              <w:jc w:val="center"/>
              <w:rPr>
                <w:rFonts w:ascii="黑体" w:hAnsi="黑体" w:eastAsia="黑体" w:cs="宋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sz w:val="28"/>
                <w:szCs w:val="28"/>
              </w:rPr>
              <w:t>健</w:t>
            </w:r>
          </w:p>
          <w:p>
            <w:pPr>
              <w:jc w:val="center"/>
              <w:rPr>
                <w:rFonts w:ascii="黑体" w:hAnsi="黑体" w:eastAsia="黑体" w:cs="宋体"/>
                <w:color w:val="auto"/>
                <w:sz w:val="28"/>
                <w:szCs w:val="28"/>
              </w:rPr>
            </w:pPr>
          </w:p>
          <w:p>
            <w:pPr>
              <w:jc w:val="center"/>
              <w:rPr>
                <w:rFonts w:ascii="黑体" w:hAnsi="黑体" w:eastAsia="黑体" w:cs="宋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sz w:val="28"/>
                <w:szCs w:val="28"/>
              </w:rPr>
              <w:t>康</w:t>
            </w:r>
          </w:p>
          <w:p>
            <w:pPr>
              <w:jc w:val="center"/>
              <w:rPr>
                <w:rFonts w:ascii="黑体" w:hAnsi="黑体" w:eastAsia="黑体" w:cs="宋体"/>
                <w:color w:val="auto"/>
                <w:sz w:val="28"/>
                <w:szCs w:val="28"/>
              </w:rPr>
            </w:pPr>
          </w:p>
          <w:p>
            <w:pPr>
              <w:jc w:val="center"/>
              <w:rPr>
                <w:rFonts w:ascii="黑体" w:hAnsi="黑体" w:eastAsia="黑体" w:cs="宋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sz w:val="28"/>
                <w:szCs w:val="28"/>
              </w:rPr>
              <w:t>申</w:t>
            </w:r>
          </w:p>
          <w:p>
            <w:pPr>
              <w:jc w:val="center"/>
              <w:rPr>
                <w:rFonts w:ascii="黑体" w:hAnsi="黑体" w:eastAsia="黑体" w:cs="宋体"/>
                <w:color w:val="auto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sz w:val="28"/>
                <w:szCs w:val="28"/>
              </w:rPr>
              <w:t>明</w:t>
            </w:r>
          </w:p>
        </w:tc>
        <w:tc>
          <w:tcPr>
            <w:tcW w:w="6854" w:type="dxa"/>
            <w:gridSpan w:val="3"/>
          </w:tcPr>
          <w:p>
            <w:pPr>
              <w:spacing w:line="276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　</w:t>
            </w:r>
          </w:p>
          <w:p>
            <w:pPr>
              <w:spacing w:line="276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1.是否为新冠肺炎疑似、确诊病例、无症状感染者或密切接触者？</w:t>
            </w:r>
          </w:p>
          <w:p>
            <w:pPr>
              <w:spacing w:line="276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　　□是　　□否</w:t>
            </w:r>
          </w:p>
          <w:p>
            <w:pPr>
              <w:spacing w:line="276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　2.是否为新冠肺炎治愈者？</w:t>
            </w:r>
          </w:p>
          <w:p>
            <w:pPr>
              <w:spacing w:line="276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　　□是　　□否</w:t>
            </w:r>
          </w:p>
          <w:p>
            <w:pPr>
              <w:spacing w:line="276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　3.考前14天内，是否出现发热（体温≥37.3℃）或其他呼吸道疾病症状？</w:t>
            </w:r>
          </w:p>
          <w:p>
            <w:pPr>
              <w:spacing w:line="276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　　□是　　□否</w:t>
            </w:r>
          </w:p>
          <w:p>
            <w:pPr>
              <w:spacing w:line="276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　4.考前21天内，是否从疫情高风险等级地区回考区？   </w:t>
            </w:r>
          </w:p>
          <w:p>
            <w:pPr>
              <w:spacing w:line="276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□是　　□否</w:t>
            </w:r>
          </w:p>
          <w:p>
            <w:pPr>
              <w:spacing w:line="276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5.考前14天内，是否从疫情中风险等级地区回考区？   </w:t>
            </w:r>
          </w:p>
          <w:p>
            <w:pPr>
              <w:spacing w:line="276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□是　　□否</w:t>
            </w:r>
          </w:p>
          <w:p>
            <w:pPr>
              <w:spacing w:line="276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6.考前21天内，所在社区（村居）是否发生疫情？</w:t>
            </w:r>
          </w:p>
          <w:p>
            <w:pPr>
              <w:spacing w:line="276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□是　　□否</w:t>
            </w:r>
          </w:p>
          <w:p>
            <w:pPr>
              <w:spacing w:line="276" w:lineRule="auto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8" w:hRule="atLeast"/>
        </w:trPr>
        <w:tc>
          <w:tcPr>
            <w:tcW w:w="1565" w:type="dxa"/>
            <w:textDirection w:val="tbRlV"/>
          </w:tcPr>
          <w:p/>
          <w:p/>
          <w:p>
            <w:pPr>
              <w:spacing w:before="128" w:line="204" w:lineRule="auto"/>
              <w:ind w:firstLine="772"/>
              <w:rPr>
                <w:rFonts w:ascii="黑体" w:hAnsi="黑体" w:eastAsia="黑体" w:cs="宋体"/>
                <w:sz w:val="28"/>
                <w:szCs w:val="28"/>
              </w:rPr>
            </w:pPr>
            <w:r>
              <w:rPr>
                <w:rFonts w:ascii="黑体" w:hAnsi="黑体" w:eastAsia="黑体" w:cs="宋体"/>
                <w:sz w:val="28"/>
                <w:szCs w:val="28"/>
              </w:rPr>
              <w:t>考生承诺</w:t>
            </w:r>
          </w:p>
        </w:tc>
        <w:tc>
          <w:tcPr>
            <w:tcW w:w="6854" w:type="dxa"/>
            <w:gridSpan w:val="3"/>
          </w:tcPr>
          <w:p>
            <w:pPr>
              <w:spacing w:before="175" w:line="264" w:lineRule="auto"/>
              <w:ind w:left="123" w:right="106" w:firstLine="561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本人参加</w:t>
            </w:r>
            <w:r>
              <w:rPr>
                <w:rFonts w:hint="eastAsia" w:ascii="仿宋_GB2312" w:eastAsia="仿宋_GB2312" w:cs="AdobeSongStd-Light"/>
                <w:kern w:val="0"/>
                <w:sz w:val="28"/>
                <w:szCs w:val="28"/>
              </w:rPr>
              <w:t>2021年菏泽市定陶区卫健系统公开招聘初级岗位工作人员</w:t>
            </w:r>
            <w:r>
              <w:rPr>
                <w:rFonts w:hint="eastAsia" w:ascii="仿宋_GB2312" w:eastAsia="仿宋_GB2312"/>
                <w:sz w:val="28"/>
                <w:szCs w:val="28"/>
              </w:rPr>
              <w:t>考试，现郑重承诺：</w:t>
            </w:r>
          </w:p>
          <w:p>
            <w:pPr>
              <w:spacing w:before="239" w:line="343" w:lineRule="auto"/>
              <w:ind w:left="133" w:right="106" w:firstLine="55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本人如实逐项填报健康申明，如因隐瞒或虚假填报引起不良后果，本人愿承担相应的法律责任。</w:t>
            </w:r>
          </w:p>
          <w:p>
            <w:pPr>
              <w:spacing w:before="1" w:line="204" w:lineRule="auto"/>
              <w:ind w:firstLine="2925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考生签名：</w:t>
            </w: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before="122" w:line="204" w:lineRule="auto"/>
              <w:ind w:firstLine="2983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日期：2021年　　月　　日</w:t>
            </w:r>
          </w:p>
        </w:tc>
      </w:tr>
    </w:tbl>
    <w:p>
      <w:pPr>
        <w:spacing w:before="155" w:line="204" w:lineRule="auto"/>
        <w:ind w:firstLine="79"/>
        <w:rPr>
          <w:rFonts w:ascii="仿宋_GB2312" w:hAnsi="宋体" w:eastAsia="仿宋_GB2312" w:cs="宋体"/>
        </w:rPr>
      </w:pPr>
      <w:r>
        <w:rPr>
          <w:rFonts w:hint="eastAsia" w:ascii="仿宋_GB2312" w:hAnsi="宋体" w:eastAsia="仿宋_GB2312" w:cs="宋体"/>
          <w:spacing w:val="5"/>
        </w:rPr>
        <w:t>注：</w:t>
      </w:r>
      <w:r>
        <w:rPr>
          <w:rFonts w:hint="eastAsia" w:ascii="仿宋_GB2312" w:hAnsi="Times New Roman" w:eastAsia="仿宋_GB2312" w:cs="Times New Roman"/>
          <w:b/>
          <w:bCs/>
          <w:spacing w:val="5"/>
        </w:rPr>
        <w:t>“</w:t>
      </w:r>
      <w:r>
        <w:rPr>
          <w:rFonts w:hint="eastAsia" w:ascii="仿宋_GB2312" w:hAnsi="宋体" w:eastAsia="仿宋_GB2312" w:cs="宋体"/>
          <w:spacing w:val="5"/>
        </w:rPr>
        <w:t>健康申明</w:t>
      </w:r>
      <w:r>
        <w:rPr>
          <w:rFonts w:hint="eastAsia" w:ascii="仿宋_GB2312" w:hAnsi="Times New Roman" w:eastAsia="仿宋_GB2312" w:cs="Times New Roman"/>
          <w:b/>
          <w:bCs/>
          <w:spacing w:val="5"/>
        </w:rPr>
        <w:t>”</w:t>
      </w:r>
      <w:r>
        <w:rPr>
          <w:rFonts w:hint="eastAsia" w:ascii="仿宋_GB2312" w:hAnsi="宋体" w:eastAsia="仿宋_GB2312" w:cs="宋体"/>
          <w:spacing w:val="5"/>
        </w:rPr>
        <w:t>中有一项为</w:t>
      </w:r>
      <w:r>
        <w:rPr>
          <w:rFonts w:hint="eastAsia" w:ascii="仿宋_GB2312" w:hAnsi="Times New Roman" w:eastAsia="仿宋_GB2312" w:cs="Times New Roman"/>
          <w:b/>
          <w:bCs/>
          <w:spacing w:val="5"/>
        </w:rPr>
        <w:t>“</w:t>
      </w:r>
      <w:r>
        <w:rPr>
          <w:rFonts w:hint="eastAsia" w:ascii="仿宋_GB2312" w:hAnsi="宋体" w:eastAsia="仿宋_GB2312" w:cs="宋体"/>
          <w:spacing w:val="5"/>
        </w:rPr>
        <w:t>是</w:t>
      </w:r>
      <w:r>
        <w:rPr>
          <w:rFonts w:hint="eastAsia" w:ascii="仿宋_GB2312" w:hAnsi="Times New Roman" w:eastAsia="仿宋_GB2312" w:cs="Times New Roman"/>
          <w:b/>
          <w:bCs/>
          <w:spacing w:val="5"/>
        </w:rPr>
        <w:t>”</w:t>
      </w:r>
      <w:r>
        <w:rPr>
          <w:rFonts w:hint="eastAsia" w:ascii="仿宋_GB2312" w:hAnsi="宋体" w:eastAsia="仿宋_GB2312" w:cs="宋体"/>
          <w:spacing w:val="5"/>
        </w:rPr>
        <w:t>的，考生入场前须提供考前</w:t>
      </w:r>
      <w:r>
        <w:rPr>
          <w:rFonts w:hint="eastAsia" w:ascii="仿宋_GB2312" w:hAnsi="Times New Roman" w:eastAsia="仿宋_GB2312" w:cs="Times New Roman"/>
          <w:b/>
          <w:bCs/>
          <w:spacing w:val="5"/>
        </w:rPr>
        <w:t>7</w:t>
      </w:r>
      <w:r>
        <w:rPr>
          <w:rFonts w:hint="eastAsia" w:ascii="仿宋_GB2312" w:hAnsi="宋体" w:eastAsia="仿宋_GB2312" w:cs="宋体"/>
          <w:spacing w:val="5"/>
        </w:rPr>
        <w:t>日内有效核酸检测结果。</w:t>
      </w:r>
    </w:p>
    <w:sectPr>
      <w:pgSz w:w="11907" w:h="16839"/>
      <w:pgMar w:top="1431" w:right="1740" w:bottom="0" w:left="1740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dobeSongStd-Light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2"/>
  </w:compat>
  <w:rsids>
    <w:rsidRoot w:val="006A0C09"/>
    <w:rsid w:val="00133C19"/>
    <w:rsid w:val="001625A0"/>
    <w:rsid w:val="00282F02"/>
    <w:rsid w:val="00323D35"/>
    <w:rsid w:val="0039308F"/>
    <w:rsid w:val="004F6899"/>
    <w:rsid w:val="00593B14"/>
    <w:rsid w:val="006A0C09"/>
    <w:rsid w:val="0070522C"/>
    <w:rsid w:val="008C28EB"/>
    <w:rsid w:val="0090043E"/>
    <w:rsid w:val="009A65D3"/>
    <w:rsid w:val="00A7483C"/>
    <w:rsid w:val="00BD24CE"/>
    <w:rsid w:val="00C06897"/>
    <w:rsid w:val="00D24F7B"/>
    <w:rsid w:val="00D63531"/>
    <w:rsid w:val="00DA36E9"/>
    <w:rsid w:val="00DE6C37"/>
    <w:rsid w:val="00EA275F"/>
    <w:rsid w:val="159B7477"/>
    <w:rsid w:val="1C57778E"/>
    <w:rsid w:val="1E3A0410"/>
    <w:rsid w:val="44ED0683"/>
    <w:rsid w:val="4D542FA3"/>
    <w:rsid w:val="63EE6DE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Theme="minorEastAsia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7">
    <w:name w:val="Table Normal"/>
    <w:semiHidden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">
    <w:name w:val="批注框文本 Char"/>
    <w:basedOn w:val="5"/>
    <w:link w:val="2"/>
    <w:qFormat/>
    <w:uiPriority w:val="0"/>
    <w:rPr>
      <w:rFonts w:eastAsia="Arial"/>
      <w:snapToGrid w:val="0"/>
      <w:color w:val="000000"/>
      <w:sz w:val="18"/>
      <w:szCs w:val="18"/>
    </w:rPr>
  </w:style>
  <w:style w:type="character" w:customStyle="1" w:styleId="9">
    <w:name w:val="页眉 Char"/>
    <w:basedOn w:val="5"/>
    <w:link w:val="4"/>
    <w:qFormat/>
    <w:uiPriority w:val="0"/>
    <w:rPr>
      <w:rFonts w:eastAsia="Arial"/>
      <w:snapToGrid w:val="0"/>
      <w:color w:val="000000"/>
      <w:sz w:val="18"/>
      <w:szCs w:val="18"/>
    </w:rPr>
  </w:style>
  <w:style w:type="character" w:customStyle="1" w:styleId="10">
    <w:name w:val="页脚 Char"/>
    <w:basedOn w:val="5"/>
    <w:link w:val="3"/>
    <w:qFormat/>
    <w:uiPriority w:val="0"/>
    <w:rPr>
      <w:rFonts w:eastAsia="Arial"/>
      <w:snapToGrid w:val="0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68</Words>
  <Characters>394</Characters>
  <Lines>3</Lines>
  <Paragraphs>1</Paragraphs>
  <TotalTime>1</TotalTime>
  <ScaleCrop>false</ScaleCrop>
  <LinksUpToDate>false</LinksUpToDate>
  <CharactersWithSpaces>461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2021-04-14T12:40:00Z</dcterms:created>
  <dc:creator>ly</dc:creator>
  <cp:lastModifiedBy> 行走在路上</cp:lastModifiedBy>
  <dcterms:modified xsi:type="dcterms:W3CDTF">2021-06-16T10:21:19Z</dcterms:modified>
  <dc:title>Microsoft Word - å†¥åº·æ›¿è¯ºä¹¦.doc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  <property fmtid="{D5CDD505-2E9C-101B-9397-08002B2CF9AE}" pid="3" name="KSOSaveFontToCloudKey">
    <vt:lpwstr>345951318_btnclosed</vt:lpwstr>
  </property>
  <property fmtid="{D5CDD505-2E9C-101B-9397-08002B2CF9AE}" pid="4" name="ICV">
    <vt:lpwstr>F9D1565842634E15AF2CE59C3D09ADAD</vt:lpwstr>
  </property>
</Properties>
</file>