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48C" w:rsidRDefault="00E0248C" w:rsidP="00E0248C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E0248C" w:rsidRPr="00CC5029" w:rsidRDefault="00E0248C" w:rsidP="00CC5029">
      <w:pPr>
        <w:spacing w:line="600" w:lineRule="exact"/>
        <w:jc w:val="center"/>
        <w:rPr>
          <w:rFonts w:ascii="方正小标宋_GBK" w:eastAsia="方正小标宋_GBK" w:hAnsi="宋体" w:cs="宋体" w:hint="eastAsia"/>
          <w:bCs/>
          <w:sz w:val="44"/>
          <w:szCs w:val="44"/>
        </w:rPr>
      </w:pPr>
      <w:r w:rsidRPr="00CC5029">
        <w:rPr>
          <w:rFonts w:ascii="方正小标宋_GBK" w:eastAsia="方正小标宋_GBK" w:hAnsi="宋体" w:cs="宋体" w:hint="eastAsia"/>
          <w:bCs/>
          <w:sz w:val="44"/>
          <w:szCs w:val="44"/>
        </w:rPr>
        <w:t>医师资格考试健康承诺书</w:t>
      </w:r>
    </w:p>
    <w:p w:rsidR="00E0248C" w:rsidRPr="00CC5029" w:rsidRDefault="00E0248C" w:rsidP="00CC5029">
      <w:pPr>
        <w:spacing w:line="600" w:lineRule="exact"/>
        <w:jc w:val="center"/>
        <w:rPr>
          <w:rFonts w:ascii="方正小标宋_GBK" w:eastAsia="方正小标宋_GBK" w:hAnsi="宋体" w:cs="宋体" w:hint="eastAsia"/>
          <w:bCs/>
          <w:sz w:val="44"/>
          <w:szCs w:val="44"/>
        </w:rPr>
      </w:pP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在2021年医师资格考试期间，本人作如下承诺：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1、本人身体健康，14天内未与新冠肺炎患者（或疑似患者）直接近距离接触过；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2、14天内没有到过国内重点疫区；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3、14天内没有到过中国以外的国家；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如违诺，本人愿承担由此引起的责任。</w:t>
      </w:r>
    </w:p>
    <w:p w:rsidR="00E0248C" w:rsidRDefault="00E0248C" w:rsidP="00E0248C">
      <w:pPr>
        <w:rPr>
          <w:rFonts w:ascii="仿宋_GB2312" w:eastAsia="仿宋_GB2312"/>
          <w:sz w:val="32"/>
          <w:szCs w:val="32"/>
        </w:rPr>
      </w:pP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有效身份证件号码：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准考</w:t>
      </w:r>
      <w:r>
        <w:rPr>
          <w:rFonts w:ascii="仿宋_GB2312" w:eastAsia="仿宋_GB2312"/>
          <w:sz w:val="32"/>
          <w:szCs w:val="32"/>
        </w:rPr>
        <w:t>证号：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手机号码：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年     月    日</w:t>
      </w:r>
    </w:p>
    <w:p w:rsidR="00E0248C" w:rsidRDefault="00E0248C" w:rsidP="00E0248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E0248C" w:rsidRDefault="00E0248C" w:rsidP="00E0248C">
      <w:pPr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信息</w:t>
      </w:r>
      <w:r>
        <w:rPr>
          <w:rFonts w:ascii="仿宋_GB2312" w:eastAsia="仿宋_GB2312"/>
          <w:b/>
          <w:bCs/>
          <w:sz w:val="36"/>
          <w:szCs w:val="36"/>
        </w:rPr>
        <w:t>采集表</w:t>
      </w:r>
    </w:p>
    <w:tbl>
      <w:tblPr>
        <w:tblStyle w:val="a5"/>
        <w:tblW w:w="10936" w:type="dxa"/>
        <w:tblInd w:w="-1323" w:type="dxa"/>
        <w:tblLook w:val="0000" w:firstRow="0" w:lastRow="0" w:firstColumn="0" w:lastColumn="0" w:noHBand="0" w:noVBand="0"/>
      </w:tblPr>
      <w:tblGrid>
        <w:gridCol w:w="1028"/>
        <w:gridCol w:w="950"/>
        <w:gridCol w:w="4525"/>
        <w:gridCol w:w="1187"/>
        <w:gridCol w:w="1150"/>
        <w:gridCol w:w="925"/>
        <w:gridCol w:w="1171"/>
      </w:tblGrid>
      <w:tr w:rsidR="00E0248C" w:rsidTr="002D67C9">
        <w:trPr>
          <w:trHeight w:val="372"/>
        </w:trPr>
        <w:tc>
          <w:tcPr>
            <w:tcW w:w="6503" w:type="dxa"/>
            <w:gridSpan w:val="3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现居住地</w:t>
            </w:r>
          </w:p>
        </w:tc>
        <w:tc>
          <w:tcPr>
            <w:tcW w:w="1187" w:type="dxa"/>
            <w:vMerge w:val="restart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</w:t>
            </w:r>
            <w:r>
              <w:rPr>
                <w:rFonts w:ascii="仿宋_GB2312" w:eastAsia="仿宋_GB2312"/>
                <w:szCs w:val="21"/>
              </w:rPr>
              <w:t>码是否为绿码</w:t>
            </w:r>
          </w:p>
        </w:tc>
        <w:tc>
          <w:tcPr>
            <w:tcW w:w="1150" w:type="dxa"/>
            <w:vMerge w:val="restart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行程码查询情况</w:t>
            </w:r>
          </w:p>
        </w:tc>
        <w:tc>
          <w:tcPr>
            <w:tcW w:w="925" w:type="dxa"/>
            <w:vMerge w:val="restart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体温</w:t>
            </w:r>
            <w:r>
              <w:rPr>
                <w:rFonts w:ascii="仿宋_GB2312" w:eastAsia="仿宋_GB2312"/>
                <w:szCs w:val="21"/>
              </w:rPr>
              <w:t>测量结果</w:t>
            </w:r>
          </w:p>
        </w:tc>
        <w:tc>
          <w:tcPr>
            <w:tcW w:w="1171" w:type="dxa"/>
            <w:vMerge w:val="restart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情况备注</w:t>
            </w:r>
          </w:p>
        </w:tc>
      </w:tr>
      <w:tr w:rsidR="00E0248C" w:rsidTr="002D67C9">
        <w:trPr>
          <w:trHeight w:val="520"/>
        </w:trPr>
        <w:tc>
          <w:tcPr>
            <w:tcW w:w="1028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hint="eastAsia"/>
                <w:sz w:val="18"/>
                <w:szCs w:val="18"/>
              </w:rPr>
              <w:t>盟市</w:t>
            </w:r>
          </w:p>
        </w:tc>
        <w:tc>
          <w:tcPr>
            <w:tcW w:w="950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区</w:t>
            </w:r>
            <w:r>
              <w:rPr>
                <w:rFonts w:ascii="仿宋_GB2312" w:eastAsia="仿宋_GB2312"/>
                <w:szCs w:val="21"/>
              </w:rPr>
              <w:t>、县</w:t>
            </w:r>
          </w:p>
        </w:tc>
        <w:tc>
          <w:tcPr>
            <w:tcW w:w="4525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小区</w:t>
            </w:r>
            <w:r>
              <w:rPr>
                <w:rFonts w:ascii="仿宋_GB2312" w:eastAsia="仿宋_GB2312"/>
                <w:szCs w:val="21"/>
              </w:rPr>
              <w:t>门</w:t>
            </w:r>
            <w:r>
              <w:rPr>
                <w:rFonts w:ascii="仿宋_GB2312" w:eastAsia="仿宋_GB2312" w:hint="eastAsia"/>
                <w:szCs w:val="21"/>
              </w:rPr>
              <w:t>、</w:t>
            </w:r>
            <w:r>
              <w:rPr>
                <w:rFonts w:ascii="仿宋_GB2312" w:eastAsia="仿宋_GB2312"/>
                <w:szCs w:val="21"/>
              </w:rPr>
              <w:t>牌号</w:t>
            </w:r>
          </w:p>
        </w:tc>
        <w:tc>
          <w:tcPr>
            <w:tcW w:w="1187" w:type="dxa"/>
            <w:vMerge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vMerge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25" w:type="dxa"/>
            <w:vMerge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1" w:type="dxa"/>
            <w:vMerge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0248C" w:rsidTr="002D67C9">
        <w:trPr>
          <w:trHeight w:val="1707"/>
        </w:trPr>
        <w:tc>
          <w:tcPr>
            <w:tcW w:w="1028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 xml:space="preserve">     </w:t>
            </w:r>
          </w:p>
        </w:tc>
        <w:tc>
          <w:tcPr>
            <w:tcW w:w="4525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7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25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1" w:type="dxa"/>
            <w:vAlign w:val="center"/>
          </w:tcPr>
          <w:p w:rsidR="00E0248C" w:rsidRDefault="00E0248C" w:rsidP="002D67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E05C20" w:rsidRDefault="00CF2BDA">
      <w:bookmarkStart w:id="0" w:name="_GoBack"/>
      <w:bookmarkEnd w:id="0"/>
    </w:p>
    <w:sectPr w:rsidR="00E05C2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BDA" w:rsidRDefault="00CF2BDA" w:rsidP="00E0248C">
      <w:r>
        <w:separator/>
      </w:r>
    </w:p>
  </w:endnote>
  <w:endnote w:type="continuationSeparator" w:id="0">
    <w:p w:rsidR="00CF2BDA" w:rsidRDefault="00CF2BDA" w:rsidP="00E02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BDA" w:rsidRDefault="00CF2BDA" w:rsidP="00E0248C">
      <w:r>
        <w:separator/>
      </w:r>
    </w:p>
  </w:footnote>
  <w:footnote w:type="continuationSeparator" w:id="0">
    <w:p w:rsidR="00CF2BDA" w:rsidRDefault="00CF2BDA" w:rsidP="00E024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9BA"/>
    <w:rsid w:val="001501C7"/>
    <w:rsid w:val="008341B3"/>
    <w:rsid w:val="008519BA"/>
    <w:rsid w:val="00CA2234"/>
    <w:rsid w:val="00CC5029"/>
    <w:rsid w:val="00CF2BDA"/>
    <w:rsid w:val="00E02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8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2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2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4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48C"/>
    <w:rPr>
      <w:sz w:val="18"/>
      <w:szCs w:val="18"/>
    </w:rPr>
  </w:style>
  <w:style w:type="table" w:styleId="a5">
    <w:name w:val="Table Grid"/>
    <w:basedOn w:val="a1"/>
    <w:uiPriority w:val="39"/>
    <w:qFormat/>
    <w:rsid w:val="00E0248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48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2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24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24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248C"/>
    <w:rPr>
      <w:sz w:val="18"/>
      <w:szCs w:val="18"/>
    </w:rPr>
  </w:style>
  <w:style w:type="table" w:styleId="a5">
    <w:name w:val="Table Grid"/>
    <w:basedOn w:val="a1"/>
    <w:uiPriority w:val="39"/>
    <w:qFormat/>
    <w:rsid w:val="00E0248C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>Lenovo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石婷洁</dc:creator>
  <cp:keywords/>
  <dc:description/>
  <cp:lastModifiedBy>石婷洁</cp:lastModifiedBy>
  <cp:revision>3</cp:revision>
  <dcterms:created xsi:type="dcterms:W3CDTF">2021-06-01T09:23:00Z</dcterms:created>
  <dcterms:modified xsi:type="dcterms:W3CDTF">2021-06-01T09:25:00Z</dcterms:modified>
</cp:coreProperties>
</file>