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1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kern w:val="0"/>
          <w:sz w:val="32"/>
          <w:szCs w:val="32"/>
          <w:lang w:val="en-US" w:eastAsia="zh-CN"/>
        </w:rPr>
        <w:t>4：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2021年濮阳市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市直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事业单位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公开招聘工作领导小组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eastAsia="zh-CN"/>
        </w:rPr>
        <w:t>名单</w:t>
      </w:r>
    </w:p>
    <w:p>
      <w:pPr>
        <w:widowControl/>
        <w:spacing w:line="360" w:lineRule="atLeast"/>
        <w:jc w:val="left"/>
        <w:rPr>
          <w:rFonts w:hint="eastAsia" w:ascii="宋体" w:hAnsi="宋体" w:eastAsia="宋体" w:cs="宋体"/>
          <w:color w:val="52535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为加强对事业单位公开招聘工作的组织领导，经研究，决定成立2021年濮阳市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市直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事业单位公开招聘工作领导小组，负责对公开招聘工作的管理、监督和指导。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领导小组成员如下：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长：余广庆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市委常委、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组织部部长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，一级巡视员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副组长：赵建玲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市委常委、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市政府副市长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成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林宪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革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  市委组织部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分管日常工作的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副部长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白玉生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市委编办主任，一级调研员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 xml:space="preserve">李剑飞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市人力资源和社会保障局党组书记、局长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一级调研员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翠  市卫生健康委员会党组书记、主任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920" w:firstLineChars="6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高尚功  市教育局党组书记、局长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，一级调研员，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eastAsia="zh-CN"/>
        </w:rPr>
        <w:t>市油田教育中心党委书记（兼）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领导小组下设办公室，办公室设在市人力资源和社会保障局，李剑飞同志兼任办公室主任，负责公开招聘工作的组织协调。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中共濮阳市委组织部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 濮阳市人力资源和社会保障局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021年5月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 w:val="0"/>
          <w:bCs w:val="0"/>
          <w:color w:val="525353"/>
          <w:kern w:val="0"/>
          <w:sz w:val="32"/>
          <w:szCs w:val="32"/>
        </w:rPr>
        <w:t>日 </w:t>
      </w:r>
    </w:p>
    <w:sectPr>
      <w:pgSz w:w="11906" w:h="16838"/>
      <w:pgMar w:top="2041" w:right="1474" w:bottom="187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B1B"/>
    <w:rsid w:val="00437BFA"/>
    <w:rsid w:val="00643B1B"/>
    <w:rsid w:val="00681DCF"/>
    <w:rsid w:val="009E6425"/>
    <w:rsid w:val="03844A7E"/>
    <w:rsid w:val="05892E2D"/>
    <w:rsid w:val="167F784D"/>
    <w:rsid w:val="1CF51AC7"/>
    <w:rsid w:val="1F6D5102"/>
    <w:rsid w:val="3F8E3A4C"/>
    <w:rsid w:val="45B9E726"/>
    <w:rsid w:val="4CEE23C5"/>
    <w:rsid w:val="51280159"/>
    <w:rsid w:val="7426462C"/>
    <w:rsid w:val="BBEA791A"/>
    <w:rsid w:val="BD79AFCC"/>
    <w:rsid w:val="CBFDBB6D"/>
    <w:rsid w:val="CDDFA9CF"/>
    <w:rsid w:val="EBC7CFA9"/>
    <w:rsid w:val="FFA765FF"/>
    <w:rsid w:val="FFD6C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标题 2 Char"/>
    <w:basedOn w:val="5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364</Characters>
  <Lines>3</Lines>
  <Paragraphs>1</Paragraphs>
  <TotalTime>18</TotalTime>
  <ScaleCrop>false</ScaleCrop>
  <LinksUpToDate>false</LinksUpToDate>
  <CharactersWithSpaces>426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2021-05-16T06:14:00Z</dcterms:created>
  <dc:creator>联想</dc:creator>
  <cp:lastModifiedBy>Administrator</cp:lastModifiedBy>
  <cp:lastPrinted>2021-05-31T12:05:00Z</cp:lastPrinted>
  <dcterms:modified xsi:type="dcterms:W3CDTF">2021-06-01T03:10:06Z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800EBA66E0194FABA06D906CB36D0E29</vt:lpwstr>
  </property>
</Properties>
</file>