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Style w:val="4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鄂东医疗集团黄石市中心医院（普爱院区）岗位信息</w:t>
      </w:r>
    </w:p>
    <w:tbl>
      <w:tblPr>
        <w:tblStyle w:val="2"/>
        <w:tblW w:w="1093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1"/>
        <w:gridCol w:w="585"/>
        <w:gridCol w:w="615"/>
        <w:gridCol w:w="1758"/>
        <w:gridCol w:w="2172"/>
        <w:gridCol w:w="39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8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人数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79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  聘  条  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职称资格条件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8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皮肤科医师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全日制博士研究生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皮肤性病学专业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全日制普通高校，博士研究生学历，博士学位，具备执业资格或已完成规培人员优先。往届生需具备执业资格。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皮肤性病学专业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全日制普通高校，研究生学历，硕士及以上学位，具备执业资格或已完成规培人员优先。往届生需具备执业资格。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腹盆肿瘤内二科医师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医学影像专业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全日制普通高校，本科及以上学历，学士及以上学位，具备执业资格或已完成规培，有医学影像、超声介入经验者优先。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普通外科医师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全日制普通高校，本科及以上学历，学士及以上学位，具备执业资格或已完成规培人员优先。往届生需具备执业资格。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创伤外科医师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全日制普通高校，本科及以上学历，学士及以上学位，具备执业资格或已完成规培人员优先。往届生需具备执业资格。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全日制普通高校，本科及以上学历，学士及以上学位，具备执业资格或已完成规培人员优先。往届生需具备执业资格。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乳腺肿瘤外二科医师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全日制普通高校，本科及以上学历，学士及以上学位，具备执业资格或已完成规培人员优先。往届生需具备执业资格。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核医学科医师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核医学、临床医学、医学影像专业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全日制普通高校，本科及以上学历，学士及以上学位，具备执业资格或已完成规培人员优先。往届生需具备执业资格。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急诊科医师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全日制普通高校，本科及以上学历，学士及以上学位，具备执业资格或已完成规培人员优先。往届生需具备执业资格。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口腔科医师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口腔医学专业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全日制普通高校，本科及以上学历，学士及以上学位，具备执业资格或已完成规培人员优先。往届生需具备执业资格。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放疗中心技师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医学影像、影像技术、临床医学、生物医学工程等相关专业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全日制普通高校，本科及以上学历。学士及以上学位。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药学部制剂人员 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药物分析、药学专业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全日制普通高校，本科及以上学历，学士及以上学位。应届生。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color w:val="auto"/>
          <w:sz w:val="28"/>
          <w:szCs w:val="28"/>
          <w:lang w:val="en-US" w:eastAsia="zh-CN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BE1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石红兵</dc:creator>
  <cp:lastModifiedBy>石红兵</cp:lastModifiedBy>
  <dcterms:modified xsi:type="dcterms:W3CDTF">2021-05-11T07:05:17Z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92F6DD01356A4B378F5B7849F376CA20</vt:lpwstr>
  </property>
</Properties>
</file>