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5C23" w:rsidRDefault="00510951">
      <w:pPr>
        <w:jc w:val="center"/>
        <w:rPr>
          <w:rFonts w:ascii="仿宋" w:eastAsia="仿宋" w:hAnsi="仿宋"/>
          <w:b/>
          <w:sz w:val="30"/>
          <w:szCs w:val="30"/>
        </w:rPr>
      </w:pPr>
      <w:r>
        <w:rPr>
          <w:rFonts w:ascii="宋体" w:eastAsia="宋体" w:hAnsi="宋体" w:cs="宋体" w:hint="eastAsia"/>
          <w:b/>
          <w:sz w:val="36"/>
          <w:szCs w:val="36"/>
        </w:rPr>
        <w:t>全国中医住院医师规范化培训结业考核指导用书介绍</w:t>
      </w:r>
    </w:p>
    <w:p w:rsidR="00925C23" w:rsidRDefault="00925C23">
      <w:pPr>
        <w:ind w:firstLineChars="200" w:firstLine="600"/>
        <w:jc w:val="left"/>
        <w:rPr>
          <w:rFonts w:ascii="仿宋" w:eastAsia="仿宋" w:hAnsi="仿宋" w:cs="仿宋"/>
          <w:sz w:val="30"/>
          <w:szCs w:val="30"/>
        </w:rPr>
      </w:pPr>
    </w:p>
    <w:p w:rsidR="00925C23" w:rsidRDefault="00510951">
      <w:pPr>
        <w:ind w:firstLineChars="200" w:firstLine="600"/>
        <w:jc w:val="left"/>
        <w:rPr>
          <w:rFonts w:ascii="仿宋" w:eastAsia="仿宋" w:hAnsi="仿宋" w:cs="仿宋"/>
          <w:sz w:val="30"/>
          <w:szCs w:val="30"/>
        </w:rPr>
      </w:pPr>
      <w:r>
        <w:rPr>
          <w:rFonts w:ascii="仿宋" w:eastAsia="仿宋" w:hAnsi="仿宋" w:cs="仿宋" w:hint="eastAsia"/>
          <w:sz w:val="30"/>
          <w:szCs w:val="30"/>
        </w:rPr>
        <w:t>全国中医住院医师规范化培训结业考核指导用书由国家中医药管理局中医师资格认证中心组织编写，中国中医药出版社出版，本套图书共11册，包括中医内科学、中医外科学、中医妇科学、中医儿科学、针灸推拿康复学、中医骨伤科学、中医急诊学、中医眼科与耳鼻喉科学、中医全科学、中医临床思维、卫生法规与医学伦理。可在当当网、京东商城、京东商城中国中医药出版社官方旗舰店、</w:t>
      </w:r>
      <w:proofErr w:type="gramStart"/>
      <w:r>
        <w:rPr>
          <w:rFonts w:ascii="仿宋" w:eastAsia="仿宋" w:hAnsi="仿宋" w:cs="仿宋" w:hint="eastAsia"/>
          <w:sz w:val="30"/>
          <w:szCs w:val="30"/>
        </w:rPr>
        <w:t>天猫中国</w:t>
      </w:r>
      <w:proofErr w:type="gramEnd"/>
      <w:r>
        <w:rPr>
          <w:rFonts w:ascii="仿宋" w:eastAsia="仿宋" w:hAnsi="仿宋" w:cs="仿宋" w:hint="eastAsia"/>
          <w:sz w:val="30"/>
          <w:szCs w:val="30"/>
        </w:rPr>
        <w:t>中医药出版社旗舰店购买。</w:t>
      </w:r>
    </w:p>
    <w:tbl>
      <w:tblPr>
        <w:tblpPr w:leftFromText="180" w:rightFromText="180" w:vertAnchor="text" w:horzAnchor="page" w:tblpXSpec="center" w:tblpY="106"/>
        <w:tblOverlap w:val="never"/>
        <w:tblW w:w="9087" w:type="dxa"/>
        <w:jc w:val="center"/>
        <w:tblLayout w:type="fixed"/>
        <w:tblCellMar>
          <w:left w:w="0" w:type="dxa"/>
          <w:right w:w="0" w:type="dxa"/>
        </w:tblCellMar>
        <w:tblLook w:val="04A0"/>
      </w:tblPr>
      <w:tblGrid>
        <w:gridCol w:w="485"/>
        <w:gridCol w:w="5909"/>
        <w:gridCol w:w="1985"/>
        <w:gridCol w:w="708"/>
      </w:tblGrid>
      <w:tr w:rsidR="009E659F" w:rsidTr="009E659F">
        <w:trPr>
          <w:trHeight w:val="542"/>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b/>
                <w:color w:val="000000"/>
                <w:sz w:val="20"/>
                <w:szCs w:val="20"/>
              </w:rPr>
            </w:pPr>
            <w:bookmarkStart w:id="0" w:name="_GoBack"/>
            <w:bookmarkEnd w:id="0"/>
            <w:r>
              <w:rPr>
                <w:rFonts w:ascii="宋体" w:eastAsia="宋体" w:hAnsi="宋体" w:cs="宋体" w:hint="eastAsia"/>
                <w:b/>
                <w:color w:val="000000"/>
                <w:kern w:val="0"/>
                <w:sz w:val="20"/>
                <w:szCs w:val="20"/>
              </w:rPr>
              <w:t>序号</w:t>
            </w:r>
          </w:p>
        </w:tc>
        <w:tc>
          <w:tcPr>
            <w:tcW w:w="590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rPr>
              <w:t>书名</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rPr>
              <w:t>书号</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rPr>
              <w:t>定价</w:t>
            </w:r>
          </w:p>
        </w:tc>
      </w:tr>
      <w:tr w:rsidR="009E659F" w:rsidTr="009E659F">
        <w:trPr>
          <w:trHeight w:val="660"/>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1</w:t>
            </w:r>
          </w:p>
        </w:tc>
        <w:tc>
          <w:tcPr>
            <w:tcW w:w="59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全国中医住院医师规范化培训结业考核指导用书·中医急诊学</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978-7-5132-6281-1</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118.00 </w:t>
            </w:r>
          </w:p>
        </w:tc>
      </w:tr>
      <w:tr w:rsidR="009E659F" w:rsidTr="009E659F">
        <w:trPr>
          <w:trHeight w:val="800"/>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2</w:t>
            </w:r>
          </w:p>
        </w:tc>
        <w:tc>
          <w:tcPr>
            <w:tcW w:w="59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全国中医住院医师规范化培训结业考核指导用书·中医内科学</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978-7-5132-6217-0</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169.00 </w:t>
            </w:r>
          </w:p>
        </w:tc>
      </w:tr>
      <w:tr w:rsidR="009E659F" w:rsidTr="009E659F">
        <w:trPr>
          <w:trHeight w:val="800"/>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w:t>
            </w:r>
          </w:p>
        </w:tc>
        <w:tc>
          <w:tcPr>
            <w:tcW w:w="59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全国中医住院医师规范化培训结业考核指导用书·中医外科学</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978-7-5132-6244-6</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159.00 </w:t>
            </w:r>
          </w:p>
        </w:tc>
      </w:tr>
      <w:tr w:rsidR="009E659F" w:rsidTr="009E659F">
        <w:trPr>
          <w:trHeight w:val="680"/>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4</w:t>
            </w:r>
          </w:p>
        </w:tc>
        <w:tc>
          <w:tcPr>
            <w:tcW w:w="59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全国中医住院医师规范化培训结业考核指导用书·中医妇科学</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978-7-5132-6262-0</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139.00 </w:t>
            </w:r>
          </w:p>
        </w:tc>
      </w:tr>
      <w:tr w:rsidR="009E659F" w:rsidTr="009E659F">
        <w:trPr>
          <w:trHeight w:val="660"/>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5</w:t>
            </w:r>
          </w:p>
        </w:tc>
        <w:tc>
          <w:tcPr>
            <w:tcW w:w="59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全国中医住院医师规范化培训结业考核指导用书·中医儿科学</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978-7-5132-6261-3</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79.00 </w:t>
            </w:r>
          </w:p>
        </w:tc>
      </w:tr>
      <w:tr w:rsidR="009E659F" w:rsidTr="009E659F">
        <w:trPr>
          <w:trHeight w:val="660"/>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6</w:t>
            </w:r>
          </w:p>
        </w:tc>
        <w:tc>
          <w:tcPr>
            <w:tcW w:w="59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全国中医住院医师规范化培训结业考核指导用书·中医眼科与耳鼻喉科学</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978-7-5132-6338-2</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159.00 </w:t>
            </w:r>
          </w:p>
        </w:tc>
      </w:tr>
      <w:tr w:rsidR="009E659F" w:rsidTr="009E659F">
        <w:trPr>
          <w:trHeight w:val="720"/>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7</w:t>
            </w:r>
          </w:p>
        </w:tc>
        <w:tc>
          <w:tcPr>
            <w:tcW w:w="59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全国中医住院医师规范化培训结业考核指导用书·中医骨</w:t>
            </w:r>
            <w:proofErr w:type="gramStart"/>
            <w:r>
              <w:rPr>
                <w:rFonts w:ascii="宋体" w:eastAsia="宋体" w:hAnsi="宋体" w:cs="宋体" w:hint="eastAsia"/>
                <w:color w:val="000000"/>
                <w:kern w:val="0"/>
                <w:sz w:val="20"/>
                <w:szCs w:val="20"/>
              </w:rPr>
              <w:t>伤科学</w:t>
            </w:r>
            <w:proofErr w:type="gramEnd"/>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978-7-5132-6213-2</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99.00 </w:t>
            </w:r>
          </w:p>
        </w:tc>
      </w:tr>
      <w:tr w:rsidR="009E659F" w:rsidTr="009E659F">
        <w:trPr>
          <w:trHeight w:val="781"/>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8</w:t>
            </w:r>
          </w:p>
        </w:tc>
        <w:tc>
          <w:tcPr>
            <w:tcW w:w="59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全国中医住院医师规范化培训结业考核指导用书·中医全科医学</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978-7-5132-6398-6</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298.00 </w:t>
            </w:r>
          </w:p>
        </w:tc>
      </w:tr>
      <w:tr w:rsidR="009E659F" w:rsidTr="009E659F">
        <w:trPr>
          <w:trHeight w:val="720"/>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w:t>
            </w:r>
          </w:p>
        </w:tc>
        <w:tc>
          <w:tcPr>
            <w:tcW w:w="59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全国中医住院医师规范化培训结业考核指导用书·针灸推拿康复学</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978-7-5132-6216-3</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186.00 </w:t>
            </w:r>
          </w:p>
        </w:tc>
      </w:tr>
      <w:tr w:rsidR="009E659F" w:rsidTr="009E659F">
        <w:trPr>
          <w:trHeight w:val="580"/>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10</w:t>
            </w:r>
          </w:p>
        </w:tc>
        <w:tc>
          <w:tcPr>
            <w:tcW w:w="59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全国中医住院医师规范化培训结业考核指导用书·卫生法规与医学伦理</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978-7-5132-6225-5</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108.00 </w:t>
            </w:r>
          </w:p>
        </w:tc>
      </w:tr>
      <w:tr w:rsidR="009E659F" w:rsidTr="009E659F">
        <w:trPr>
          <w:trHeight w:val="640"/>
          <w:jc w:val="center"/>
        </w:trPr>
        <w:tc>
          <w:tcPr>
            <w:tcW w:w="4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11</w:t>
            </w:r>
          </w:p>
        </w:tc>
        <w:tc>
          <w:tcPr>
            <w:tcW w:w="590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全国中医住院医师规范化培训结业考核指导用书·中医临床思维</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978-7-5132-6230-9</w:t>
            </w:r>
          </w:p>
        </w:tc>
        <w:tc>
          <w:tcPr>
            <w:tcW w:w="7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59F" w:rsidRDefault="009E659F" w:rsidP="009E659F">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119.00 </w:t>
            </w:r>
          </w:p>
        </w:tc>
      </w:tr>
    </w:tbl>
    <w:p w:rsidR="00925C23" w:rsidRDefault="00925C23">
      <w:pPr>
        <w:spacing w:line="360" w:lineRule="auto"/>
        <w:rPr>
          <w:rFonts w:ascii="仿宋" w:eastAsia="仿宋" w:hAnsi="仿宋"/>
          <w:sz w:val="28"/>
          <w:szCs w:val="28"/>
        </w:rPr>
      </w:pPr>
    </w:p>
    <w:tbl>
      <w:tblPr>
        <w:tblW w:w="0" w:type="auto"/>
        <w:tblLook w:val="04A0"/>
      </w:tblPr>
      <w:tblGrid>
        <w:gridCol w:w="4643"/>
        <w:gridCol w:w="4643"/>
      </w:tblGrid>
      <w:tr w:rsidR="00925C23">
        <w:tc>
          <w:tcPr>
            <w:tcW w:w="4643" w:type="dxa"/>
            <w:shd w:val="clear" w:color="auto" w:fill="auto"/>
          </w:tcPr>
          <w:p w:rsidR="00925C23" w:rsidRDefault="00510951">
            <w:pPr>
              <w:spacing w:line="360" w:lineRule="auto"/>
              <w:rPr>
                <w:rFonts w:ascii="仿宋" w:eastAsia="仿宋" w:hAnsi="仿宋"/>
                <w:sz w:val="28"/>
                <w:szCs w:val="28"/>
              </w:rPr>
            </w:pPr>
            <w:r>
              <w:rPr>
                <w:rFonts w:ascii="仿宋" w:eastAsia="仿宋" w:hAnsi="仿宋"/>
                <w:noProof/>
                <w:sz w:val="28"/>
                <w:szCs w:val="28"/>
              </w:rPr>
              <w:drawing>
                <wp:inline distT="0" distB="0" distL="114300" distR="114300">
                  <wp:extent cx="2803525" cy="2803525"/>
                  <wp:effectExtent l="0" t="0" r="0" b="15875"/>
                  <wp:docPr id="4" name="图片 4" descr="9787513262811全国中医住院医师规范化培训结业考核指导用书·中医急诊学800立体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787513262811全国中医住院医师规范化培训结业考核指导用书·中医急诊学800立体封面"/>
                          <pic:cNvPicPr>
                            <a:picLocks noChangeAspect="1"/>
                          </pic:cNvPicPr>
                        </pic:nvPicPr>
                        <pic:blipFill>
                          <a:blip r:embed="rId7" cstate="print"/>
                          <a:stretch>
                            <a:fillRect/>
                          </a:stretch>
                        </pic:blipFill>
                        <pic:spPr>
                          <a:xfrm>
                            <a:off x="0" y="0"/>
                            <a:ext cx="2803525" cy="2803525"/>
                          </a:xfrm>
                          <a:prstGeom prst="rect">
                            <a:avLst/>
                          </a:prstGeom>
                        </pic:spPr>
                      </pic:pic>
                    </a:graphicData>
                  </a:graphic>
                </wp:inline>
              </w:drawing>
            </w:r>
          </w:p>
        </w:tc>
        <w:tc>
          <w:tcPr>
            <w:tcW w:w="4643" w:type="dxa"/>
            <w:shd w:val="clear" w:color="auto" w:fill="auto"/>
          </w:tcPr>
          <w:p w:rsidR="00925C23" w:rsidRDefault="00510951">
            <w:pPr>
              <w:spacing w:line="360" w:lineRule="auto"/>
              <w:rPr>
                <w:rFonts w:ascii="仿宋" w:eastAsia="仿宋" w:hAnsi="仿宋"/>
                <w:sz w:val="28"/>
                <w:szCs w:val="28"/>
              </w:rPr>
            </w:pPr>
            <w:r>
              <w:rPr>
                <w:rFonts w:ascii="仿宋" w:eastAsia="仿宋" w:hAnsi="仿宋"/>
                <w:noProof/>
                <w:sz w:val="28"/>
                <w:szCs w:val="28"/>
              </w:rPr>
              <w:drawing>
                <wp:inline distT="0" distB="0" distL="114300" distR="114300">
                  <wp:extent cx="2803525" cy="2803525"/>
                  <wp:effectExtent l="0" t="0" r="0" b="15875"/>
                  <wp:docPr id="5" name="图片 5" descr="9787513262170全国中医住院医师规范化培训结业考核指导用书·中医内科学800立体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787513262170全国中医住院医师规范化培训结业考核指导用书·中医内科学800立体封面"/>
                          <pic:cNvPicPr>
                            <a:picLocks noChangeAspect="1"/>
                          </pic:cNvPicPr>
                        </pic:nvPicPr>
                        <pic:blipFill>
                          <a:blip r:embed="rId8" cstate="print"/>
                          <a:stretch>
                            <a:fillRect/>
                          </a:stretch>
                        </pic:blipFill>
                        <pic:spPr>
                          <a:xfrm>
                            <a:off x="0" y="0"/>
                            <a:ext cx="2803525" cy="2803525"/>
                          </a:xfrm>
                          <a:prstGeom prst="rect">
                            <a:avLst/>
                          </a:prstGeom>
                        </pic:spPr>
                      </pic:pic>
                    </a:graphicData>
                  </a:graphic>
                </wp:inline>
              </w:drawing>
            </w:r>
          </w:p>
        </w:tc>
      </w:tr>
      <w:tr w:rsidR="00925C23">
        <w:tc>
          <w:tcPr>
            <w:tcW w:w="4643" w:type="dxa"/>
            <w:shd w:val="clear" w:color="auto" w:fill="auto"/>
          </w:tcPr>
          <w:p w:rsidR="00925C23" w:rsidRDefault="00510951">
            <w:pPr>
              <w:spacing w:line="360" w:lineRule="auto"/>
              <w:rPr>
                <w:rFonts w:ascii="仿宋" w:eastAsia="仿宋" w:hAnsi="仿宋"/>
                <w:sz w:val="28"/>
                <w:szCs w:val="28"/>
              </w:rPr>
            </w:pPr>
            <w:r>
              <w:rPr>
                <w:rFonts w:ascii="仿宋" w:eastAsia="仿宋" w:hAnsi="仿宋"/>
                <w:noProof/>
                <w:sz w:val="28"/>
                <w:szCs w:val="28"/>
              </w:rPr>
              <w:drawing>
                <wp:inline distT="0" distB="0" distL="114300" distR="114300">
                  <wp:extent cx="2803525" cy="2803525"/>
                  <wp:effectExtent l="0" t="0" r="0" b="15875"/>
                  <wp:docPr id="6" name="图片 6" descr="9787513262446全国中医住院医师规范化培训结业考核指导用书·中医外科学800立体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9787513262446全国中医住院医师规范化培训结业考核指导用书·中医外科学800立体封面"/>
                          <pic:cNvPicPr>
                            <a:picLocks noChangeAspect="1"/>
                          </pic:cNvPicPr>
                        </pic:nvPicPr>
                        <pic:blipFill>
                          <a:blip r:embed="rId9" cstate="print"/>
                          <a:stretch>
                            <a:fillRect/>
                          </a:stretch>
                        </pic:blipFill>
                        <pic:spPr>
                          <a:xfrm>
                            <a:off x="0" y="0"/>
                            <a:ext cx="2803525" cy="2803525"/>
                          </a:xfrm>
                          <a:prstGeom prst="rect">
                            <a:avLst/>
                          </a:prstGeom>
                        </pic:spPr>
                      </pic:pic>
                    </a:graphicData>
                  </a:graphic>
                </wp:inline>
              </w:drawing>
            </w:r>
          </w:p>
        </w:tc>
        <w:tc>
          <w:tcPr>
            <w:tcW w:w="4643" w:type="dxa"/>
            <w:shd w:val="clear" w:color="auto" w:fill="auto"/>
          </w:tcPr>
          <w:p w:rsidR="00925C23" w:rsidRDefault="00510951">
            <w:pPr>
              <w:spacing w:line="360" w:lineRule="auto"/>
              <w:rPr>
                <w:rFonts w:ascii="仿宋" w:eastAsia="仿宋" w:hAnsi="仿宋"/>
                <w:sz w:val="28"/>
                <w:szCs w:val="28"/>
              </w:rPr>
            </w:pPr>
            <w:r>
              <w:rPr>
                <w:rFonts w:ascii="仿宋" w:eastAsia="仿宋" w:hAnsi="仿宋"/>
                <w:noProof/>
                <w:sz w:val="28"/>
                <w:szCs w:val="28"/>
              </w:rPr>
              <w:drawing>
                <wp:inline distT="0" distB="0" distL="114300" distR="114300">
                  <wp:extent cx="2803525" cy="2803525"/>
                  <wp:effectExtent l="0" t="0" r="0" b="15875"/>
                  <wp:docPr id="7" name="图片 7" descr="9787513262620全国中医住院医师规范化培训结业考核指导用书·中医妇科学800立体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9787513262620全国中医住院医师规范化培训结业考核指导用书·中医妇科学800立体封面"/>
                          <pic:cNvPicPr>
                            <a:picLocks noChangeAspect="1"/>
                          </pic:cNvPicPr>
                        </pic:nvPicPr>
                        <pic:blipFill>
                          <a:blip r:embed="rId10" cstate="print"/>
                          <a:stretch>
                            <a:fillRect/>
                          </a:stretch>
                        </pic:blipFill>
                        <pic:spPr>
                          <a:xfrm>
                            <a:off x="0" y="0"/>
                            <a:ext cx="2803525" cy="2803525"/>
                          </a:xfrm>
                          <a:prstGeom prst="rect">
                            <a:avLst/>
                          </a:prstGeom>
                        </pic:spPr>
                      </pic:pic>
                    </a:graphicData>
                  </a:graphic>
                </wp:inline>
              </w:drawing>
            </w:r>
          </w:p>
        </w:tc>
      </w:tr>
      <w:tr w:rsidR="00925C23">
        <w:tc>
          <w:tcPr>
            <w:tcW w:w="4643" w:type="dxa"/>
            <w:shd w:val="clear" w:color="auto" w:fill="auto"/>
          </w:tcPr>
          <w:p w:rsidR="00925C23" w:rsidRDefault="00510951">
            <w:pPr>
              <w:spacing w:line="360" w:lineRule="auto"/>
              <w:rPr>
                <w:rFonts w:ascii="仿宋" w:eastAsia="仿宋" w:hAnsi="仿宋"/>
                <w:sz w:val="28"/>
                <w:szCs w:val="28"/>
              </w:rPr>
            </w:pPr>
            <w:r>
              <w:rPr>
                <w:rFonts w:ascii="仿宋" w:eastAsia="仿宋" w:hAnsi="仿宋"/>
                <w:noProof/>
                <w:sz w:val="28"/>
                <w:szCs w:val="28"/>
              </w:rPr>
              <w:lastRenderedPageBreak/>
              <w:drawing>
                <wp:inline distT="0" distB="0" distL="114300" distR="114300">
                  <wp:extent cx="2803525" cy="2803525"/>
                  <wp:effectExtent l="0" t="0" r="0" b="15875"/>
                  <wp:docPr id="8" name="图片 8" descr="9787513262613全国中医住院医师规范化培训结业考核指导用书·中医儿科学800立体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9787513262613全国中医住院医师规范化培训结业考核指导用书·中医儿科学800立体封面"/>
                          <pic:cNvPicPr>
                            <a:picLocks noChangeAspect="1"/>
                          </pic:cNvPicPr>
                        </pic:nvPicPr>
                        <pic:blipFill>
                          <a:blip r:embed="rId11" cstate="print"/>
                          <a:stretch>
                            <a:fillRect/>
                          </a:stretch>
                        </pic:blipFill>
                        <pic:spPr>
                          <a:xfrm>
                            <a:off x="0" y="0"/>
                            <a:ext cx="2803525" cy="2803525"/>
                          </a:xfrm>
                          <a:prstGeom prst="rect">
                            <a:avLst/>
                          </a:prstGeom>
                        </pic:spPr>
                      </pic:pic>
                    </a:graphicData>
                  </a:graphic>
                </wp:inline>
              </w:drawing>
            </w:r>
          </w:p>
        </w:tc>
        <w:tc>
          <w:tcPr>
            <w:tcW w:w="4643" w:type="dxa"/>
            <w:shd w:val="clear" w:color="auto" w:fill="auto"/>
          </w:tcPr>
          <w:p w:rsidR="00925C23" w:rsidRDefault="00510951">
            <w:pPr>
              <w:spacing w:line="360" w:lineRule="auto"/>
              <w:rPr>
                <w:rFonts w:ascii="仿宋" w:eastAsia="仿宋" w:hAnsi="仿宋"/>
                <w:sz w:val="28"/>
                <w:szCs w:val="28"/>
              </w:rPr>
            </w:pPr>
            <w:r>
              <w:rPr>
                <w:rFonts w:ascii="仿宋" w:eastAsia="仿宋" w:hAnsi="仿宋"/>
                <w:noProof/>
                <w:sz w:val="28"/>
                <w:szCs w:val="28"/>
              </w:rPr>
              <w:drawing>
                <wp:inline distT="0" distB="0" distL="114300" distR="114300">
                  <wp:extent cx="2803525" cy="2803525"/>
                  <wp:effectExtent l="0" t="0" r="0" b="15875"/>
                  <wp:docPr id="9" name="图片 9" descr="9787513263382全国中医住院医师规范化培训结业考核指导用书·中医眼科与耳鼻喉科学800立体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9787513263382全国中医住院医师规范化培训结业考核指导用书·中医眼科与耳鼻喉科学800立体封面"/>
                          <pic:cNvPicPr>
                            <a:picLocks noChangeAspect="1"/>
                          </pic:cNvPicPr>
                        </pic:nvPicPr>
                        <pic:blipFill>
                          <a:blip r:embed="rId12" cstate="print"/>
                          <a:stretch>
                            <a:fillRect/>
                          </a:stretch>
                        </pic:blipFill>
                        <pic:spPr>
                          <a:xfrm>
                            <a:off x="0" y="0"/>
                            <a:ext cx="2803525" cy="2803525"/>
                          </a:xfrm>
                          <a:prstGeom prst="rect">
                            <a:avLst/>
                          </a:prstGeom>
                        </pic:spPr>
                      </pic:pic>
                    </a:graphicData>
                  </a:graphic>
                </wp:inline>
              </w:drawing>
            </w:r>
          </w:p>
        </w:tc>
      </w:tr>
      <w:tr w:rsidR="00925C23">
        <w:tc>
          <w:tcPr>
            <w:tcW w:w="4643" w:type="dxa"/>
            <w:shd w:val="clear" w:color="auto" w:fill="auto"/>
          </w:tcPr>
          <w:p w:rsidR="00925C23" w:rsidRDefault="00510951">
            <w:pPr>
              <w:spacing w:line="360" w:lineRule="auto"/>
              <w:rPr>
                <w:rFonts w:ascii="仿宋" w:eastAsia="仿宋" w:hAnsi="仿宋"/>
                <w:sz w:val="28"/>
                <w:szCs w:val="28"/>
              </w:rPr>
            </w:pPr>
            <w:r>
              <w:rPr>
                <w:rFonts w:ascii="仿宋" w:eastAsia="仿宋" w:hAnsi="仿宋"/>
                <w:noProof/>
                <w:sz w:val="28"/>
                <w:szCs w:val="28"/>
              </w:rPr>
              <w:drawing>
                <wp:inline distT="0" distB="0" distL="114300" distR="114300">
                  <wp:extent cx="2803525" cy="2803525"/>
                  <wp:effectExtent l="0" t="0" r="0" b="15875"/>
                  <wp:docPr id="10" name="图片 10" descr="9787513262132全国中医住院医师规范化培训结业考核指导用书·中医骨伤科学800立体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9787513262132全国中医住院医师规范化培训结业考核指导用书·中医骨伤科学800立体封面"/>
                          <pic:cNvPicPr>
                            <a:picLocks noChangeAspect="1"/>
                          </pic:cNvPicPr>
                        </pic:nvPicPr>
                        <pic:blipFill>
                          <a:blip r:embed="rId13" cstate="print"/>
                          <a:stretch>
                            <a:fillRect/>
                          </a:stretch>
                        </pic:blipFill>
                        <pic:spPr>
                          <a:xfrm>
                            <a:off x="0" y="0"/>
                            <a:ext cx="2803525" cy="2803525"/>
                          </a:xfrm>
                          <a:prstGeom prst="rect">
                            <a:avLst/>
                          </a:prstGeom>
                        </pic:spPr>
                      </pic:pic>
                    </a:graphicData>
                  </a:graphic>
                </wp:inline>
              </w:drawing>
            </w:r>
          </w:p>
        </w:tc>
        <w:tc>
          <w:tcPr>
            <w:tcW w:w="4643" w:type="dxa"/>
            <w:shd w:val="clear" w:color="auto" w:fill="auto"/>
          </w:tcPr>
          <w:p w:rsidR="00925C23" w:rsidRDefault="00510951">
            <w:pPr>
              <w:spacing w:line="360" w:lineRule="auto"/>
              <w:rPr>
                <w:rFonts w:ascii="仿宋" w:eastAsia="仿宋" w:hAnsi="仿宋"/>
                <w:sz w:val="28"/>
                <w:szCs w:val="28"/>
              </w:rPr>
            </w:pPr>
            <w:r>
              <w:rPr>
                <w:rFonts w:ascii="仿宋" w:eastAsia="仿宋" w:hAnsi="仿宋"/>
                <w:noProof/>
                <w:sz w:val="28"/>
                <w:szCs w:val="28"/>
              </w:rPr>
              <w:drawing>
                <wp:inline distT="0" distB="0" distL="114300" distR="114300">
                  <wp:extent cx="2803525" cy="2803525"/>
                  <wp:effectExtent l="0" t="0" r="0" b="15875"/>
                  <wp:docPr id="19" name="图片 19" descr="9787513263986全国中医住院医师规范化培训结业考核指导用书·中医全科医学800立体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9787513263986全国中医住院医师规范化培训结业考核指导用书·中医全科医学800立体封面"/>
                          <pic:cNvPicPr>
                            <a:picLocks noChangeAspect="1"/>
                          </pic:cNvPicPr>
                        </pic:nvPicPr>
                        <pic:blipFill>
                          <a:blip r:embed="rId14" cstate="print"/>
                          <a:stretch>
                            <a:fillRect/>
                          </a:stretch>
                        </pic:blipFill>
                        <pic:spPr>
                          <a:xfrm>
                            <a:off x="0" y="0"/>
                            <a:ext cx="2803525" cy="2803525"/>
                          </a:xfrm>
                          <a:prstGeom prst="rect">
                            <a:avLst/>
                          </a:prstGeom>
                        </pic:spPr>
                      </pic:pic>
                    </a:graphicData>
                  </a:graphic>
                </wp:inline>
              </w:drawing>
            </w:r>
          </w:p>
        </w:tc>
      </w:tr>
      <w:tr w:rsidR="00925C23">
        <w:tc>
          <w:tcPr>
            <w:tcW w:w="4643" w:type="dxa"/>
            <w:shd w:val="clear" w:color="auto" w:fill="auto"/>
          </w:tcPr>
          <w:p w:rsidR="00925C23" w:rsidRDefault="00510951">
            <w:pPr>
              <w:spacing w:line="360" w:lineRule="auto"/>
              <w:rPr>
                <w:rFonts w:ascii="仿宋" w:eastAsia="仿宋" w:hAnsi="仿宋"/>
                <w:sz w:val="28"/>
                <w:szCs w:val="28"/>
              </w:rPr>
            </w:pPr>
            <w:r>
              <w:rPr>
                <w:rFonts w:ascii="仿宋" w:eastAsia="仿宋" w:hAnsi="仿宋"/>
                <w:noProof/>
                <w:sz w:val="28"/>
                <w:szCs w:val="28"/>
              </w:rPr>
              <w:lastRenderedPageBreak/>
              <w:drawing>
                <wp:inline distT="0" distB="0" distL="114300" distR="114300">
                  <wp:extent cx="2803525" cy="2803525"/>
                  <wp:effectExtent l="0" t="0" r="0" b="15875"/>
                  <wp:docPr id="20" name="图片 20" descr="9787513262163全国中医住院医师规范化培训结业考核指导用书·针灸推拿康复学800立体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9787513262163全国中医住院医师规范化培训结业考核指导用书·针灸推拿康复学800立体封面"/>
                          <pic:cNvPicPr>
                            <a:picLocks noChangeAspect="1"/>
                          </pic:cNvPicPr>
                        </pic:nvPicPr>
                        <pic:blipFill>
                          <a:blip r:embed="rId15" cstate="print"/>
                          <a:stretch>
                            <a:fillRect/>
                          </a:stretch>
                        </pic:blipFill>
                        <pic:spPr>
                          <a:xfrm>
                            <a:off x="0" y="0"/>
                            <a:ext cx="2803525" cy="2803525"/>
                          </a:xfrm>
                          <a:prstGeom prst="rect">
                            <a:avLst/>
                          </a:prstGeom>
                        </pic:spPr>
                      </pic:pic>
                    </a:graphicData>
                  </a:graphic>
                </wp:inline>
              </w:drawing>
            </w:r>
          </w:p>
        </w:tc>
        <w:tc>
          <w:tcPr>
            <w:tcW w:w="4643" w:type="dxa"/>
            <w:shd w:val="clear" w:color="auto" w:fill="auto"/>
          </w:tcPr>
          <w:p w:rsidR="00925C23" w:rsidRDefault="00510951">
            <w:pPr>
              <w:spacing w:line="360" w:lineRule="auto"/>
              <w:rPr>
                <w:rFonts w:ascii="仿宋" w:eastAsia="仿宋" w:hAnsi="仿宋"/>
                <w:sz w:val="28"/>
                <w:szCs w:val="28"/>
              </w:rPr>
            </w:pPr>
            <w:r>
              <w:rPr>
                <w:rFonts w:ascii="仿宋" w:eastAsia="仿宋" w:hAnsi="仿宋"/>
                <w:noProof/>
                <w:sz w:val="28"/>
                <w:szCs w:val="28"/>
              </w:rPr>
              <w:drawing>
                <wp:inline distT="0" distB="0" distL="114300" distR="114300">
                  <wp:extent cx="2803525" cy="2803525"/>
                  <wp:effectExtent l="0" t="0" r="0" b="15875"/>
                  <wp:docPr id="21" name="图片 21" descr="9787513262255全国中医住院医师规范化培训结业考核指导用书·卫生法规与医学伦理800立体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9787513262255全国中医住院医师规范化培训结业考核指导用书·卫生法规与医学伦理800立体封面"/>
                          <pic:cNvPicPr>
                            <a:picLocks noChangeAspect="1"/>
                          </pic:cNvPicPr>
                        </pic:nvPicPr>
                        <pic:blipFill>
                          <a:blip r:embed="rId16" cstate="print"/>
                          <a:stretch>
                            <a:fillRect/>
                          </a:stretch>
                        </pic:blipFill>
                        <pic:spPr>
                          <a:xfrm>
                            <a:off x="0" y="0"/>
                            <a:ext cx="2803525" cy="2803525"/>
                          </a:xfrm>
                          <a:prstGeom prst="rect">
                            <a:avLst/>
                          </a:prstGeom>
                        </pic:spPr>
                      </pic:pic>
                    </a:graphicData>
                  </a:graphic>
                </wp:inline>
              </w:drawing>
            </w:r>
          </w:p>
        </w:tc>
      </w:tr>
      <w:tr w:rsidR="00925C23">
        <w:tc>
          <w:tcPr>
            <w:tcW w:w="4643" w:type="dxa"/>
            <w:shd w:val="clear" w:color="auto" w:fill="auto"/>
          </w:tcPr>
          <w:p w:rsidR="00925C23" w:rsidRDefault="00510951">
            <w:pPr>
              <w:spacing w:line="360" w:lineRule="auto"/>
              <w:rPr>
                <w:rFonts w:ascii="仿宋" w:eastAsia="仿宋" w:hAnsi="仿宋"/>
                <w:sz w:val="28"/>
                <w:szCs w:val="28"/>
              </w:rPr>
            </w:pPr>
            <w:r>
              <w:rPr>
                <w:rFonts w:ascii="仿宋" w:eastAsia="仿宋" w:hAnsi="仿宋"/>
                <w:noProof/>
                <w:sz w:val="28"/>
                <w:szCs w:val="28"/>
              </w:rPr>
              <w:drawing>
                <wp:inline distT="0" distB="0" distL="114300" distR="114300">
                  <wp:extent cx="2803525" cy="2803525"/>
                  <wp:effectExtent l="0" t="0" r="0" b="15875"/>
                  <wp:docPr id="23" name="图片 23" descr="9787513262309全国中医住院医师规范化培训结业考核指导用书·中医临床思维800立体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9787513262309全国中医住院医师规范化培训结业考核指导用书·中医临床思维800立体封面"/>
                          <pic:cNvPicPr>
                            <a:picLocks noChangeAspect="1"/>
                          </pic:cNvPicPr>
                        </pic:nvPicPr>
                        <pic:blipFill>
                          <a:blip r:embed="rId17" cstate="print"/>
                          <a:stretch>
                            <a:fillRect/>
                          </a:stretch>
                        </pic:blipFill>
                        <pic:spPr>
                          <a:xfrm>
                            <a:off x="0" y="0"/>
                            <a:ext cx="2803525" cy="2803525"/>
                          </a:xfrm>
                          <a:prstGeom prst="rect">
                            <a:avLst/>
                          </a:prstGeom>
                        </pic:spPr>
                      </pic:pic>
                    </a:graphicData>
                  </a:graphic>
                </wp:inline>
              </w:drawing>
            </w:r>
          </w:p>
        </w:tc>
        <w:tc>
          <w:tcPr>
            <w:tcW w:w="4643" w:type="dxa"/>
            <w:shd w:val="clear" w:color="auto" w:fill="auto"/>
          </w:tcPr>
          <w:p w:rsidR="00925C23" w:rsidRDefault="00925C23">
            <w:pPr>
              <w:spacing w:line="360" w:lineRule="auto"/>
              <w:rPr>
                <w:rFonts w:ascii="仿宋" w:eastAsia="仿宋" w:hAnsi="仿宋"/>
                <w:sz w:val="28"/>
                <w:szCs w:val="28"/>
              </w:rPr>
            </w:pPr>
          </w:p>
        </w:tc>
      </w:tr>
    </w:tbl>
    <w:p w:rsidR="00925C23" w:rsidRDefault="00925C23">
      <w:pPr>
        <w:ind w:firstLineChars="200" w:firstLine="600"/>
        <w:jc w:val="left"/>
        <w:rPr>
          <w:rFonts w:ascii="仿宋" w:eastAsia="仿宋" w:hAnsi="仿宋" w:cs="仿宋"/>
          <w:sz w:val="30"/>
          <w:szCs w:val="30"/>
        </w:rPr>
      </w:pPr>
    </w:p>
    <w:sectPr w:rsidR="00925C23" w:rsidSect="00925C23">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0CFB" w:rsidRDefault="00B70CFB" w:rsidP="00510951">
      <w:r>
        <w:separator/>
      </w:r>
    </w:p>
  </w:endnote>
  <w:endnote w:type="continuationSeparator" w:id="0">
    <w:p w:rsidR="00B70CFB" w:rsidRDefault="00B70CFB" w:rsidP="005109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0CFB" w:rsidRDefault="00B70CFB" w:rsidP="00510951">
      <w:r>
        <w:separator/>
      </w:r>
    </w:p>
  </w:footnote>
  <w:footnote w:type="continuationSeparator" w:id="0">
    <w:p w:rsidR="00B70CFB" w:rsidRDefault="00B70CFB" w:rsidP="005109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925C23"/>
    <w:rsid w:val="00510951"/>
    <w:rsid w:val="0059368B"/>
    <w:rsid w:val="00925C23"/>
    <w:rsid w:val="009E659F"/>
    <w:rsid w:val="00B70CFB"/>
    <w:rsid w:val="04F36C18"/>
    <w:rsid w:val="1BFC0056"/>
    <w:rsid w:val="328F4C21"/>
    <w:rsid w:val="36880116"/>
    <w:rsid w:val="485C4078"/>
    <w:rsid w:val="4F707D05"/>
    <w:rsid w:val="509C0630"/>
    <w:rsid w:val="56E63B61"/>
    <w:rsid w:val="5CC75A7C"/>
    <w:rsid w:val="5CCC44EF"/>
    <w:rsid w:val="6F8C5192"/>
    <w:rsid w:val="6FC922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5C23"/>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109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10951"/>
    <w:rPr>
      <w:rFonts w:asciiTheme="minorHAnsi" w:eastAsiaTheme="minorEastAsia" w:hAnsiTheme="minorHAnsi" w:cstheme="minorBidi"/>
      <w:kern w:val="2"/>
      <w:sz w:val="18"/>
      <w:szCs w:val="18"/>
    </w:rPr>
  </w:style>
  <w:style w:type="paragraph" w:styleId="a4">
    <w:name w:val="footer"/>
    <w:basedOn w:val="a"/>
    <w:link w:val="Char0"/>
    <w:rsid w:val="00510951"/>
    <w:pPr>
      <w:tabs>
        <w:tab w:val="center" w:pos="4153"/>
        <w:tab w:val="right" w:pos="8306"/>
      </w:tabs>
      <w:snapToGrid w:val="0"/>
      <w:jc w:val="left"/>
    </w:pPr>
    <w:rPr>
      <w:sz w:val="18"/>
      <w:szCs w:val="18"/>
    </w:rPr>
  </w:style>
  <w:style w:type="character" w:customStyle="1" w:styleId="Char0">
    <w:name w:val="页脚 Char"/>
    <w:basedOn w:val="a0"/>
    <w:link w:val="a4"/>
    <w:rsid w:val="00510951"/>
    <w:rPr>
      <w:rFonts w:asciiTheme="minorHAnsi" w:eastAsiaTheme="minorEastAsia" w:hAnsiTheme="minorHAnsi" w:cstheme="minorBidi"/>
      <w:kern w:val="2"/>
      <w:sz w:val="18"/>
      <w:szCs w:val="18"/>
    </w:rPr>
  </w:style>
  <w:style w:type="paragraph" w:styleId="a5">
    <w:name w:val="Balloon Text"/>
    <w:basedOn w:val="a"/>
    <w:link w:val="Char1"/>
    <w:rsid w:val="00510951"/>
    <w:rPr>
      <w:sz w:val="18"/>
      <w:szCs w:val="18"/>
    </w:rPr>
  </w:style>
  <w:style w:type="character" w:customStyle="1" w:styleId="Char1">
    <w:name w:val="批注框文本 Char"/>
    <w:basedOn w:val="a0"/>
    <w:link w:val="a5"/>
    <w:rsid w:val="0051095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Pages>
  <Words>134</Words>
  <Characters>767</Characters>
  <Application>Microsoft Office Word</Application>
  <DocSecurity>0</DocSecurity>
  <Lines>6</Lines>
  <Paragraphs>1</Paragraphs>
  <ScaleCrop>false</ScaleCrop>
  <Company/>
  <LinksUpToDate>false</LinksUpToDate>
  <CharactersWithSpaces>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zcc2</cp:lastModifiedBy>
  <cp:revision>3</cp:revision>
  <dcterms:created xsi:type="dcterms:W3CDTF">2014-10-29T20:08:00Z</dcterms:created>
  <dcterms:modified xsi:type="dcterms:W3CDTF">2021-05-06T08:53:00Z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2052-3.0.1.4848</vt:lpwstr>
  </property>
</Properties>
</file>