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3：</w:t>
      </w:r>
    </w:p>
    <w:p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drawing>
          <wp:inline distT="0" distB="0" distL="114300" distR="114300">
            <wp:extent cx="4866640" cy="6490335"/>
            <wp:effectExtent l="0" t="0" r="10160" b="5715"/>
            <wp:docPr id="1" name="图片 1" descr="2021年惠州市中医医院公开招聘护理人员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年惠州市中医医院公开招聘护理人员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6640" cy="649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7D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Administrator.USER-20200717BA</dc:creator>
  <cp:lastModifiedBy>锦雯</cp:lastModifiedBy>
  <dcterms:modified xsi:type="dcterms:W3CDTF">2021-04-16T09:23:22Z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CAC766686AEF4ED3ACCF06C23C353237</vt:lpwstr>
  </property>
</Properties>
</file>