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附件2</w:t>
      </w:r>
    </w:p>
    <w:p>
      <w:pPr>
        <w:ind w:firstLine="601" w:firstLineChars="200"/>
        <w:jc w:val="center"/>
        <w:rPr>
          <w:rFonts w:hint="eastAsia" w:ascii="华文中宋" w:hAnsi="华文中宋" w:eastAsia="华文中宋" w:cs="Times New Roman"/>
          <w:sz w:val="30"/>
          <w:szCs w:val="30"/>
          <w:lang w:eastAsia="zh-CN"/>
        </w:rPr>
      </w:pPr>
      <w:r>
        <w:rPr>
          <w:rFonts w:ascii="华文中宋" w:hAnsi="华文中宋" w:eastAsia="华文中宋" w:cs="华文中宋"/>
          <w:b/>
          <w:bCs/>
          <w:color w:val="000000"/>
          <w:sz w:val="30"/>
          <w:szCs w:val="30"/>
        </w:rPr>
        <w:t>20</w:t>
      </w:r>
      <w:r>
        <w:rPr>
          <w:rFonts w:hint="eastAsia" w:ascii="华文中宋" w:hAnsi="华文中宋" w:eastAsia="华文中宋" w:cs="华文中宋"/>
          <w:b/>
          <w:bCs/>
          <w:color w:val="000000"/>
          <w:sz w:val="30"/>
          <w:szCs w:val="30"/>
          <w:lang w:val="en-US" w:eastAsia="zh-CN"/>
        </w:rPr>
        <w:t>21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年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成都市中西医结合医院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单位委培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中医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住院医师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规范化培训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报名汇总表</w:t>
      </w:r>
    </w:p>
    <w:p>
      <w:pPr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 xml:space="preserve">医院（公章）：             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单位联系人：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 w:cs="宋体"/>
          <w:sz w:val="24"/>
          <w:szCs w:val="24"/>
        </w:rPr>
        <w:t xml:space="preserve">电子邮箱：               填表日期：     </w:t>
      </w:r>
    </w:p>
    <w:tbl>
      <w:tblPr>
        <w:tblStyle w:val="5"/>
        <w:tblW w:w="142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821"/>
        <w:gridCol w:w="950"/>
        <w:gridCol w:w="425"/>
        <w:gridCol w:w="972"/>
        <w:gridCol w:w="2376"/>
        <w:gridCol w:w="1757"/>
        <w:gridCol w:w="886"/>
        <w:gridCol w:w="1233"/>
        <w:gridCol w:w="165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lang w:eastAsia="zh-CN"/>
              </w:rPr>
              <w:t>报名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培训专业</w:t>
            </w:r>
            <w:r>
              <w:rPr>
                <w:rFonts w:hint="eastAsia" w:ascii="宋体" w:hAnsi="宋体" w:cs="宋体"/>
                <w:b/>
                <w:bCs/>
                <w:color w:val="000000"/>
                <w:lang w:eastAsia="zh-CN"/>
              </w:rPr>
              <w:t>（定科科室）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别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现从事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毕业时间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是否有医师资格证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60" w:firstLineChars="200"/>
        <w:rPr>
          <w:rFonts w:ascii="Microsoft YaHei UI" w:hAnsi="Microsoft YaHei UI" w:eastAsia="Microsoft YaHei UI" w:cs="Times New Roman"/>
          <w:color w:val="666666"/>
          <w:kern w:val="0"/>
          <w:sz w:val="23"/>
          <w:szCs w:val="23"/>
        </w:rPr>
      </w:pPr>
      <w:bookmarkStart w:id="0" w:name="_GoBack"/>
      <w:bookmarkEnd w:id="0"/>
    </w:p>
    <w:sectPr>
      <w:pgSz w:w="16838" w:h="11906" w:orient="landscape"/>
      <w:pgMar w:top="1797" w:right="1247" w:bottom="179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86CA5"/>
    <w:rsid w:val="00E13BB1"/>
    <w:rsid w:val="00E17848"/>
    <w:rsid w:val="00EF6C94"/>
    <w:rsid w:val="00F21A3B"/>
    <w:rsid w:val="00F36700"/>
    <w:rsid w:val="01141D2B"/>
    <w:rsid w:val="0A905A72"/>
    <w:rsid w:val="0F54402F"/>
    <w:rsid w:val="11DE3E3E"/>
    <w:rsid w:val="249B1878"/>
    <w:rsid w:val="24D759EF"/>
    <w:rsid w:val="2C7032D4"/>
    <w:rsid w:val="469F0189"/>
    <w:rsid w:val="46A311A4"/>
    <w:rsid w:val="4A8B2940"/>
    <w:rsid w:val="4A8B544E"/>
    <w:rsid w:val="56584D3F"/>
    <w:rsid w:val="581534B9"/>
    <w:rsid w:val="5C230FB5"/>
    <w:rsid w:val="6F02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sz w:val="18"/>
      <w:szCs w:val="18"/>
    </w:rPr>
  </w:style>
  <w:style w:type="paragraph" w:customStyle="1" w:styleId="12">
    <w:name w:val="xl46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213</Characters>
  <Lines>71</Lines>
  <Paragraphs>54</Paragraphs>
  <TotalTime>159</TotalTime>
  <ScaleCrop>false</ScaleCrop>
  <LinksUpToDate>false</LinksUpToDate>
  <CharactersWithSpaces>329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2018-01-02T00:30:00Z</dcterms:created>
  <dc:creator>HP</dc:creator>
  <cp:lastModifiedBy>程慧</cp:lastModifiedBy>
  <dcterms:modified xsi:type="dcterms:W3CDTF">2021-03-29T07:48:16Z</dcterms:modified>
  <dc:title>四川省医学科学院•四川省人民医院住院医师规范化培训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