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429" w:type="dxa"/>
        <w:tblInd w:w="9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9"/>
        <w:gridCol w:w="815"/>
        <w:gridCol w:w="911"/>
        <w:gridCol w:w="911"/>
        <w:gridCol w:w="1246"/>
        <w:gridCol w:w="1246"/>
        <w:gridCol w:w="2361"/>
      </w:tblGrid>
      <w:tr w:rsidR="00260B8C" w:rsidRPr="00260B8C" w:rsidTr="00260B8C">
        <w:trPr>
          <w:trHeight w:val="584"/>
        </w:trPr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岗位名称</w:t>
            </w:r>
          </w:p>
        </w:tc>
        <w:tc>
          <w:tcPr>
            <w:tcW w:w="8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招聘人数</w:t>
            </w:r>
          </w:p>
        </w:tc>
        <w:tc>
          <w:tcPr>
            <w:tcW w:w="9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年龄</w:t>
            </w:r>
          </w:p>
        </w:tc>
        <w:tc>
          <w:tcPr>
            <w:tcW w:w="9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学历</w:t>
            </w:r>
          </w:p>
        </w:tc>
        <w:tc>
          <w:tcPr>
            <w:tcW w:w="12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学历类别</w:t>
            </w:r>
          </w:p>
        </w:tc>
        <w:tc>
          <w:tcPr>
            <w:tcW w:w="12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专业</w:t>
            </w:r>
          </w:p>
        </w:tc>
        <w:tc>
          <w:tcPr>
            <w:tcW w:w="23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其它要求</w:t>
            </w:r>
          </w:p>
        </w:tc>
      </w:tr>
      <w:tr w:rsidR="00260B8C" w:rsidRPr="00260B8C" w:rsidTr="00260B8C">
        <w:trPr>
          <w:trHeight w:val="2514"/>
        </w:trPr>
        <w:tc>
          <w:tcPr>
            <w:tcW w:w="9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口腔科医师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40周岁及以下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大专及以上学历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普通全日制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口腔医学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具备执业医师资格，执业范围为口腔；在确保到退休社保最低缴费年限达到15年的前提下，年龄可放宽至45周岁及以下。</w:t>
            </w:r>
          </w:p>
        </w:tc>
      </w:tr>
      <w:tr w:rsidR="00260B8C" w:rsidRPr="00260B8C" w:rsidTr="00260B8C">
        <w:trPr>
          <w:trHeight w:val="2364"/>
        </w:trPr>
        <w:tc>
          <w:tcPr>
            <w:tcW w:w="9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防保科护士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35周岁及以下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大专及以上学历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普通全日制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护理学类</w:t>
            </w:r>
            <w:proofErr w:type="gramEnd"/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具有护士及以上资格证书。</w:t>
            </w:r>
          </w:p>
        </w:tc>
      </w:tr>
      <w:tr w:rsidR="00260B8C" w:rsidRPr="00260B8C" w:rsidTr="00260B8C">
        <w:trPr>
          <w:trHeight w:val="2364"/>
        </w:trPr>
        <w:tc>
          <w:tcPr>
            <w:tcW w:w="9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检验科科员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35周岁及以下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大专及以上学历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普通全日制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医学检验、医学检验技术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260B8C" w:rsidRPr="00260B8C" w:rsidRDefault="00260B8C" w:rsidP="00260B8C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0B8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具有检验士及以上资格证书</w:t>
            </w:r>
          </w:p>
        </w:tc>
      </w:tr>
    </w:tbl>
    <w:p w:rsidR="00260B8C" w:rsidRPr="00260B8C" w:rsidRDefault="00260B8C" w:rsidP="00260B8C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60B8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</w:t>
      </w:r>
    </w:p>
    <w:p w:rsidR="00FD4294" w:rsidRPr="00260B8C" w:rsidRDefault="00FD4294" w:rsidP="00260B8C">
      <w:bookmarkStart w:id="0" w:name="_GoBack"/>
      <w:bookmarkEnd w:id="0"/>
    </w:p>
    <w:sectPr w:rsidR="00FD4294" w:rsidRPr="00260B8C" w:rsidSect="00D06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34A"/>
    <w:rsid w:val="00087728"/>
    <w:rsid w:val="00247103"/>
    <w:rsid w:val="00260B8C"/>
    <w:rsid w:val="0027421F"/>
    <w:rsid w:val="00333D06"/>
    <w:rsid w:val="00373CC6"/>
    <w:rsid w:val="00465FA3"/>
    <w:rsid w:val="005B4C36"/>
    <w:rsid w:val="00627F4B"/>
    <w:rsid w:val="0087234A"/>
    <w:rsid w:val="009867A3"/>
    <w:rsid w:val="00D069F5"/>
    <w:rsid w:val="00D43700"/>
    <w:rsid w:val="00D809BB"/>
    <w:rsid w:val="00FB6543"/>
    <w:rsid w:val="00FD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4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4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46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78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2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24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434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7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5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33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0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55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6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2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2021-03-17T06:05:00Z</dcterms:created>
  <dcterms:modified xsi:type="dcterms:W3CDTF">2021-03-17T06:05:00Z</dcterms:modified>
</cp:coreProperties>
</file>