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3"/>
        <w:tblW w:w="10101" w:type="dxa"/>
        <w:tblInd w:w="-4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7"/>
        <w:gridCol w:w="193"/>
        <w:gridCol w:w="636"/>
        <w:gridCol w:w="264"/>
        <w:gridCol w:w="870"/>
        <w:gridCol w:w="210"/>
        <w:gridCol w:w="783"/>
        <w:gridCol w:w="97"/>
        <w:gridCol w:w="1680"/>
        <w:gridCol w:w="516"/>
        <w:gridCol w:w="1250"/>
        <w:gridCol w:w="314"/>
        <w:gridCol w:w="1104"/>
        <w:gridCol w:w="336"/>
        <w:gridCol w:w="9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bookmarkStart w:id="0" w:name="_GoBack" w:colFirst="5" w:colLast="5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附件1：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0101" w:type="dxa"/>
            <w:gridSpan w:val="1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36"/>
                <w:szCs w:val="36"/>
              </w:rPr>
              <w:t>岑巩县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36"/>
                <w:szCs w:val="36"/>
                <w:lang w:eastAsia="zh-CN"/>
              </w:rPr>
              <w:t>妇幼保健院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36"/>
                <w:szCs w:val="36"/>
                <w:lang w:val="en-US" w:eastAsia="zh-CN"/>
              </w:rPr>
              <w:t>2020年下半年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36"/>
                <w:szCs w:val="36"/>
              </w:rPr>
              <w:t>公开招聘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36"/>
                <w:szCs w:val="36"/>
                <w:lang w:val="en-US" w:eastAsia="zh-CN"/>
              </w:rPr>
              <w:t>52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36"/>
                <w:szCs w:val="36"/>
              </w:rPr>
              <w:t>名向社会购买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36"/>
                <w:szCs w:val="36"/>
              </w:rPr>
              <w:t>服务编制人员岗位一览表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岗位    类型</w:t>
            </w:r>
          </w:p>
        </w:tc>
        <w:tc>
          <w:tcPr>
            <w:tcW w:w="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岗位代码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 xml:space="preserve">岗位名称 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计划招聘人数</w:t>
            </w:r>
          </w:p>
        </w:tc>
        <w:tc>
          <w:tcPr>
            <w:tcW w:w="22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学历、学位要求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专业 要求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年龄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eastAsia="zh-CN"/>
              </w:rPr>
              <w:t>及其他条件</w:t>
            </w: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</w:t>
            </w:r>
          </w:p>
        </w:tc>
        <w:tc>
          <w:tcPr>
            <w:tcW w:w="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妇产科临床医师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22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全日制普通高校大学本科学历、学士学位及以上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30周岁及以下</w:t>
            </w: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安家补助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20万元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</w:t>
            </w:r>
          </w:p>
        </w:tc>
        <w:tc>
          <w:tcPr>
            <w:tcW w:w="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02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儿科临床医师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22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全日制普通高校大学本科学历、学士学位及以上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30周岁及以下</w:t>
            </w: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安家补助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20万元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</w:t>
            </w:r>
          </w:p>
        </w:tc>
        <w:tc>
          <w:tcPr>
            <w:tcW w:w="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03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影像医师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2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全日制普通高校大学本科学历、学士学位及以上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医学影像学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30周岁及以下</w:t>
            </w: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安家补助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20万元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</w:t>
            </w:r>
          </w:p>
        </w:tc>
        <w:tc>
          <w:tcPr>
            <w:tcW w:w="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04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眼科医师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2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全日制普通高校大学本科学历、学士学位及以上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临床医学（眼耳鼻喉）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30周岁及以下</w:t>
            </w: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安家补助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20万元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</w:t>
            </w:r>
          </w:p>
        </w:tc>
        <w:tc>
          <w:tcPr>
            <w:tcW w:w="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05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内科临床医师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2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全日制普通高校大学本科学历、学士学位及以上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30周岁及以下</w:t>
            </w: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安家补助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20万元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</w:t>
            </w:r>
          </w:p>
        </w:tc>
        <w:tc>
          <w:tcPr>
            <w:tcW w:w="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06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麻醉医师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2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全日制普通高校大学本科学历、学士学位及以上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麻醉学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30周岁及以下</w:t>
            </w: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</w:t>
            </w:r>
          </w:p>
        </w:tc>
        <w:tc>
          <w:tcPr>
            <w:tcW w:w="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07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针灸推拿医师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全日制普通高校大学本科学历、学士学位及以上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针灸推拿学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30周岁及以下</w:t>
            </w: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</w:t>
            </w:r>
          </w:p>
        </w:tc>
        <w:tc>
          <w:tcPr>
            <w:tcW w:w="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08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护士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22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全日制普通高校大学本科学历、学士学位及以上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护理学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28周岁及以下</w:t>
            </w: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持护士执业资格证书或护士资格考试成绩合格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</w:t>
            </w:r>
          </w:p>
        </w:tc>
        <w:tc>
          <w:tcPr>
            <w:tcW w:w="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09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助产士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2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全日制普通高校大学本科学历、学士学位及以上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助产学及助产方向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28周岁及以下</w:t>
            </w: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持护士执业资格证书或护士资格考试成绩合格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</w:t>
            </w:r>
          </w:p>
        </w:tc>
        <w:tc>
          <w:tcPr>
            <w:tcW w:w="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10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护士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22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全日制普通高校大学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专科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及以上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学历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护理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33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周岁及以下</w:t>
            </w: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持护士执业资格证书或护士资格考试成绩合格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</w:t>
            </w:r>
          </w:p>
        </w:tc>
        <w:tc>
          <w:tcPr>
            <w:tcW w:w="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11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助产士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2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全日制普通高校大学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科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及以上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助产及助产方向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28周岁及以下</w:t>
            </w: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持护士执业资格证书或护士资格考试成绩合格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</w:trPr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</w:t>
            </w:r>
          </w:p>
        </w:tc>
        <w:tc>
          <w:tcPr>
            <w:tcW w:w="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财务人员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2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全日制普通高校大学本科学历、学士学位及以上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财务管理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、会计学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30周岁及以下</w:t>
            </w: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需取得会计从业资格证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</w:t>
            </w:r>
          </w:p>
        </w:tc>
        <w:tc>
          <w:tcPr>
            <w:tcW w:w="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卫生信息管理人员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2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全日制普通高校大学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科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及以上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公共卫生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管理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周岁及以下</w:t>
            </w: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</w:tr>
    </w:tbl>
    <w:p>
      <w:pPr>
        <w:pStyle w:val="2"/>
        <w:widowControl/>
        <w:shd w:val="clear" w:color="auto" w:fill="FFFFFF"/>
        <w:spacing w:before="0" w:beforeAutospacing="0" w:after="0" w:afterAutospacing="0" w:line="400" w:lineRule="exact"/>
        <w:rPr>
          <w:rFonts w:ascii="仿宋_GB2312" w:hAnsi="黑体" w:eastAsia="仿宋_GB2312" w:cs="黑体"/>
          <w:color w:val="2B2B2B"/>
          <w:sz w:val="30"/>
          <w:szCs w:val="30"/>
          <w:shd w:val="clear" w:color="auto" w:fill="FFFFFF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2"/>
        <w:widowControl/>
        <w:shd w:val="clear" w:color="auto" w:fill="FFFFFF"/>
        <w:spacing w:before="0" w:beforeAutospacing="0" w:after="0" w:afterAutospacing="0" w:line="400" w:lineRule="exact"/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1D3180"/>
    <w:rsid w:val="00D7184E"/>
    <w:rsid w:val="02EF7C2A"/>
    <w:rsid w:val="0457474A"/>
    <w:rsid w:val="0600536F"/>
    <w:rsid w:val="06EA50E3"/>
    <w:rsid w:val="095438CA"/>
    <w:rsid w:val="0B6E5C15"/>
    <w:rsid w:val="0BF44A7A"/>
    <w:rsid w:val="0C9624A7"/>
    <w:rsid w:val="0D4D7C97"/>
    <w:rsid w:val="0DE76321"/>
    <w:rsid w:val="0E447126"/>
    <w:rsid w:val="0EFA787D"/>
    <w:rsid w:val="0F8D46CC"/>
    <w:rsid w:val="10531D0C"/>
    <w:rsid w:val="11E83583"/>
    <w:rsid w:val="121E3FE7"/>
    <w:rsid w:val="124B1E18"/>
    <w:rsid w:val="137F473E"/>
    <w:rsid w:val="150A4ACC"/>
    <w:rsid w:val="16B41F7C"/>
    <w:rsid w:val="16BC51CE"/>
    <w:rsid w:val="174D26EA"/>
    <w:rsid w:val="17D77EB1"/>
    <w:rsid w:val="18B00014"/>
    <w:rsid w:val="1AB83E54"/>
    <w:rsid w:val="1AF1241B"/>
    <w:rsid w:val="1B6E1F60"/>
    <w:rsid w:val="1BFB3486"/>
    <w:rsid w:val="1D006D42"/>
    <w:rsid w:val="1D620412"/>
    <w:rsid w:val="1EC33738"/>
    <w:rsid w:val="1EEA6467"/>
    <w:rsid w:val="1F8D63CF"/>
    <w:rsid w:val="201A5CC0"/>
    <w:rsid w:val="208A15E8"/>
    <w:rsid w:val="21840D10"/>
    <w:rsid w:val="21E4495A"/>
    <w:rsid w:val="220F5E36"/>
    <w:rsid w:val="2359041C"/>
    <w:rsid w:val="248033AB"/>
    <w:rsid w:val="24E16B0A"/>
    <w:rsid w:val="24F32859"/>
    <w:rsid w:val="25FC4D58"/>
    <w:rsid w:val="26E163CF"/>
    <w:rsid w:val="28C13F85"/>
    <w:rsid w:val="2AC26316"/>
    <w:rsid w:val="2AC4175D"/>
    <w:rsid w:val="2C1B66EE"/>
    <w:rsid w:val="2C4D481E"/>
    <w:rsid w:val="2CA23371"/>
    <w:rsid w:val="2D846AED"/>
    <w:rsid w:val="2E2368DE"/>
    <w:rsid w:val="30600093"/>
    <w:rsid w:val="314D36C9"/>
    <w:rsid w:val="349045C6"/>
    <w:rsid w:val="352F4209"/>
    <w:rsid w:val="358261AF"/>
    <w:rsid w:val="36CE384E"/>
    <w:rsid w:val="38DE6B8E"/>
    <w:rsid w:val="391D3180"/>
    <w:rsid w:val="3A512325"/>
    <w:rsid w:val="3C980945"/>
    <w:rsid w:val="3D185001"/>
    <w:rsid w:val="416A196A"/>
    <w:rsid w:val="41F778FF"/>
    <w:rsid w:val="42195156"/>
    <w:rsid w:val="42E50338"/>
    <w:rsid w:val="435A2C04"/>
    <w:rsid w:val="43783B3C"/>
    <w:rsid w:val="43886017"/>
    <w:rsid w:val="4507370A"/>
    <w:rsid w:val="4766249B"/>
    <w:rsid w:val="47D30BC6"/>
    <w:rsid w:val="4832424C"/>
    <w:rsid w:val="4A053467"/>
    <w:rsid w:val="4A14483D"/>
    <w:rsid w:val="4C894FB4"/>
    <w:rsid w:val="4CBF51EE"/>
    <w:rsid w:val="4CCE4E4C"/>
    <w:rsid w:val="4D476DB8"/>
    <w:rsid w:val="4E9A70C7"/>
    <w:rsid w:val="4F2C048D"/>
    <w:rsid w:val="517020AE"/>
    <w:rsid w:val="51E55F2E"/>
    <w:rsid w:val="51FE31AB"/>
    <w:rsid w:val="52917ED3"/>
    <w:rsid w:val="52E762C4"/>
    <w:rsid w:val="542D6762"/>
    <w:rsid w:val="54450268"/>
    <w:rsid w:val="54936DE8"/>
    <w:rsid w:val="54C439C3"/>
    <w:rsid w:val="558C7571"/>
    <w:rsid w:val="56065F14"/>
    <w:rsid w:val="56483BD8"/>
    <w:rsid w:val="568C6EE2"/>
    <w:rsid w:val="575209BC"/>
    <w:rsid w:val="59E41022"/>
    <w:rsid w:val="5A62116A"/>
    <w:rsid w:val="5A713338"/>
    <w:rsid w:val="5ACD691B"/>
    <w:rsid w:val="5AE57F71"/>
    <w:rsid w:val="5B4B6918"/>
    <w:rsid w:val="5C7B3242"/>
    <w:rsid w:val="5F08421E"/>
    <w:rsid w:val="60931A66"/>
    <w:rsid w:val="60A9787D"/>
    <w:rsid w:val="612325CC"/>
    <w:rsid w:val="629C7234"/>
    <w:rsid w:val="631C47E1"/>
    <w:rsid w:val="64251B82"/>
    <w:rsid w:val="648B263C"/>
    <w:rsid w:val="67BE79F0"/>
    <w:rsid w:val="68C5602E"/>
    <w:rsid w:val="697A36CD"/>
    <w:rsid w:val="6B472016"/>
    <w:rsid w:val="6B4C211F"/>
    <w:rsid w:val="6B9B2BE6"/>
    <w:rsid w:val="6C07291C"/>
    <w:rsid w:val="6C120354"/>
    <w:rsid w:val="6C187AAF"/>
    <w:rsid w:val="6C4E603E"/>
    <w:rsid w:val="6D0D3DB7"/>
    <w:rsid w:val="6D1042FD"/>
    <w:rsid w:val="6D5E7317"/>
    <w:rsid w:val="6D9C26BA"/>
    <w:rsid w:val="6E1A49CD"/>
    <w:rsid w:val="6EC85F60"/>
    <w:rsid w:val="712F31EB"/>
    <w:rsid w:val="73013647"/>
    <w:rsid w:val="73FE6EC1"/>
    <w:rsid w:val="74B85A07"/>
    <w:rsid w:val="74F01C3B"/>
    <w:rsid w:val="770464A8"/>
    <w:rsid w:val="77EB70FD"/>
    <w:rsid w:val="785B0DB8"/>
    <w:rsid w:val="79033320"/>
    <w:rsid w:val="791F4B17"/>
    <w:rsid w:val="794773B3"/>
    <w:rsid w:val="7A3676EC"/>
    <w:rsid w:val="7AD30522"/>
    <w:rsid w:val="7C027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333333"/>
      <w:u w:val="none"/>
    </w:rPr>
  </w:style>
  <w:style w:type="character" w:styleId="7">
    <w:name w:val="Hyperlink"/>
    <w:basedOn w:val="4"/>
    <w:qFormat/>
    <w:uiPriority w:val="0"/>
    <w:rPr>
      <w:color w:val="333333"/>
      <w:u w:val="non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on7"/>
    <w:basedOn w:val="4"/>
    <w:qFormat/>
    <w:uiPriority w:val="0"/>
    <w:rPr>
      <w:color w:val="E70012"/>
      <w:u w:val="none"/>
      <w:shd w:val="clear" w:fill="FFF4F5"/>
    </w:rPr>
  </w:style>
  <w:style w:type="character" w:customStyle="1" w:styleId="10">
    <w:name w:val="on8"/>
    <w:basedOn w:val="4"/>
    <w:qFormat/>
    <w:uiPriority w:val="0"/>
    <w:rPr>
      <w:color w:val="EF2D36"/>
    </w:rPr>
  </w:style>
  <w:style w:type="character" w:customStyle="1" w:styleId="11">
    <w:name w:val="hover46"/>
    <w:basedOn w:val="4"/>
    <w:qFormat/>
    <w:uiPriority w:val="0"/>
    <w:rPr>
      <w:color w:val="E70012"/>
      <w:u w:val="none"/>
      <w:shd w:val="clear" w:fill="FFF4F5"/>
    </w:rPr>
  </w:style>
  <w:style w:type="character" w:customStyle="1" w:styleId="12">
    <w:name w:val="on2"/>
    <w:basedOn w:val="4"/>
    <w:qFormat/>
    <w:uiPriority w:val="0"/>
    <w:rPr>
      <w:color w:val="EF2D36"/>
    </w:rPr>
  </w:style>
  <w:style w:type="character" w:customStyle="1" w:styleId="13">
    <w:name w:val="on3"/>
    <w:basedOn w:val="4"/>
    <w:qFormat/>
    <w:uiPriority w:val="0"/>
    <w:rPr>
      <w:color w:val="E70012"/>
      <w:u w:val="none"/>
      <w:shd w:val="clear" w:fill="FFF4F5"/>
    </w:rPr>
  </w:style>
  <w:style w:type="character" w:customStyle="1" w:styleId="14">
    <w:name w:val="hover45"/>
    <w:basedOn w:val="4"/>
    <w:qFormat/>
    <w:uiPriority w:val="0"/>
    <w:rPr>
      <w:color w:val="E70012"/>
      <w:u w:val="none"/>
      <w:shd w:val="clear" w:fill="FFF4F5"/>
    </w:rPr>
  </w:style>
  <w:style w:type="character" w:customStyle="1" w:styleId="15">
    <w:name w:val="on"/>
    <w:basedOn w:val="4"/>
    <w:qFormat/>
    <w:uiPriority w:val="0"/>
    <w:rPr>
      <w:color w:val="E70012"/>
      <w:u w:val="none"/>
      <w:shd w:val="clear" w:fill="FFF4F5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2019-03-14T07:35:00Z</dcterms:created>
  <dc:creator>晨曦</dc:creator>
  <cp:lastModifiedBy>奔跑的肉丸</cp:lastModifiedBy>
  <cp:lastPrinted>2020-10-26T01:12:00Z</cp:lastPrinted>
  <dcterms:modified xsi:type="dcterms:W3CDTF">2020-10-27T09:26:09Z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