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szCs w:val="21"/>
        </w:rPr>
      </w:pPr>
      <w:r>
        <w:rPr>
          <w:rFonts w:hint="eastAsia" w:ascii="宋体" w:hAnsi="宋体"/>
          <w:szCs w:val="21"/>
        </w:rPr>
        <w:t>刷题直播（6）</w:t>
      </w:r>
    </w:p>
    <w:p>
      <w:pPr>
        <w:jc w:val="center"/>
        <w:rPr>
          <w:rFonts w:hint="eastAsia" w:ascii="宋体" w:hAnsi="宋体"/>
          <w:szCs w:val="21"/>
        </w:rPr>
      </w:pPr>
      <w:r>
        <w:rPr>
          <w:rFonts w:hint="eastAsia" w:ascii="宋体" w:hAnsi="宋体"/>
          <w:bCs/>
          <w:szCs w:val="21"/>
        </w:rPr>
        <w:t>江行桐</w:t>
      </w:r>
    </w:p>
    <w:p>
      <w:pPr>
        <w:rPr>
          <w:rFonts w:ascii="宋体" w:hAnsi="宋体"/>
          <w:szCs w:val="21"/>
        </w:rPr>
      </w:pPr>
      <w:r>
        <w:rPr>
          <w:rFonts w:ascii="宋体" w:hAnsi="宋体"/>
          <w:szCs w:val="21"/>
        </w:rPr>
        <w:t xml:space="preserve">最佳选择题 </w:t>
      </w:r>
    </w:p>
    <w:p>
      <w:pPr>
        <w:rPr>
          <w:rFonts w:ascii="宋体" w:hAnsi="宋体"/>
          <w:szCs w:val="21"/>
        </w:rPr>
      </w:pPr>
      <w:r>
        <w:rPr>
          <w:rFonts w:ascii="宋体" w:hAnsi="宋体"/>
          <w:szCs w:val="21"/>
        </w:rPr>
        <w:t>1.白虎汤治疗外感热病，处方为：石膏、知母、粳米、甘草，方中知母应选用的炮制品是</w:t>
      </w:r>
    </w:p>
    <w:p>
      <w:pPr>
        <w:rPr>
          <w:rFonts w:ascii="宋体" w:hAnsi="宋体"/>
          <w:szCs w:val="21"/>
        </w:rPr>
      </w:pPr>
      <w:r>
        <w:rPr>
          <w:rFonts w:ascii="宋体" w:hAnsi="宋体"/>
          <w:szCs w:val="21"/>
        </w:rPr>
        <w:t>A.生知母</w:t>
      </w:r>
    </w:p>
    <w:p>
      <w:pPr>
        <w:rPr>
          <w:rFonts w:ascii="宋体" w:hAnsi="宋体"/>
          <w:szCs w:val="21"/>
        </w:rPr>
      </w:pPr>
      <w:r>
        <w:rPr>
          <w:rFonts w:ascii="宋体" w:hAnsi="宋体"/>
          <w:szCs w:val="21"/>
        </w:rPr>
        <w:t>B.盐知母</w:t>
      </w:r>
    </w:p>
    <w:p>
      <w:pPr>
        <w:rPr>
          <w:rFonts w:ascii="宋体" w:hAnsi="宋体"/>
          <w:szCs w:val="21"/>
        </w:rPr>
      </w:pPr>
      <w:r>
        <w:rPr>
          <w:rFonts w:ascii="宋体" w:hAnsi="宋体"/>
          <w:szCs w:val="21"/>
        </w:rPr>
        <w:t>C.醋知母</w:t>
      </w:r>
    </w:p>
    <w:p>
      <w:pPr>
        <w:rPr>
          <w:rFonts w:ascii="宋体" w:hAnsi="宋体"/>
          <w:szCs w:val="21"/>
        </w:rPr>
      </w:pPr>
      <w:r>
        <w:rPr>
          <w:rFonts w:ascii="宋体" w:hAnsi="宋体"/>
          <w:szCs w:val="21"/>
        </w:rPr>
        <w:t>D.炒知母</w:t>
      </w:r>
    </w:p>
    <w:p>
      <w:pPr>
        <w:rPr>
          <w:rFonts w:ascii="宋体" w:hAnsi="宋体"/>
          <w:szCs w:val="21"/>
        </w:rPr>
      </w:pPr>
      <w:r>
        <w:rPr>
          <w:rFonts w:ascii="宋体" w:hAnsi="宋体"/>
          <w:szCs w:val="21"/>
        </w:rPr>
        <w:t xml:space="preserve">E.知母曲 </w:t>
      </w:r>
    </w:p>
    <w:p>
      <w:pPr>
        <w:rPr>
          <w:rFonts w:ascii="宋体" w:hAnsi="宋体"/>
          <w:szCs w:val="21"/>
        </w:rPr>
      </w:pPr>
      <w:r>
        <w:rPr>
          <w:rFonts w:hint="eastAsia" w:ascii="宋体" w:hAnsi="宋体"/>
          <w:szCs w:val="21"/>
          <w:lang w:eastAsia="zh-CN"/>
        </w:rPr>
        <w:t xml:space="preserve">   </w:t>
      </w:r>
      <w:r>
        <w:rPr>
          <w:rFonts w:ascii="宋体" w:hAnsi="宋体"/>
          <w:szCs w:val="21"/>
        </w:rPr>
        <w:t xml:space="preserve"> </w:t>
      </w:r>
    </w:p>
    <w:p>
      <w:pPr>
        <w:rPr>
          <w:rFonts w:ascii="宋体" w:hAnsi="宋体"/>
          <w:szCs w:val="21"/>
        </w:rPr>
      </w:pPr>
      <w:r>
        <w:rPr>
          <w:rFonts w:ascii="宋体" w:hAnsi="宋体"/>
          <w:szCs w:val="21"/>
        </w:rPr>
        <w:t>2.某女，20岁。近日出现了头晕自汗，不思饮食等症状，且常感神疲乏力，活动后症状加重。证属气虚，医师给其开具了四君子汤加减。方中白术调配应付的品种是</w:t>
      </w:r>
    </w:p>
    <w:p>
      <w:pPr>
        <w:rPr>
          <w:rFonts w:ascii="宋体" w:hAnsi="宋体"/>
          <w:szCs w:val="21"/>
        </w:rPr>
      </w:pPr>
      <w:r>
        <w:rPr>
          <w:rFonts w:ascii="宋体" w:hAnsi="宋体"/>
          <w:szCs w:val="21"/>
        </w:rPr>
        <w:t>A.清炒品</w:t>
      </w:r>
    </w:p>
    <w:p>
      <w:pPr>
        <w:rPr>
          <w:rFonts w:ascii="宋体" w:hAnsi="宋体"/>
          <w:szCs w:val="21"/>
        </w:rPr>
      </w:pPr>
      <w:r>
        <w:rPr>
          <w:rFonts w:ascii="宋体" w:hAnsi="宋体"/>
          <w:szCs w:val="21"/>
        </w:rPr>
        <w:t>B.麸炒品</w:t>
      </w:r>
    </w:p>
    <w:p>
      <w:pPr>
        <w:rPr>
          <w:rFonts w:ascii="宋体" w:hAnsi="宋体"/>
          <w:szCs w:val="21"/>
        </w:rPr>
      </w:pPr>
      <w:r>
        <w:rPr>
          <w:rFonts w:ascii="宋体" w:hAnsi="宋体"/>
          <w:szCs w:val="21"/>
        </w:rPr>
        <w:t>C.醋炙品</w:t>
      </w:r>
    </w:p>
    <w:p>
      <w:pPr>
        <w:rPr>
          <w:rFonts w:ascii="宋体" w:hAnsi="宋体"/>
          <w:szCs w:val="21"/>
        </w:rPr>
      </w:pPr>
      <w:r>
        <w:rPr>
          <w:rFonts w:ascii="宋体" w:hAnsi="宋体"/>
          <w:szCs w:val="21"/>
        </w:rPr>
        <w:t>D.蜜炙品</w:t>
      </w:r>
    </w:p>
    <w:p>
      <w:pPr>
        <w:rPr>
          <w:rFonts w:ascii="宋体" w:hAnsi="宋体"/>
          <w:szCs w:val="21"/>
        </w:rPr>
      </w:pPr>
      <w:r>
        <w:rPr>
          <w:rFonts w:ascii="宋体" w:hAnsi="宋体"/>
          <w:szCs w:val="21"/>
        </w:rPr>
        <w:t xml:space="preserve">E.盐炙品 </w:t>
      </w:r>
    </w:p>
    <w:p>
      <w:pPr>
        <w:rPr>
          <w:rFonts w:ascii="宋体" w:hAnsi="宋体"/>
          <w:szCs w:val="21"/>
        </w:rPr>
      </w:pPr>
      <w:r>
        <w:rPr>
          <w:rFonts w:hint="eastAsia" w:ascii="宋体" w:hAnsi="宋体"/>
          <w:szCs w:val="21"/>
          <w:lang w:eastAsia="zh-CN"/>
        </w:rPr>
        <w:t xml:space="preserve">   </w:t>
      </w:r>
      <w:r>
        <w:rPr>
          <w:rFonts w:ascii="宋体" w:hAnsi="宋体"/>
          <w:szCs w:val="21"/>
        </w:rPr>
        <w:t xml:space="preserve"> </w:t>
      </w:r>
    </w:p>
    <w:p>
      <w:pPr>
        <w:rPr>
          <w:rFonts w:ascii="宋体" w:hAnsi="宋体"/>
          <w:szCs w:val="21"/>
        </w:rPr>
      </w:pPr>
      <w:r>
        <w:rPr>
          <w:rFonts w:ascii="宋体" w:hAnsi="宋体"/>
          <w:szCs w:val="21"/>
        </w:rPr>
        <w:t>3.一名合格的执业药师在建议临床医师或指导患者使用中药或中成药时，必须把保证患者用药安全放在首位。那么合理用药基本原则中安全是指</w:t>
      </w:r>
    </w:p>
    <w:p>
      <w:pPr>
        <w:rPr>
          <w:rFonts w:ascii="宋体" w:hAnsi="宋体"/>
          <w:szCs w:val="21"/>
        </w:rPr>
      </w:pPr>
      <w:r>
        <w:rPr>
          <w:rFonts w:ascii="宋体" w:hAnsi="宋体"/>
          <w:szCs w:val="21"/>
        </w:rPr>
        <w:t>A.临床疗效的明确性</w:t>
      </w:r>
    </w:p>
    <w:p>
      <w:pPr>
        <w:rPr>
          <w:rFonts w:ascii="宋体" w:hAnsi="宋体"/>
          <w:szCs w:val="21"/>
        </w:rPr>
      </w:pPr>
      <w:r>
        <w:rPr>
          <w:rFonts w:ascii="宋体" w:hAnsi="宋体"/>
          <w:szCs w:val="21"/>
        </w:rPr>
        <w:t>B.迅速达到预期的效果</w:t>
      </w:r>
    </w:p>
    <w:p>
      <w:pPr>
        <w:rPr>
          <w:rFonts w:ascii="宋体" w:hAnsi="宋体"/>
          <w:szCs w:val="21"/>
        </w:rPr>
      </w:pPr>
      <w:r>
        <w:rPr>
          <w:rFonts w:ascii="宋体" w:hAnsi="宋体"/>
          <w:szCs w:val="21"/>
        </w:rPr>
        <w:t>C.减少药物不良反应</w:t>
      </w:r>
    </w:p>
    <w:p>
      <w:pPr>
        <w:rPr>
          <w:rFonts w:ascii="宋体" w:hAnsi="宋体"/>
          <w:szCs w:val="21"/>
        </w:rPr>
      </w:pPr>
      <w:r>
        <w:rPr>
          <w:rFonts w:ascii="宋体" w:hAnsi="宋体"/>
          <w:szCs w:val="21"/>
        </w:rPr>
        <w:t>D.使用无毒药物</w:t>
      </w:r>
    </w:p>
    <w:p>
      <w:pPr>
        <w:rPr>
          <w:rFonts w:ascii="宋体" w:hAnsi="宋体"/>
          <w:szCs w:val="21"/>
        </w:rPr>
      </w:pPr>
      <w:r>
        <w:rPr>
          <w:rFonts w:ascii="宋体" w:hAnsi="宋体"/>
          <w:szCs w:val="21"/>
        </w:rPr>
        <w:t>E.防止疾病发生</w:t>
      </w:r>
    </w:p>
    <w:p>
      <w:pPr>
        <w:rPr>
          <w:rFonts w:ascii="宋体" w:hAnsi="宋体"/>
          <w:szCs w:val="21"/>
        </w:rPr>
      </w:pPr>
      <w:r>
        <w:rPr>
          <w:rFonts w:hint="eastAsia" w:ascii="宋体" w:hAnsi="宋体"/>
          <w:szCs w:val="21"/>
          <w:lang w:eastAsia="zh-CN"/>
        </w:rPr>
        <w:t xml:space="preserve">   </w:t>
      </w:r>
      <w:r>
        <w:rPr>
          <w:rFonts w:ascii="宋体" w:hAnsi="宋体"/>
          <w:szCs w:val="21"/>
        </w:rPr>
        <w:t xml:space="preserve"> </w:t>
      </w:r>
    </w:p>
    <w:p>
      <w:pPr>
        <w:rPr>
          <w:rFonts w:ascii="宋体" w:hAnsi="宋体"/>
          <w:szCs w:val="21"/>
        </w:rPr>
      </w:pPr>
      <w:r>
        <w:rPr>
          <w:rFonts w:ascii="宋体" w:hAnsi="宋体"/>
          <w:szCs w:val="21"/>
        </w:rPr>
        <w:t>4.某男，35岁，因患羊癫疯服用抗癫痫药治疗，出现肝损害、嗜睡等副作用。医生建议加用中药，能够减轻上述副作用的方剂是</w:t>
      </w:r>
    </w:p>
    <w:p>
      <w:pPr>
        <w:rPr>
          <w:rFonts w:ascii="宋体" w:hAnsi="宋体"/>
          <w:szCs w:val="21"/>
        </w:rPr>
      </w:pPr>
      <w:r>
        <w:rPr>
          <w:rFonts w:ascii="宋体" w:hAnsi="宋体"/>
          <w:szCs w:val="21"/>
        </w:rPr>
        <w:t>A.四逆汤</w:t>
      </w:r>
    </w:p>
    <w:p>
      <w:pPr>
        <w:rPr>
          <w:rFonts w:ascii="宋体" w:hAnsi="宋体"/>
          <w:szCs w:val="21"/>
        </w:rPr>
      </w:pPr>
      <w:r>
        <w:rPr>
          <w:rFonts w:ascii="宋体" w:hAnsi="宋体"/>
          <w:szCs w:val="21"/>
        </w:rPr>
        <w:t>B.逍遥散</w:t>
      </w:r>
    </w:p>
    <w:p>
      <w:pPr>
        <w:rPr>
          <w:rFonts w:ascii="宋体" w:hAnsi="宋体"/>
          <w:szCs w:val="21"/>
        </w:rPr>
      </w:pPr>
      <w:r>
        <w:rPr>
          <w:rFonts w:ascii="宋体" w:hAnsi="宋体"/>
          <w:szCs w:val="21"/>
        </w:rPr>
        <w:t>C.六君子汤</w:t>
      </w:r>
    </w:p>
    <w:p>
      <w:pPr>
        <w:rPr>
          <w:rFonts w:ascii="宋体" w:hAnsi="宋体"/>
          <w:szCs w:val="21"/>
        </w:rPr>
      </w:pPr>
      <w:r>
        <w:rPr>
          <w:rFonts w:ascii="宋体" w:hAnsi="宋体"/>
          <w:szCs w:val="21"/>
        </w:rPr>
        <w:t>D.理中汤</w:t>
      </w:r>
    </w:p>
    <w:p>
      <w:pPr>
        <w:rPr>
          <w:rFonts w:ascii="宋体" w:hAnsi="宋体"/>
          <w:szCs w:val="21"/>
        </w:rPr>
      </w:pPr>
      <w:r>
        <w:rPr>
          <w:rFonts w:ascii="宋体" w:hAnsi="宋体"/>
          <w:szCs w:val="21"/>
        </w:rPr>
        <w:t xml:space="preserve">E.柴胡桂枝汤 </w:t>
      </w:r>
    </w:p>
    <w:p>
      <w:pPr>
        <w:rPr>
          <w:rFonts w:ascii="宋体" w:hAnsi="宋体"/>
          <w:szCs w:val="21"/>
        </w:rPr>
      </w:pPr>
      <w:r>
        <w:rPr>
          <w:rFonts w:hint="eastAsia" w:ascii="宋体" w:hAnsi="宋体"/>
          <w:szCs w:val="21"/>
          <w:lang w:eastAsia="zh-CN"/>
        </w:rPr>
        <w:t xml:space="preserve">   </w:t>
      </w:r>
      <w:r>
        <w:rPr>
          <w:rFonts w:ascii="宋体" w:hAnsi="宋体"/>
          <w:szCs w:val="21"/>
        </w:rPr>
        <w:t xml:space="preserve"> </w:t>
      </w:r>
    </w:p>
    <w:p>
      <w:pPr>
        <w:rPr>
          <w:rFonts w:ascii="宋体" w:hAnsi="宋体"/>
          <w:szCs w:val="21"/>
        </w:rPr>
      </w:pPr>
      <w:r>
        <w:rPr>
          <w:rFonts w:ascii="宋体" w:hAnsi="宋体"/>
          <w:szCs w:val="21"/>
        </w:rPr>
        <w:t>5.因药物本身具有腐蚀性，不可内服的中药是</w:t>
      </w:r>
    </w:p>
    <w:p>
      <w:pPr>
        <w:rPr>
          <w:rFonts w:ascii="宋体" w:hAnsi="宋体"/>
          <w:szCs w:val="21"/>
        </w:rPr>
      </w:pPr>
      <w:r>
        <w:rPr>
          <w:rFonts w:ascii="宋体" w:hAnsi="宋体"/>
          <w:szCs w:val="21"/>
        </w:rPr>
        <w:t>A.生千金子</w:t>
      </w:r>
    </w:p>
    <w:p>
      <w:pPr>
        <w:rPr>
          <w:rFonts w:ascii="宋体" w:hAnsi="宋体"/>
          <w:szCs w:val="21"/>
        </w:rPr>
      </w:pPr>
      <w:r>
        <w:rPr>
          <w:rFonts w:ascii="宋体" w:hAnsi="宋体"/>
          <w:szCs w:val="21"/>
        </w:rPr>
        <w:t>B.白降丹</w:t>
      </w:r>
    </w:p>
    <w:p>
      <w:pPr>
        <w:rPr>
          <w:rFonts w:ascii="宋体" w:hAnsi="宋体"/>
          <w:szCs w:val="21"/>
        </w:rPr>
      </w:pPr>
      <w:r>
        <w:rPr>
          <w:rFonts w:ascii="宋体" w:hAnsi="宋体"/>
          <w:szCs w:val="21"/>
        </w:rPr>
        <w:t>C.砒石</w:t>
      </w:r>
    </w:p>
    <w:p>
      <w:pPr>
        <w:rPr>
          <w:rFonts w:ascii="宋体" w:hAnsi="宋体"/>
          <w:szCs w:val="21"/>
        </w:rPr>
      </w:pPr>
      <w:r>
        <w:rPr>
          <w:rFonts w:ascii="宋体" w:hAnsi="宋体"/>
          <w:szCs w:val="21"/>
        </w:rPr>
        <w:t>D.磁石</w:t>
      </w:r>
    </w:p>
    <w:p>
      <w:pPr>
        <w:rPr>
          <w:rFonts w:ascii="宋体" w:hAnsi="宋体"/>
          <w:szCs w:val="21"/>
        </w:rPr>
      </w:pPr>
      <w:r>
        <w:rPr>
          <w:rFonts w:ascii="宋体" w:hAnsi="宋体"/>
          <w:szCs w:val="21"/>
        </w:rPr>
        <w:t xml:space="preserve">E.紫河车 </w:t>
      </w:r>
    </w:p>
    <w:p>
      <w:pPr>
        <w:rPr>
          <w:rFonts w:ascii="宋体" w:hAnsi="宋体"/>
          <w:szCs w:val="21"/>
        </w:rPr>
      </w:pPr>
      <w:r>
        <w:rPr>
          <w:rFonts w:hint="eastAsia" w:ascii="宋体" w:hAnsi="宋体"/>
          <w:szCs w:val="21"/>
          <w:lang w:eastAsia="zh-CN"/>
        </w:rPr>
        <w:t xml:space="preserve">   </w:t>
      </w:r>
      <w:r>
        <w:rPr>
          <w:rFonts w:ascii="宋体" w:hAnsi="宋体"/>
          <w:szCs w:val="21"/>
        </w:rPr>
        <w:t xml:space="preserve"> </w:t>
      </w:r>
    </w:p>
    <w:p>
      <w:pPr>
        <w:rPr>
          <w:rFonts w:ascii="宋体" w:hAnsi="宋体"/>
          <w:szCs w:val="21"/>
        </w:rPr>
      </w:pPr>
      <w:r>
        <w:rPr>
          <w:rFonts w:ascii="宋体" w:hAnsi="宋体"/>
          <w:szCs w:val="21"/>
        </w:rPr>
        <w:t>6.医生在中药处方中应用不同的术语，对饮片炮制，产地，品质，采时新陈、颜色、气味等有特殊要求加以注明。下列与药名有关的术语中，属于对品质有特殊要求的是</w:t>
      </w:r>
    </w:p>
    <w:p>
      <w:pPr>
        <w:rPr>
          <w:rFonts w:ascii="宋体" w:hAnsi="宋体"/>
          <w:szCs w:val="21"/>
        </w:rPr>
      </w:pPr>
      <w:r>
        <w:rPr>
          <w:rFonts w:ascii="宋体" w:hAnsi="宋体"/>
          <w:szCs w:val="21"/>
        </w:rPr>
        <w:t>A.田三七</w:t>
      </w:r>
    </w:p>
    <w:p>
      <w:pPr>
        <w:rPr>
          <w:rFonts w:ascii="宋体" w:hAnsi="宋体"/>
          <w:szCs w:val="21"/>
        </w:rPr>
      </w:pPr>
      <w:r>
        <w:rPr>
          <w:rFonts w:ascii="宋体" w:hAnsi="宋体"/>
          <w:szCs w:val="21"/>
        </w:rPr>
        <w:t>B.江枳壳</w:t>
      </w:r>
    </w:p>
    <w:p>
      <w:pPr>
        <w:rPr>
          <w:rFonts w:ascii="宋体" w:hAnsi="宋体"/>
          <w:szCs w:val="21"/>
        </w:rPr>
      </w:pPr>
      <w:r>
        <w:rPr>
          <w:rFonts w:ascii="宋体" w:hAnsi="宋体"/>
          <w:szCs w:val="21"/>
        </w:rPr>
        <w:t>C.陈香橼</w:t>
      </w:r>
    </w:p>
    <w:p>
      <w:pPr>
        <w:rPr>
          <w:rFonts w:ascii="宋体" w:hAnsi="宋体"/>
          <w:szCs w:val="21"/>
        </w:rPr>
      </w:pPr>
      <w:r>
        <w:rPr>
          <w:rFonts w:ascii="宋体" w:hAnsi="宋体"/>
          <w:szCs w:val="21"/>
        </w:rPr>
        <w:t>D.鹅枳实</w:t>
      </w:r>
    </w:p>
    <w:p>
      <w:pPr>
        <w:rPr>
          <w:rFonts w:ascii="宋体" w:hAnsi="宋体"/>
          <w:szCs w:val="21"/>
        </w:rPr>
      </w:pPr>
      <w:r>
        <w:rPr>
          <w:rFonts w:ascii="宋体" w:hAnsi="宋体"/>
          <w:szCs w:val="21"/>
        </w:rPr>
        <w:t xml:space="preserve">E.霜桑叶 </w:t>
      </w:r>
    </w:p>
    <w:p>
      <w:pPr>
        <w:rPr>
          <w:rFonts w:ascii="宋体" w:hAnsi="宋体"/>
          <w:szCs w:val="21"/>
        </w:rPr>
      </w:pPr>
      <w:r>
        <w:rPr>
          <w:rFonts w:hint="eastAsia" w:ascii="宋体" w:hAnsi="宋体"/>
          <w:szCs w:val="21"/>
          <w:lang w:eastAsia="zh-CN"/>
        </w:rPr>
        <w:t xml:space="preserve">   </w:t>
      </w:r>
      <w:r>
        <w:rPr>
          <w:rFonts w:ascii="宋体" w:hAnsi="宋体"/>
          <w:szCs w:val="21"/>
        </w:rPr>
        <w:t xml:space="preserve"> </w:t>
      </w:r>
    </w:p>
    <w:p>
      <w:pPr>
        <w:rPr>
          <w:rFonts w:ascii="宋体" w:hAnsi="宋体"/>
          <w:szCs w:val="21"/>
        </w:rPr>
      </w:pPr>
      <w:r>
        <w:rPr>
          <w:rFonts w:ascii="宋体" w:hAnsi="宋体"/>
          <w:szCs w:val="21"/>
        </w:rPr>
        <w:t>7.因药名相近，性味功效不同，不应排列在一起的中药饮片是</w:t>
      </w:r>
    </w:p>
    <w:p>
      <w:pPr>
        <w:rPr>
          <w:rFonts w:ascii="宋体" w:hAnsi="宋体"/>
          <w:szCs w:val="21"/>
        </w:rPr>
      </w:pPr>
      <w:r>
        <w:rPr>
          <w:rFonts w:ascii="宋体" w:hAnsi="宋体"/>
          <w:szCs w:val="21"/>
        </w:rPr>
        <w:t>A.羌活与独活</w:t>
      </w:r>
    </w:p>
    <w:p>
      <w:pPr>
        <w:rPr>
          <w:rFonts w:ascii="宋体" w:hAnsi="宋体"/>
          <w:szCs w:val="21"/>
        </w:rPr>
      </w:pPr>
      <w:r>
        <w:rPr>
          <w:rFonts w:ascii="宋体" w:hAnsi="宋体"/>
          <w:szCs w:val="21"/>
        </w:rPr>
        <w:t>B.川乌与草乌</w:t>
      </w:r>
    </w:p>
    <w:p>
      <w:pPr>
        <w:rPr>
          <w:rFonts w:ascii="宋体" w:hAnsi="宋体"/>
          <w:szCs w:val="21"/>
        </w:rPr>
      </w:pPr>
      <w:r>
        <w:rPr>
          <w:rFonts w:ascii="宋体" w:hAnsi="宋体"/>
          <w:szCs w:val="21"/>
        </w:rPr>
        <w:t>C.苍术与白术</w:t>
      </w:r>
    </w:p>
    <w:p>
      <w:pPr>
        <w:rPr>
          <w:rFonts w:ascii="宋体" w:hAnsi="宋体"/>
          <w:szCs w:val="21"/>
        </w:rPr>
      </w:pPr>
      <w:r>
        <w:rPr>
          <w:rFonts w:ascii="宋体" w:hAnsi="宋体"/>
          <w:szCs w:val="21"/>
        </w:rPr>
        <w:t>D.麦冬与天冬</w:t>
      </w:r>
    </w:p>
    <w:p>
      <w:pPr>
        <w:rPr>
          <w:rFonts w:ascii="宋体" w:hAnsi="宋体"/>
          <w:szCs w:val="21"/>
        </w:rPr>
      </w:pPr>
      <w:r>
        <w:rPr>
          <w:rFonts w:ascii="宋体" w:hAnsi="宋体"/>
          <w:szCs w:val="21"/>
        </w:rPr>
        <w:t xml:space="preserve">E.藜芦与漏芦 </w:t>
      </w:r>
    </w:p>
    <w:p>
      <w:pPr>
        <w:rPr>
          <w:rFonts w:ascii="宋体" w:hAnsi="宋体"/>
          <w:b/>
          <w:color w:val="FF0000"/>
          <w:szCs w:val="21"/>
          <w:u w:val="single"/>
        </w:rPr>
      </w:pPr>
      <w:r>
        <w:rPr>
          <w:rFonts w:hint="eastAsia" w:ascii="宋体" w:hAnsi="宋体"/>
          <w:szCs w:val="21"/>
          <w:lang w:eastAsia="zh-CN"/>
        </w:rPr>
        <w:t xml:space="preserve">   </w:t>
      </w:r>
      <w:r>
        <w:rPr>
          <w:rFonts w:ascii="宋体" w:hAnsi="宋体"/>
          <w:szCs w:val="21"/>
        </w:rPr>
        <w:t xml:space="preserve"> </w:t>
      </w:r>
    </w:p>
    <w:p>
      <w:pPr>
        <w:rPr>
          <w:rFonts w:ascii="宋体" w:hAnsi="宋体"/>
          <w:szCs w:val="21"/>
        </w:rPr>
      </w:pPr>
      <w:r>
        <w:rPr>
          <w:rFonts w:ascii="宋体" w:hAnsi="宋体"/>
          <w:szCs w:val="21"/>
        </w:rPr>
        <w:t>8.因易泛油而需置阴凉干燥处贮存的饮片是</w:t>
      </w:r>
    </w:p>
    <w:p>
      <w:pPr>
        <w:rPr>
          <w:rFonts w:ascii="宋体" w:hAnsi="宋体"/>
          <w:szCs w:val="21"/>
        </w:rPr>
      </w:pPr>
      <w:r>
        <w:rPr>
          <w:rFonts w:ascii="宋体" w:hAnsi="宋体"/>
          <w:szCs w:val="21"/>
        </w:rPr>
        <w:t>A.山药</w:t>
      </w:r>
    </w:p>
    <w:p>
      <w:pPr>
        <w:rPr>
          <w:rFonts w:ascii="宋体" w:hAnsi="宋体"/>
          <w:szCs w:val="21"/>
        </w:rPr>
      </w:pPr>
      <w:r>
        <w:rPr>
          <w:rFonts w:ascii="宋体" w:hAnsi="宋体"/>
          <w:szCs w:val="21"/>
        </w:rPr>
        <w:t>B.苦参</w:t>
      </w:r>
    </w:p>
    <w:p>
      <w:pPr>
        <w:rPr>
          <w:rFonts w:ascii="宋体" w:hAnsi="宋体"/>
          <w:szCs w:val="21"/>
        </w:rPr>
      </w:pPr>
      <w:r>
        <w:rPr>
          <w:rFonts w:ascii="宋体" w:hAnsi="宋体"/>
          <w:szCs w:val="21"/>
        </w:rPr>
        <w:t>C.半夏</w:t>
      </w:r>
    </w:p>
    <w:p>
      <w:pPr>
        <w:rPr>
          <w:rFonts w:ascii="宋体" w:hAnsi="宋体"/>
          <w:szCs w:val="21"/>
        </w:rPr>
      </w:pPr>
      <w:r>
        <w:rPr>
          <w:rFonts w:ascii="宋体" w:hAnsi="宋体"/>
          <w:szCs w:val="21"/>
        </w:rPr>
        <w:t>D.当归</w:t>
      </w:r>
    </w:p>
    <w:p>
      <w:pPr>
        <w:rPr>
          <w:rFonts w:ascii="宋体" w:hAnsi="宋体"/>
          <w:szCs w:val="21"/>
        </w:rPr>
      </w:pPr>
      <w:r>
        <w:rPr>
          <w:rFonts w:ascii="宋体" w:hAnsi="宋体"/>
          <w:szCs w:val="21"/>
        </w:rPr>
        <w:t>E.黄柏</w:t>
      </w:r>
    </w:p>
    <w:p>
      <w:pPr>
        <w:rPr>
          <w:rFonts w:ascii="宋体" w:hAnsi="宋体"/>
          <w:szCs w:val="21"/>
        </w:rPr>
      </w:pPr>
      <w:r>
        <w:rPr>
          <w:rFonts w:hint="eastAsia" w:ascii="宋体" w:hAnsi="宋体"/>
          <w:szCs w:val="21"/>
          <w:lang w:eastAsia="zh-CN"/>
        </w:rPr>
        <w:t xml:space="preserve">   </w:t>
      </w:r>
      <w:r>
        <w:rPr>
          <w:rFonts w:ascii="宋体" w:hAnsi="宋体"/>
          <w:szCs w:val="21"/>
        </w:rPr>
        <w:t xml:space="preserve"> </w:t>
      </w:r>
    </w:p>
    <w:p>
      <w:pPr>
        <w:rPr>
          <w:rFonts w:ascii="宋体" w:hAnsi="宋体"/>
          <w:szCs w:val="21"/>
        </w:rPr>
      </w:pPr>
      <w:r>
        <w:rPr>
          <w:rFonts w:ascii="宋体" w:hAnsi="宋体"/>
          <w:szCs w:val="21"/>
        </w:rPr>
        <w:t>9.某男，69岁。近日出现了遍身浮肿，二便不利，医师指导其服用峻下逐水的舟车丸，为防伤正气，还可配以联用的中成药是</w:t>
      </w:r>
    </w:p>
    <w:p>
      <w:pPr>
        <w:rPr>
          <w:rFonts w:ascii="宋体" w:hAnsi="宋体"/>
          <w:szCs w:val="21"/>
        </w:rPr>
      </w:pPr>
      <w:r>
        <w:rPr>
          <w:rFonts w:ascii="宋体" w:hAnsi="宋体"/>
          <w:szCs w:val="21"/>
        </w:rPr>
        <w:t>A.二陈丸</w:t>
      </w:r>
    </w:p>
    <w:p>
      <w:pPr>
        <w:rPr>
          <w:rFonts w:ascii="宋体" w:hAnsi="宋体"/>
          <w:szCs w:val="21"/>
        </w:rPr>
      </w:pPr>
      <w:r>
        <w:rPr>
          <w:rFonts w:ascii="宋体" w:hAnsi="宋体"/>
          <w:szCs w:val="21"/>
        </w:rPr>
        <w:t>B.金匮肾气丸</w:t>
      </w:r>
    </w:p>
    <w:p>
      <w:pPr>
        <w:rPr>
          <w:rFonts w:ascii="宋体" w:hAnsi="宋体"/>
          <w:szCs w:val="21"/>
        </w:rPr>
      </w:pPr>
      <w:r>
        <w:rPr>
          <w:rFonts w:ascii="宋体" w:hAnsi="宋体"/>
          <w:szCs w:val="21"/>
        </w:rPr>
        <w:t>C.四君子丸</w:t>
      </w:r>
    </w:p>
    <w:p>
      <w:pPr>
        <w:rPr>
          <w:rFonts w:ascii="宋体" w:hAnsi="宋体"/>
          <w:szCs w:val="21"/>
        </w:rPr>
      </w:pPr>
      <w:r>
        <w:rPr>
          <w:rFonts w:ascii="宋体" w:hAnsi="宋体"/>
          <w:szCs w:val="21"/>
        </w:rPr>
        <w:t>D.香砂六君丸</w:t>
      </w:r>
    </w:p>
    <w:p>
      <w:pPr>
        <w:rPr>
          <w:rFonts w:ascii="宋体" w:hAnsi="宋体"/>
          <w:szCs w:val="21"/>
        </w:rPr>
      </w:pPr>
      <w:r>
        <w:rPr>
          <w:rFonts w:ascii="宋体" w:hAnsi="宋体"/>
          <w:szCs w:val="21"/>
        </w:rPr>
        <w:t xml:space="preserve">E.生脉散 </w:t>
      </w:r>
    </w:p>
    <w:p>
      <w:pPr>
        <w:rPr>
          <w:rFonts w:ascii="宋体" w:hAnsi="宋体"/>
          <w:szCs w:val="21"/>
        </w:rPr>
      </w:pPr>
      <w:r>
        <w:rPr>
          <w:rFonts w:hint="eastAsia" w:ascii="宋体" w:hAnsi="宋体"/>
          <w:szCs w:val="21"/>
          <w:lang w:eastAsia="zh-CN"/>
        </w:rPr>
        <w:t xml:space="preserve">   </w:t>
      </w:r>
      <w:r>
        <w:rPr>
          <w:rFonts w:ascii="宋体" w:hAnsi="宋体"/>
          <w:szCs w:val="21"/>
        </w:rPr>
        <w:t xml:space="preserve"> </w:t>
      </w:r>
    </w:p>
    <w:p>
      <w:pPr>
        <w:rPr>
          <w:rFonts w:ascii="宋体" w:hAnsi="宋体"/>
          <w:szCs w:val="21"/>
        </w:rPr>
      </w:pPr>
      <w:r>
        <w:rPr>
          <w:rFonts w:ascii="宋体" w:hAnsi="宋体"/>
          <w:szCs w:val="21"/>
        </w:rPr>
        <w:t>10.关于中成药之间配伍应用主要形式的说法，错误的是</w:t>
      </w:r>
    </w:p>
    <w:p>
      <w:pPr>
        <w:rPr>
          <w:rFonts w:ascii="宋体" w:hAnsi="宋体"/>
          <w:szCs w:val="21"/>
        </w:rPr>
      </w:pPr>
      <w:r>
        <w:rPr>
          <w:rFonts w:ascii="宋体" w:hAnsi="宋体"/>
          <w:szCs w:val="21"/>
        </w:rPr>
        <w:t>A.功效不同的中成药配伍应用，辅药能够提高主药的功效</w:t>
      </w:r>
    </w:p>
    <w:p>
      <w:pPr>
        <w:rPr>
          <w:rFonts w:ascii="宋体" w:hAnsi="宋体"/>
          <w:szCs w:val="21"/>
        </w:rPr>
      </w:pPr>
      <w:r>
        <w:rPr>
          <w:rFonts w:ascii="宋体" w:hAnsi="宋体"/>
          <w:szCs w:val="21"/>
        </w:rPr>
        <w:t>B.功效相似的中成药合理配伍应用，可起到协同增效作用</w:t>
      </w:r>
    </w:p>
    <w:p>
      <w:pPr>
        <w:rPr>
          <w:rFonts w:ascii="宋体" w:hAnsi="宋体"/>
          <w:szCs w:val="21"/>
        </w:rPr>
      </w:pPr>
      <w:r>
        <w:rPr>
          <w:rFonts w:ascii="宋体" w:hAnsi="宋体"/>
          <w:szCs w:val="21"/>
        </w:rPr>
        <w:t>C.两药同用，一种中成药可以抑制另一种中成药的副作用</w:t>
      </w:r>
    </w:p>
    <w:p>
      <w:pPr>
        <w:rPr>
          <w:rFonts w:ascii="宋体" w:hAnsi="宋体"/>
          <w:szCs w:val="21"/>
        </w:rPr>
      </w:pPr>
      <w:r>
        <w:rPr>
          <w:rFonts w:ascii="宋体" w:hAnsi="宋体"/>
          <w:szCs w:val="21"/>
        </w:rPr>
        <w:t>D.含有毒成分的中成药配伍应用，可起到以毒攻毒的作用</w:t>
      </w:r>
    </w:p>
    <w:p>
      <w:pPr>
        <w:rPr>
          <w:rFonts w:ascii="宋体" w:hAnsi="宋体"/>
          <w:szCs w:val="21"/>
        </w:rPr>
      </w:pPr>
      <w:r>
        <w:rPr>
          <w:rFonts w:ascii="宋体" w:hAnsi="宋体"/>
          <w:szCs w:val="21"/>
        </w:rPr>
        <w:t xml:space="preserve">E.中成药配伍应用可采用内服与外用相结合的治法 </w:t>
      </w:r>
    </w:p>
    <w:p>
      <w:pPr>
        <w:rPr>
          <w:rFonts w:ascii="宋体" w:hAnsi="宋体"/>
          <w:szCs w:val="21"/>
        </w:rPr>
      </w:pPr>
      <w:r>
        <w:rPr>
          <w:rFonts w:hint="eastAsia" w:ascii="宋体" w:hAnsi="宋体"/>
          <w:szCs w:val="21"/>
          <w:lang w:eastAsia="zh-CN"/>
        </w:rPr>
        <w:t xml:space="preserve">   </w:t>
      </w:r>
      <w:r>
        <w:rPr>
          <w:rFonts w:ascii="宋体" w:hAnsi="宋体"/>
          <w:szCs w:val="21"/>
        </w:rPr>
        <w:t xml:space="preserve"> </w:t>
      </w:r>
    </w:p>
    <w:p>
      <w:pPr>
        <w:rPr>
          <w:rFonts w:ascii="宋体" w:hAnsi="宋体"/>
          <w:szCs w:val="21"/>
        </w:rPr>
      </w:pPr>
      <w:r>
        <w:rPr>
          <w:rFonts w:ascii="宋体" w:hAnsi="宋体"/>
          <w:szCs w:val="21"/>
        </w:rPr>
        <w:t>11.可抑制胃蠕动及排空，延长红霉素、洋地黄类强心作药物在胃内滞留时间的中药是</w:t>
      </w:r>
    </w:p>
    <w:p>
      <w:pPr>
        <w:rPr>
          <w:rFonts w:ascii="宋体" w:hAnsi="宋体"/>
          <w:szCs w:val="21"/>
        </w:rPr>
      </w:pPr>
      <w:r>
        <w:rPr>
          <w:rFonts w:ascii="宋体" w:hAnsi="宋体"/>
          <w:szCs w:val="21"/>
        </w:rPr>
        <w:t>A.玫瑰花</w:t>
      </w:r>
    </w:p>
    <w:p>
      <w:pPr>
        <w:rPr>
          <w:rFonts w:ascii="宋体" w:hAnsi="宋体"/>
          <w:szCs w:val="21"/>
        </w:rPr>
      </w:pPr>
      <w:r>
        <w:rPr>
          <w:rFonts w:ascii="宋体" w:hAnsi="宋体"/>
          <w:szCs w:val="21"/>
        </w:rPr>
        <w:t>B.旋覆花</w:t>
      </w:r>
    </w:p>
    <w:p>
      <w:pPr>
        <w:rPr>
          <w:rFonts w:ascii="宋体" w:hAnsi="宋体"/>
          <w:szCs w:val="21"/>
        </w:rPr>
      </w:pPr>
      <w:r>
        <w:rPr>
          <w:rFonts w:ascii="宋体" w:hAnsi="宋体"/>
          <w:szCs w:val="21"/>
        </w:rPr>
        <w:t>C.金银花</w:t>
      </w:r>
    </w:p>
    <w:p>
      <w:pPr>
        <w:rPr>
          <w:rFonts w:ascii="宋体" w:hAnsi="宋体"/>
          <w:szCs w:val="21"/>
        </w:rPr>
      </w:pPr>
      <w:r>
        <w:rPr>
          <w:rFonts w:ascii="宋体" w:hAnsi="宋体"/>
          <w:szCs w:val="21"/>
        </w:rPr>
        <w:t>D.合欢花</w:t>
      </w:r>
    </w:p>
    <w:p>
      <w:pPr>
        <w:rPr>
          <w:rFonts w:ascii="宋体" w:hAnsi="宋体"/>
          <w:szCs w:val="21"/>
        </w:rPr>
      </w:pPr>
      <w:r>
        <w:rPr>
          <w:rFonts w:ascii="宋体" w:hAnsi="宋体"/>
          <w:szCs w:val="21"/>
        </w:rPr>
        <w:t xml:space="preserve">E.洋金花 </w:t>
      </w:r>
    </w:p>
    <w:p>
      <w:pPr>
        <w:rPr>
          <w:rFonts w:ascii="宋体" w:hAnsi="宋体"/>
          <w:szCs w:val="21"/>
        </w:rPr>
      </w:pPr>
      <w:r>
        <w:rPr>
          <w:rFonts w:hint="eastAsia" w:ascii="宋体" w:hAnsi="宋体"/>
          <w:szCs w:val="21"/>
          <w:lang w:eastAsia="zh-CN"/>
        </w:rPr>
        <w:t xml:space="preserve">   </w:t>
      </w:r>
      <w:r>
        <w:rPr>
          <w:rFonts w:ascii="宋体" w:hAnsi="宋体"/>
          <w:szCs w:val="21"/>
        </w:rPr>
        <w:t xml:space="preserve"> </w:t>
      </w:r>
    </w:p>
    <w:p>
      <w:pPr>
        <w:rPr>
          <w:rFonts w:ascii="宋体" w:hAnsi="宋体"/>
          <w:szCs w:val="21"/>
        </w:rPr>
      </w:pPr>
      <w:r>
        <w:rPr>
          <w:rFonts w:ascii="宋体" w:hAnsi="宋体"/>
          <w:szCs w:val="21"/>
        </w:rPr>
        <w:t>12.中毒可致肾小管坏死而引起急、慢性肾衰竭的中药是</w:t>
      </w:r>
    </w:p>
    <w:p>
      <w:pPr>
        <w:rPr>
          <w:rFonts w:ascii="宋体" w:hAnsi="宋体"/>
          <w:szCs w:val="21"/>
        </w:rPr>
      </w:pPr>
      <w:r>
        <w:rPr>
          <w:rFonts w:ascii="宋体" w:hAnsi="宋体"/>
          <w:szCs w:val="21"/>
        </w:rPr>
        <w:t>A.天仙藤</w:t>
      </w:r>
    </w:p>
    <w:p>
      <w:pPr>
        <w:rPr>
          <w:rFonts w:ascii="宋体" w:hAnsi="宋体"/>
          <w:szCs w:val="21"/>
        </w:rPr>
      </w:pPr>
      <w:r>
        <w:rPr>
          <w:rFonts w:ascii="宋体" w:hAnsi="宋体"/>
          <w:szCs w:val="21"/>
        </w:rPr>
        <w:t>B.忍冬藤</w:t>
      </w:r>
    </w:p>
    <w:p>
      <w:pPr>
        <w:rPr>
          <w:rFonts w:ascii="宋体" w:hAnsi="宋体"/>
          <w:szCs w:val="21"/>
        </w:rPr>
      </w:pPr>
      <w:r>
        <w:rPr>
          <w:rFonts w:ascii="宋体" w:hAnsi="宋体"/>
          <w:szCs w:val="21"/>
        </w:rPr>
        <w:t>C.大血藤</w:t>
      </w:r>
    </w:p>
    <w:p>
      <w:pPr>
        <w:rPr>
          <w:rFonts w:ascii="宋体" w:hAnsi="宋体"/>
          <w:szCs w:val="21"/>
        </w:rPr>
      </w:pPr>
      <w:r>
        <w:rPr>
          <w:rFonts w:ascii="宋体" w:hAnsi="宋体"/>
          <w:szCs w:val="21"/>
        </w:rPr>
        <w:t>D.首乌藤</w:t>
      </w:r>
    </w:p>
    <w:p>
      <w:pPr>
        <w:rPr>
          <w:rFonts w:ascii="宋体" w:hAnsi="宋体"/>
          <w:szCs w:val="21"/>
        </w:rPr>
      </w:pPr>
      <w:r>
        <w:rPr>
          <w:rFonts w:ascii="宋体" w:hAnsi="宋体"/>
          <w:szCs w:val="21"/>
        </w:rPr>
        <w:t>E.鸡血藤</w:t>
      </w:r>
    </w:p>
    <w:p>
      <w:pPr>
        <w:rPr>
          <w:rFonts w:ascii="宋体" w:hAnsi="宋体"/>
          <w:szCs w:val="21"/>
        </w:rPr>
      </w:pPr>
      <w:r>
        <w:rPr>
          <w:rFonts w:hint="eastAsia" w:ascii="宋体" w:hAnsi="宋体"/>
          <w:szCs w:val="21"/>
          <w:lang w:eastAsia="zh-CN"/>
        </w:rPr>
        <w:t xml:space="preserve">   </w:t>
      </w:r>
      <w:r>
        <w:rPr>
          <w:rFonts w:ascii="宋体" w:hAnsi="宋体"/>
          <w:szCs w:val="21"/>
        </w:rPr>
        <w:t xml:space="preserve"> </w:t>
      </w:r>
    </w:p>
    <w:p>
      <w:pPr>
        <w:rPr>
          <w:rFonts w:ascii="宋体" w:hAnsi="宋体"/>
          <w:szCs w:val="21"/>
        </w:rPr>
      </w:pPr>
      <w:r>
        <w:rPr>
          <w:rFonts w:ascii="宋体" w:hAnsi="宋体"/>
          <w:szCs w:val="21"/>
        </w:rPr>
        <w:t>13.不属于严重药品不良反应的一项是</w:t>
      </w:r>
    </w:p>
    <w:p>
      <w:pPr>
        <w:rPr>
          <w:rFonts w:ascii="宋体" w:hAnsi="宋体"/>
          <w:szCs w:val="21"/>
        </w:rPr>
      </w:pPr>
      <w:r>
        <w:rPr>
          <w:rFonts w:ascii="宋体" w:hAnsi="宋体"/>
          <w:szCs w:val="21"/>
        </w:rPr>
        <w:t>A.导致显著的人体伤残</w:t>
      </w:r>
    </w:p>
    <w:p>
      <w:pPr>
        <w:rPr>
          <w:rFonts w:ascii="宋体" w:hAnsi="宋体"/>
          <w:szCs w:val="21"/>
        </w:rPr>
      </w:pPr>
      <w:r>
        <w:rPr>
          <w:rFonts w:ascii="宋体" w:hAnsi="宋体"/>
          <w:szCs w:val="21"/>
        </w:rPr>
        <w:t>B.导致出生缺陷</w:t>
      </w:r>
    </w:p>
    <w:p>
      <w:pPr>
        <w:rPr>
          <w:rFonts w:ascii="宋体" w:hAnsi="宋体"/>
          <w:szCs w:val="21"/>
        </w:rPr>
      </w:pPr>
      <w:r>
        <w:rPr>
          <w:rFonts w:ascii="宋体" w:hAnsi="宋体"/>
          <w:szCs w:val="21"/>
        </w:rPr>
        <w:t xml:space="preserve">C.导致暂时性器官功能损伤 </w:t>
      </w:r>
    </w:p>
    <w:p>
      <w:pPr>
        <w:rPr>
          <w:rFonts w:ascii="宋体" w:hAnsi="宋体"/>
          <w:szCs w:val="21"/>
        </w:rPr>
      </w:pPr>
      <w:r>
        <w:rPr>
          <w:rFonts w:ascii="宋体" w:hAnsi="宋体"/>
          <w:szCs w:val="21"/>
        </w:rPr>
        <w:t>D.导致住院</w:t>
      </w:r>
    </w:p>
    <w:p>
      <w:pPr>
        <w:rPr>
          <w:rFonts w:ascii="宋体" w:hAnsi="宋体"/>
          <w:szCs w:val="21"/>
        </w:rPr>
      </w:pPr>
      <w:r>
        <w:rPr>
          <w:rFonts w:ascii="宋体" w:hAnsi="宋体"/>
          <w:szCs w:val="21"/>
        </w:rPr>
        <w:t>E.导致死亡</w:t>
      </w:r>
    </w:p>
    <w:p>
      <w:pPr>
        <w:rPr>
          <w:rFonts w:ascii="宋体" w:hAnsi="宋体"/>
          <w:szCs w:val="21"/>
        </w:rPr>
      </w:pPr>
      <w:r>
        <w:rPr>
          <w:rFonts w:hint="eastAsia" w:ascii="宋体" w:hAnsi="宋体"/>
          <w:szCs w:val="21"/>
          <w:lang w:eastAsia="zh-CN"/>
        </w:rPr>
        <w:t xml:space="preserve">   </w:t>
      </w:r>
      <w:r>
        <w:rPr>
          <w:rFonts w:ascii="宋体" w:hAnsi="宋体"/>
          <w:szCs w:val="21"/>
        </w:rPr>
        <w:t xml:space="preserve"> </w:t>
      </w:r>
    </w:p>
    <w:p>
      <w:pPr>
        <w:rPr>
          <w:rFonts w:ascii="宋体" w:hAnsi="宋体"/>
          <w:szCs w:val="21"/>
        </w:rPr>
      </w:pPr>
      <w:r>
        <w:rPr>
          <w:rFonts w:ascii="宋体" w:hAnsi="宋体"/>
          <w:szCs w:val="21"/>
        </w:rPr>
        <w:t>14.以下药对的配伍应用，按照七情配伍关系，属于相恶的是</w:t>
      </w:r>
    </w:p>
    <w:p>
      <w:pPr>
        <w:rPr>
          <w:rFonts w:ascii="宋体" w:hAnsi="宋体"/>
          <w:szCs w:val="21"/>
        </w:rPr>
      </w:pPr>
      <w:r>
        <w:rPr>
          <w:rFonts w:ascii="宋体" w:hAnsi="宋体"/>
          <w:szCs w:val="21"/>
        </w:rPr>
        <w:t>A.金银花与连翘</w:t>
      </w:r>
    </w:p>
    <w:p>
      <w:pPr>
        <w:rPr>
          <w:rFonts w:ascii="宋体" w:hAnsi="宋体"/>
          <w:szCs w:val="21"/>
        </w:rPr>
      </w:pPr>
      <w:r>
        <w:rPr>
          <w:rFonts w:ascii="宋体" w:hAnsi="宋体"/>
          <w:szCs w:val="21"/>
        </w:rPr>
        <w:t>B.生姜与半夏</w:t>
      </w:r>
    </w:p>
    <w:p>
      <w:pPr>
        <w:rPr>
          <w:rFonts w:ascii="宋体" w:hAnsi="宋体"/>
          <w:szCs w:val="21"/>
        </w:rPr>
      </w:pPr>
      <w:r>
        <w:rPr>
          <w:rFonts w:ascii="宋体" w:hAnsi="宋体"/>
          <w:szCs w:val="21"/>
        </w:rPr>
        <w:t>C.枸杞与菊花</w:t>
      </w:r>
    </w:p>
    <w:p>
      <w:pPr>
        <w:rPr>
          <w:rFonts w:ascii="宋体" w:hAnsi="宋体"/>
          <w:szCs w:val="21"/>
        </w:rPr>
      </w:pPr>
      <w:r>
        <w:rPr>
          <w:rFonts w:ascii="宋体" w:hAnsi="宋体"/>
          <w:szCs w:val="21"/>
        </w:rPr>
        <w:t>D.生姜与黄芩</w:t>
      </w:r>
    </w:p>
    <w:p>
      <w:pPr>
        <w:rPr>
          <w:rFonts w:ascii="宋体" w:hAnsi="宋体"/>
          <w:szCs w:val="21"/>
        </w:rPr>
      </w:pPr>
      <w:r>
        <w:rPr>
          <w:rFonts w:ascii="宋体" w:hAnsi="宋体"/>
          <w:szCs w:val="21"/>
        </w:rPr>
        <w:t xml:space="preserve">E.知母与石膏 </w:t>
      </w:r>
    </w:p>
    <w:p>
      <w:pPr>
        <w:rPr>
          <w:rFonts w:ascii="宋体" w:hAnsi="宋体"/>
          <w:szCs w:val="21"/>
        </w:rPr>
      </w:pPr>
      <w:r>
        <w:rPr>
          <w:rFonts w:hint="eastAsia" w:ascii="宋体" w:hAnsi="宋体"/>
          <w:szCs w:val="21"/>
          <w:lang w:eastAsia="zh-CN"/>
        </w:rPr>
        <w:t xml:space="preserve">   </w:t>
      </w:r>
      <w:r>
        <w:rPr>
          <w:rFonts w:ascii="宋体" w:hAnsi="宋体"/>
          <w:szCs w:val="21"/>
        </w:rPr>
        <w:t xml:space="preserve"> </w:t>
      </w:r>
    </w:p>
    <w:p>
      <w:pPr>
        <w:rPr>
          <w:rFonts w:ascii="宋体" w:hAnsi="宋体"/>
          <w:szCs w:val="21"/>
        </w:rPr>
      </w:pPr>
      <w:r>
        <w:rPr>
          <w:rFonts w:ascii="宋体" w:hAnsi="宋体"/>
          <w:szCs w:val="21"/>
        </w:rPr>
        <w:t>15.处方调配与复核，</w:t>
      </w:r>
      <w:r>
        <w:rPr>
          <w:rFonts w:ascii="宋体" w:hAnsi="宋体"/>
          <w:b/>
          <w:color w:val="FF0000"/>
          <w:szCs w:val="21"/>
          <w:u w:val="single"/>
        </w:rPr>
        <w:t>应予以纠正的错付是</w:t>
      </w:r>
    </w:p>
    <w:p>
      <w:pPr>
        <w:rPr>
          <w:rFonts w:ascii="宋体" w:hAnsi="宋体"/>
          <w:szCs w:val="21"/>
        </w:rPr>
      </w:pPr>
      <w:r>
        <w:rPr>
          <w:rFonts w:ascii="宋体" w:hAnsi="宋体"/>
          <w:szCs w:val="21"/>
        </w:rPr>
        <w:t>A.三七粉单包冲服</w:t>
      </w:r>
    </w:p>
    <w:p>
      <w:pPr>
        <w:rPr>
          <w:rFonts w:ascii="宋体" w:hAnsi="宋体"/>
          <w:szCs w:val="21"/>
        </w:rPr>
      </w:pPr>
      <w:r>
        <w:rPr>
          <w:rFonts w:ascii="宋体" w:hAnsi="宋体"/>
          <w:szCs w:val="21"/>
        </w:rPr>
        <w:t>B.阿胶应单包烊化</w:t>
      </w:r>
    </w:p>
    <w:p>
      <w:pPr>
        <w:rPr>
          <w:rFonts w:ascii="宋体" w:hAnsi="宋体"/>
          <w:szCs w:val="21"/>
        </w:rPr>
      </w:pPr>
      <w:r>
        <w:rPr>
          <w:rFonts w:ascii="宋体" w:hAnsi="宋体"/>
          <w:szCs w:val="21"/>
        </w:rPr>
        <w:t xml:space="preserve">C.薄荷单包后下 </w:t>
      </w:r>
    </w:p>
    <w:p>
      <w:pPr>
        <w:rPr>
          <w:rFonts w:ascii="宋体" w:hAnsi="宋体"/>
          <w:szCs w:val="21"/>
        </w:rPr>
      </w:pPr>
      <w:r>
        <w:rPr>
          <w:rFonts w:ascii="宋体" w:hAnsi="宋体"/>
          <w:szCs w:val="21"/>
        </w:rPr>
        <w:t xml:space="preserve">D.葶苈子单包后下 </w:t>
      </w:r>
    </w:p>
    <w:p>
      <w:pPr>
        <w:rPr>
          <w:rFonts w:ascii="宋体" w:hAnsi="宋体"/>
          <w:szCs w:val="21"/>
        </w:rPr>
      </w:pPr>
      <w:r>
        <w:rPr>
          <w:rFonts w:ascii="宋体" w:hAnsi="宋体"/>
          <w:szCs w:val="21"/>
        </w:rPr>
        <w:t xml:space="preserve">E.生牡蛎单包先煎 </w:t>
      </w:r>
    </w:p>
    <w:p>
      <w:pPr>
        <w:rPr>
          <w:rFonts w:ascii="宋体" w:hAnsi="宋体"/>
          <w:szCs w:val="21"/>
        </w:rPr>
      </w:pPr>
      <w:r>
        <w:rPr>
          <w:rFonts w:hint="eastAsia" w:ascii="宋体" w:hAnsi="宋体"/>
          <w:szCs w:val="21"/>
          <w:lang w:eastAsia="zh-CN"/>
        </w:rPr>
        <w:t xml:space="preserve">   </w:t>
      </w:r>
      <w:r>
        <w:rPr>
          <w:rFonts w:ascii="宋体" w:hAnsi="宋体"/>
          <w:szCs w:val="21"/>
        </w:rPr>
        <w:t xml:space="preserve"> </w:t>
      </w:r>
    </w:p>
    <w:p>
      <w:pPr>
        <w:rPr>
          <w:rFonts w:ascii="宋体" w:hAnsi="宋体"/>
          <w:szCs w:val="21"/>
        </w:rPr>
      </w:pPr>
      <w:r>
        <w:rPr>
          <w:rFonts w:ascii="宋体" w:hAnsi="宋体"/>
          <w:szCs w:val="21"/>
        </w:rPr>
        <w:t>16.临床使用清开灵注射液应特别监护的严重不良反应是</w:t>
      </w:r>
    </w:p>
    <w:p>
      <w:pPr>
        <w:rPr>
          <w:rFonts w:ascii="宋体" w:hAnsi="宋体"/>
          <w:szCs w:val="21"/>
        </w:rPr>
      </w:pPr>
      <w:r>
        <w:rPr>
          <w:rFonts w:ascii="宋体" w:hAnsi="宋体"/>
          <w:szCs w:val="21"/>
        </w:rPr>
        <w:t>A.胆汁淤积型肝炎</w:t>
      </w:r>
    </w:p>
    <w:p>
      <w:pPr>
        <w:rPr>
          <w:rFonts w:ascii="宋体" w:hAnsi="宋体"/>
          <w:szCs w:val="21"/>
        </w:rPr>
      </w:pPr>
      <w:r>
        <w:rPr>
          <w:rFonts w:ascii="宋体" w:hAnsi="宋体"/>
          <w:szCs w:val="21"/>
        </w:rPr>
        <w:t>B.过敏性休克</w:t>
      </w:r>
    </w:p>
    <w:p>
      <w:pPr>
        <w:rPr>
          <w:rFonts w:ascii="宋体" w:hAnsi="宋体"/>
          <w:szCs w:val="21"/>
        </w:rPr>
      </w:pPr>
      <w:r>
        <w:rPr>
          <w:rFonts w:ascii="宋体" w:hAnsi="宋体"/>
          <w:szCs w:val="21"/>
        </w:rPr>
        <w:t>C.病毒性肝炎</w:t>
      </w:r>
    </w:p>
    <w:p>
      <w:pPr>
        <w:rPr>
          <w:rFonts w:ascii="宋体" w:hAnsi="宋体"/>
          <w:szCs w:val="21"/>
        </w:rPr>
      </w:pPr>
      <w:r>
        <w:rPr>
          <w:rFonts w:ascii="宋体" w:hAnsi="宋体"/>
          <w:szCs w:val="21"/>
        </w:rPr>
        <w:t>D.呼吸麻痹而死亡</w:t>
      </w:r>
    </w:p>
    <w:p>
      <w:pPr>
        <w:rPr>
          <w:rFonts w:ascii="宋体" w:hAnsi="宋体"/>
          <w:szCs w:val="21"/>
        </w:rPr>
      </w:pPr>
      <w:r>
        <w:rPr>
          <w:rFonts w:ascii="宋体" w:hAnsi="宋体"/>
          <w:szCs w:val="21"/>
        </w:rPr>
        <w:t>E.肾盂肾炎</w:t>
      </w:r>
    </w:p>
    <w:p>
      <w:pPr>
        <w:rPr>
          <w:rFonts w:ascii="宋体" w:hAnsi="宋体"/>
          <w:szCs w:val="21"/>
        </w:rPr>
      </w:pPr>
      <w:r>
        <w:rPr>
          <w:rFonts w:hint="eastAsia" w:ascii="宋体" w:hAnsi="宋体"/>
          <w:szCs w:val="21"/>
          <w:lang w:eastAsia="zh-CN"/>
        </w:rPr>
        <w:t xml:space="preserve">   </w:t>
      </w:r>
      <w:r>
        <w:rPr>
          <w:rFonts w:ascii="宋体" w:hAnsi="宋体"/>
          <w:szCs w:val="21"/>
        </w:rPr>
        <w:t xml:space="preserve"> </w:t>
      </w:r>
    </w:p>
    <w:p>
      <w:pPr>
        <w:rPr>
          <w:rFonts w:ascii="宋体" w:hAnsi="宋体"/>
          <w:szCs w:val="21"/>
        </w:rPr>
      </w:pPr>
      <w:r>
        <w:rPr>
          <w:rFonts w:ascii="宋体" w:hAnsi="宋体"/>
          <w:szCs w:val="21"/>
        </w:rPr>
        <w:t>17.预防药物性肾损伤，需要严格掌握各种药物的适应证，避免滥用，关于用药注意事项的说法，不正确的是</w:t>
      </w:r>
    </w:p>
    <w:p>
      <w:pPr>
        <w:rPr>
          <w:rFonts w:ascii="宋体" w:hAnsi="宋体"/>
          <w:szCs w:val="21"/>
        </w:rPr>
      </w:pPr>
      <w:r>
        <w:rPr>
          <w:rFonts w:ascii="宋体" w:hAnsi="宋体"/>
          <w:szCs w:val="21"/>
        </w:rPr>
        <w:t>A.一旦发现有肾损害，应立即停药，并给予相应处理</w:t>
      </w:r>
    </w:p>
    <w:p>
      <w:pPr>
        <w:rPr>
          <w:rFonts w:ascii="宋体" w:hAnsi="宋体"/>
          <w:szCs w:val="21"/>
        </w:rPr>
      </w:pPr>
      <w:r>
        <w:rPr>
          <w:rFonts w:ascii="宋体" w:hAnsi="宋体"/>
          <w:szCs w:val="21"/>
        </w:rPr>
        <w:t>B.对某些有肾损害高危因索者，药物应慎用或减量</w:t>
      </w:r>
    </w:p>
    <w:p>
      <w:pPr>
        <w:rPr>
          <w:rFonts w:ascii="宋体" w:hAnsi="宋体"/>
          <w:szCs w:val="21"/>
        </w:rPr>
      </w:pPr>
      <w:r>
        <w:rPr>
          <w:rFonts w:ascii="宋体" w:hAnsi="宋体"/>
          <w:szCs w:val="21"/>
        </w:rPr>
        <w:t>C.数种药物并用时，注意药物间的相互作用</w:t>
      </w:r>
    </w:p>
    <w:p>
      <w:pPr>
        <w:rPr>
          <w:rFonts w:ascii="宋体" w:hAnsi="宋体"/>
          <w:szCs w:val="21"/>
        </w:rPr>
      </w:pPr>
      <w:r>
        <w:rPr>
          <w:rFonts w:ascii="宋体" w:hAnsi="宋体"/>
          <w:szCs w:val="21"/>
        </w:rPr>
        <w:t>D.因慢性病需长期服用可能蓄积的药物，应采用少量、间断服药方法</w:t>
      </w:r>
    </w:p>
    <w:p>
      <w:pPr>
        <w:rPr>
          <w:rFonts w:ascii="宋体" w:hAnsi="宋体"/>
          <w:szCs w:val="21"/>
        </w:rPr>
      </w:pPr>
      <w:r>
        <w:rPr>
          <w:rFonts w:ascii="宋体" w:hAnsi="宋体"/>
          <w:szCs w:val="21"/>
        </w:rPr>
        <w:t>E.含重金属成分的中药可小剂量长期服用</w:t>
      </w:r>
    </w:p>
    <w:p>
      <w:pPr>
        <w:rPr>
          <w:rFonts w:ascii="宋体" w:hAnsi="宋体"/>
          <w:szCs w:val="21"/>
        </w:rPr>
      </w:pPr>
      <w:r>
        <w:rPr>
          <w:rFonts w:hint="eastAsia" w:ascii="宋体" w:hAnsi="宋体"/>
          <w:szCs w:val="21"/>
          <w:lang w:eastAsia="zh-CN"/>
        </w:rPr>
        <w:t xml:space="preserve">   </w:t>
      </w:r>
      <w:r>
        <w:rPr>
          <w:rFonts w:ascii="宋体" w:hAnsi="宋体"/>
          <w:szCs w:val="21"/>
        </w:rPr>
        <w:t xml:space="preserve"> </w:t>
      </w:r>
    </w:p>
    <w:p>
      <w:pPr>
        <w:rPr>
          <w:rFonts w:ascii="宋体" w:hAnsi="宋体"/>
          <w:szCs w:val="21"/>
        </w:rPr>
      </w:pPr>
      <w:r>
        <w:rPr>
          <w:rFonts w:ascii="宋体" w:hAnsi="宋体"/>
          <w:szCs w:val="21"/>
        </w:rPr>
        <w:t>18.某男，68岁。近日风湿加剧。某风湿专科医师给患者处方尪痹冲剂，时后冬日，患者另有咳嗽，再处半夏露。药师审核处方后发现用药不合理，提醒医师择止咳药。此案例体现了执业药师向医师提供的用药咨询是</w:t>
      </w:r>
    </w:p>
    <w:p>
      <w:pPr>
        <w:rPr>
          <w:rFonts w:ascii="宋体" w:hAnsi="宋体"/>
          <w:szCs w:val="21"/>
        </w:rPr>
      </w:pPr>
      <w:r>
        <w:rPr>
          <w:rFonts w:ascii="宋体" w:hAnsi="宋体"/>
          <w:szCs w:val="21"/>
        </w:rPr>
        <w:t>A.新药信息</w:t>
      </w:r>
    </w:p>
    <w:p>
      <w:pPr>
        <w:rPr>
          <w:rFonts w:ascii="宋体" w:hAnsi="宋体"/>
          <w:szCs w:val="21"/>
        </w:rPr>
      </w:pPr>
      <w:r>
        <w:rPr>
          <w:rFonts w:ascii="宋体" w:hAnsi="宋体"/>
          <w:szCs w:val="21"/>
        </w:rPr>
        <w:t>B.合理用药信息</w:t>
      </w:r>
    </w:p>
    <w:p>
      <w:pPr>
        <w:rPr>
          <w:rFonts w:ascii="宋体" w:hAnsi="宋体"/>
          <w:szCs w:val="21"/>
        </w:rPr>
      </w:pPr>
      <w:r>
        <w:rPr>
          <w:rFonts w:ascii="宋体" w:hAnsi="宋体"/>
          <w:szCs w:val="21"/>
        </w:rPr>
        <w:t>C.药品不良反应</w:t>
      </w:r>
    </w:p>
    <w:p>
      <w:pPr>
        <w:rPr>
          <w:rFonts w:ascii="宋体" w:hAnsi="宋体"/>
          <w:szCs w:val="21"/>
        </w:rPr>
      </w:pPr>
      <w:r>
        <w:rPr>
          <w:rFonts w:ascii="宋体" w:hAnsi="宋体"/>
          <w:szCs w:val="21"/>
        </w:rPr>
        <w:t>D.药物相互作用和禁忌证</w:t>
      </w:r>
    </w:p>
    <w:p>
      <w:pPr>
        <w:rPr>
          <w:rFonts w:ascii="宋体" w:hAnsi="宋体"/>
          <w:szCs w:val="21"/>
        </w:rPr>
      </w:pPr>
      <w:r>
        <w:rPr>
          <w:rFonts w:ascii="宋体" w:hAnsi="宋体"/>
          <w:szCs w:val="21"/>
        </w:rPr>
        <w:t xml:space="preserve">E.药品的保管 </w:t>
      </w:r>
    </w:p>
    <w:p>
      <w:pPr>
        <w:rPr>
          <w:rFonts w:ascii="宋体" w:hAnsi="宋体"/>
          <w:szCs w:val="21"/>
        </w:rPr>
      </w:pPr>
      <w:r>
        <w:rPr>
          <w:rFonts w:hint="eastAsia" w:ascii="宋体" w:hAnsi="宋体"/>
          <w:szCs w:val="21"/>
          <w:lang w:eastAsia="zh-CN"/>
        </w:rPr>
        <w:t xml:space="preserve">   </w:t>
      </w:r>
      <w:r>
        <w:rPr>
          <w:rFonts w:ascii="宋体" w:hAnsi="宋体"/>
          <w:szCs w:val="21"/>
        </w:rPr>
        <w:t xml:space="preserve"> </w:t>
      </w:r>
    </w:p>
    <w:p>
      <w:pPr>
        <w:rPr>
          <w:rFonts w:ascii="宋体" w:hAnsi="宋体"/>
          <w:szCs w:val="21"/>
        </w:rPr>
      </w:pPr>
      <w:r>
        <w:rPr>
          <w:rFonts w:ascii="宋体" w:hAnsi="宋体"/>
          <w:szCs w:val="21"/>
        </w:rPr>
        <w:t>19.属于与药名有关的产地类术语是</w:t>
      </w:r>
    </w:p>
    <w:p>
      <w:pPr>
        <w:rPr>
          <w:rFonts w:ascii="宋体" w:hAnsi="宋体"/>
          <w:szCs w:val="21"/>
        </w:rPr>
      </w:pPr>
      <w:r>
        <w:rPr>
          <w:rFonts w:ascii="宋体" w:hAnsi="宋体"/>
          <w:szCs w:val="21"/>
        </w:rPr>
        <w:t>A.鹅枳实</w:t>
      </w:r>
    </w:p>
    <w:p>
      <w:pPr>
        <w:rPr>
          <w:rFonts w:ascii="宋体" w:hAnsi="宋体"/>
          <w:szCs w:val="21"/>
        </w:rPr>
      </w:pPr>
      <w:r>
        <w:rPr>
          <w:rFonts w:ascii="宋体" w:hAnsi="宋体"/>
          <w:szCs w:val="21"/>
        </w:rPr>
        <w:t>B.净山楂</w:t>
      </w:r>
    </w:p>
    <w:p>
      <w:pPr>
        <w:rPr>
          <w:rFonts w:ascii="宋体" w:hAnsi="宋体"/>
          <w:szCs w:val="21"/>
        </w:rPr>
      </w:pPr>
      <w:r>
        <w:rPr>
          <w:rFonts w:ascii="宋体" w:hAnsi="宋体"/>
          <w:szCs w:val="21"/>
        </w:rPr>
        <w:t>C.广藿香</w:t>
      </w:r>
    </w:p>
    <w:p>
      <w:pPr>
        <w:rPr>
          <w:rFonts w:ascii="宋体" w:hAnsi="宋体"/>
          <w:szCs w:val="21"/>
        </w:rPr>
      </w:pPr>
      <w:r>
        <w:rPr>
          <w:rFonts w:ascii="宋体" w:hAnsi="宋体"/>
          <w:szCs w:val="21"/>
        </w:rPr>
        <w:t>D.左秦艽</w:t>
      </w:r>
    </w:p>
    <w:p>
      <w:pPr>
        <w:rPr>
          <w:rFonts w:ascii="宋体" w:hAnsi="宋体"/>
          <w:szCs w:val="21"/>
        </w:rPr>
      </w:pPr>
      <w:r>
        <w:rPr>
          <w:rFonts w:ascii="宋体" w:hAnsi="宋体"/>
          <w:szCs w:val="21"/>
        </w:rPr>
        <w:t xml:space="preserve">E.陈香橼 </w:t>
      </w:r>
    </w:p>
    <w:p>
      <w:pPr>
        <w:rPr>
          <w:rFonts w:ascii="宋体" w:hAnsi="宋体"/>
          <w:szCs w:val="21"/>
        </w:rPr>
      </w:pPr>
      <w:r>
        <w:rPr>
          <w:rFonts w:hint="eastAsia" w:ascii="宋体" w:hAnsi="宋体"/>
          <w:szCs w:val="21"/>
          <w:lang w:eastAsia="zh-CN"/>
        </w:rPr>
        <w:t xml:space="preserve">   </w:t>
      </w:r>
      <w:r>
        <w:rPr>
          <w:rFonts w:ascii="宋体" w:hAnsi="宋体"/>
          <w:szCs w:val="21"/>
        </w:rPr>
        <w:t xml:space="preserve"> </w:t>
      </w:r>
    </w:p>
    <w:p>
      <w:pPr>
        <w:rPr>
          <w:rFonts w:ascii="宋体" w:hAnsi="宋体"/>
          <w:szCs w:val="21"/>
        </w:rPr>
      </w:pPr>
      <w:r>
        <w:rPr>
          <w:rFonts w:ascii="宋体" w:hAnsi="宋体"/>
          <w:szCs w:val="21"/>
        </w:rPr>
        <w:t>20.能使氨基糖苷类抗生素排泄减少，吸收增加，易引起暂时性或永久性耳聋的中药是</w:t>
      </w:r>
    </w:p>
    <w:p>
      <w:pPr>
        <w:rPr>
          <w:rFonts w:ascii="宋体" w:hAnsi="宋体"/>
          <w:szCs w:val="21"/>
        </w:rPr>
      </w:pPr>
      <w:r>
        <w:rPr>
          <w:rFonts w:ascii="宋体" w:hAnsi="宋体"/>
          <w:szCs w:val="21"/>
        </w:rPr>
        <w:t>A.轻粉</w:t>
      </w:r>
    </w:p>
    <w:p>
      <w:pPr>
        <w:rPr>
          <w:rFonts w:ascii="宋体" w:hAnsi="宋体"/>
          <w:szCs w:val="21"/>
        </w:rPr>
      </w:pPr>
      <w:r>
        <w:rPr>
          <w:rFonts w:ascii="宋体" w:hAnsi="宋体"/>
          <w:szCs w:val="21"/>
        </w:rPr>
        <w:t>B.朱砂</w:t>
      </w:r>
    </w:p>
    <w:p>
      <w:pPr>
        <w:rPr>
          <w:rFonts w:ascii="宋体" w:hAnsi="宋体"/>
          <w:szCs w:val="21"/>
        </w:rPr>
      </w:pPr>
      <w:r>
        <w:rPr>
          <w:rFonts w:ascii="宋体" w:hAnsi="宋体"/>
          <w:szCs w:val="21"/>
        </w:rPr>
        <w:t>C.硼砂</w:t>
      </w:r>
    </w:p>
    <w:p>
      <w:pPr>
        <w:rPr>
          <w:rFonts w:ascii="宋体" w:hAnsi="宋体"/>
          <w:szCs w:val="21"/>
        </w:rPr>
      </w:pPr>
      <w:r>
        <w:rPr>
          <w:rFonts w:ascii="宋体" w:hAnsi="宋体"/>
          <w:szCs w:val="21"/>
        </w:rPr>
        <w:t>D.石膏</w:t>
      </w:r>
    </w:p>
    <w:p>
      <w:pPr>
        <w:rPr>
          <w:rFonts w:ascii="宋体" w:hAnsi="宋体"/>
          <w:szCs w:val="21"/>
        </w:rPr>
      </w:pPr>
      <w:r>
        <w:rPr>
          <w:rFonts w:ascii="宋体" w:hAnsi="宋体"/>
          <w:szCs w:val="21"/>
        </w:rPr>
        <w:t xml:space="preserve">E.海金沙 </w:t>
      </w:r>
    </w:p>
    <w:p>
      <w:pPr>
        <w:rPr>
          <w:rFonts w:ascii="宋体" w:hAnsi="宋体"/>
          <w:szCs w:val="21"/>
        </w:rPr>
      </w:pPr>
      <w:r>
        <w:rPr>
          <w:rFonts w:hint="eastAsia" w:ascii="宋体" w:hAnsi="宋体"/>
          <w:szCs w:val="21"/>
          <w:lang w:eastAsia="zh-CN"/>
        </w:rPr>
        <w:t xml:space="preserve">   </w:t>
      </w:r>
      <w:r>
        <w:rPr>
          <w:rFonts w:ascii="宋体" w:hAnsi="宋体"/>
          <w:szCs w:val="21"/>
        </w:rPr>
        <w:t xml:space="preserve"> </w:t>
      </w:r>
    </w:p>
    <w:p>
      <w:pPr>
        <w:rPr>
          <w:rFonts w:ascii="宋体" w:hAnsi="宋体"/>
          <w:szCs w:val="21"/>
        </w:rPr>
      </w:pPr>
      <w:r>
        <w:rPr>
          <w:rFonts w:ascii="宋体" w:hAnsi="宋体"/>
          <w:szCs w:val="21"/>
        </w:rPr>
        <w:t>21.因服用过量而发生药物不良反应，可致呼吸麻痹而死亡的中药是</w:t>
      </w:r>
    </w:p>
    <w:p>
      <w:pPr>
        <w:rPr>
          <w:rFonts w:ascii="宋体" w:hAnsi="宋体"/>
          <w:szCs w:val="21"/>
        </w:rPr>
      </w:pPr>
      <w:r>
        <w:rPr>
          <w:rFonts w:ascii="宋体" w:hAnsi="宋体"/>
          <w:szCs w:val="21"/>
        </w:rPr>
        <w:t>A.细辛</w:t>
      </w:r>
    </w:p>
    <w:p>
      <w:pPr>
        <w:rPr>
          <w:rFonts w:ascii="宋体" w:hAnsi="宋体"/>
          <w:szCs w:val="21"/>
        </w:rPr>
      </w:pPr>
      <w:r>
        <w:rPr>
          <w:rFonts w:ascii="宋体" w:hAnsi="宋体"/>
          <w:szCs w:val="21"/>
        </w:rPr>
        <w:t>B.使君子</w:t>
      </w:r>
    </w:p>
    <w:p>
      <w:pPr>
        <w:rPr>
          <w:rFonts w:ascii="宋体" w:hAnsi="宋体"/>
          <w:szCs w:val="21"/>
        </w:rPr>
      </w:pPr>
      <w:r>
        <w:rPr>
          <w:rFonts w:ascii="宋体" w:hAnsi="宋体"/>
          <w:szCs w:val="21"/>
        </w:rPr>
        <w:t>C.胆矾</w:t>
      </w:r>
    </w:p>
    <w:p>
      <w:pPr>
        <w:rPr>
          <w:rFonts w:ascii="宋体" w:hAnsi="宋体"/>
          <w:szCs w:val="21"/>
        </w:rPr>
      </w:pPr>
      <w:r>
        <w:rPr>
          <w:rFonts w:ascii="宋体" w:hAnsi="宋体"/>
          <w:szCs w:val="21"/>
        </w:rPr>
        <w:t>D.雷公藤</w:t>
      </w:r>
    </w:p>
    <w:p>
      <w:pPr>
        <w:rPr>
          <w:rFonts w:ascii="宋体" w:hAnsi="宋体"/>
          <w:szCs w:val="21"/>
        </w:rPr>
      </w:pPr>
      <w:r>
        <w:rPr>
          <w:rFonts w:ascii="宋体" w:hAnsi="宋体"/>
          <w:szCs w:val="21"/>
        </w:rPr>
        <w:t xml:space="preserve">E.香加皮 </w:t>
      </w:r>
    </w:p>
    <w:p>
      <w:pPr>
        <w:rPr>
          <w:rFonts w:ascii="宋体" w:hAnsi="宋体"/>
          <w:szCs w:val="21"/>
        </w:rPr>
      </w:pPr>
      <w:r>
        <w:rPr>
          <w:rFonts w:hint="eastAsia" w:ascii="宋体" w:hAnsi="宋体"/>
          <w:szCs w:val="21"/>
          <w:lang w:eastAsia="zh-CN"/>
        </w:rPr>
        <w:t xml:space="preserve">   </w:t>
      </w:r>
      <w:r>
        <w:rPr>
          <w:rFonts w:ascii="宋体" w:hAnsi="宋体"/>
          <w:szCs w:val="21"/>
        </w:rPr>
        <w:t xml:space="preserve"> </w:t>
      </w:r>
    </w:p>
    <w:p>
      <w:pPr>
        <w:rPr>
          <w:rFonts w:ascii="宋体" w:hAnsi="宋体"/>
          <w:szCs w:val="21"/>
        </w:rPr>
      </w:pPr>
      <w:r>
        <w:rPr>
          <w:rFonts w:ascii="宋体" w:hAnsi="宋体"/>
          <w:szCs w:val="21"/>
        </w:rPr>
        <w:t>22.以下中成药中，含马钱子成分的是</w:t>
      </w:r>
    </w:p>
    <w:p>
      <w:pPr>
        <w:rPr>
          <w:rFonts w:ascii="宋体" w:hAnsi="宋体"/>
          <w:szCs w:val="21"/>
        </w:rPr>
      </w:pPr>
      <w:r>
        <w:rPr>
          <w:rFonts w:ascii="宋体" w:hAnsi="宋体"/>
          <w:szCs w:val="21"/>
        </w:rPr>
        <w:t>A.追风丸</w:t>
      </w:r>
    </w:p>
    <w:p>
      <w:pPr>
        <w:rPr>
          <w:rFonts w:ascii="宋体" w:hAnsi="宋体"/>
          <w:szCs w:val="21"/>
        </w:rPr>
      </w:pPr>
      <w:r>
        <w:rPr>
          <w:rFonts w:ascii="宋体" w:hAnsi="宋体"/>
          <w:szCs w:val="21"/>
        </w:rPr>
        <w:t>B.山药丸</w:t>
      </w:r>
    </w:p>
    <w:p>
      <w:pPr>
        <w:rPr>
          <w:rFonts w:ascii="宋体" w:hAnsi="宋体"/>
          <w:szCs w:val="21"/>
        </w:rPr>
      </w:pPr>
      <w:r>
        <w:rPr>
          <w:rFonts w:ascii="宋体" w:hAnsi="宋体"/>
          <w:szCs w:val="21"/>
        </w:rPr>
        <w:t>C.紫金锭</w:t>
      </w:r>
    </w:p>
    <w:p>
      <w:pPr>
        <w:rPr>
          <w:rFonts w:ascii="宋体" w:hAnsi="宋体"/>
          <w:szCs w:val="21"/>
        </w:rPr>
      </w:pPr>
      <w:r>
        <w:rPr>
          <w:rFonts w:ascii="宋体" w:hAnsi="宋体"/>
          <w:szCs w:val="21"/>
        </w:rPr>
        <w:t>D.祛风止痛片</w:t>
      </w:r>
    </w:p>
    <w:p>
      <w:pPr>
        <w:rPr>
          <w:rFonts w:ascii="宋体" w:hAnsi="宋体"/>
          <w:szCs w:val="21"/>
        </w:rPr>
      </w:pPr>
      <w:r>
        <w:rPr>
          <w:rFonts w:ascii="宋体" w:hAnsi="宋体"/>
          <w:szCs w:val="21"/>
        </w:rPr>
        <w:t>E.三七伤药片</w:t>
      </w:r>
    </w:p>
    <w:p>
      <w:pPr>
        <w:rPr>
          <w:rFonts w:ascii="宋体" w:hAnsi="宋体"/>
          <w:szCs w:val="21"/>
        </w:rPr>
      </w:pPr>
      <w:r>
        <w:rPr>
          <w:rFonts w:hint="eastAsia" w:ascii="宋体" w:hAnsi="宋体"/>
          <w:szCs w:val="21"/>
          <w:lang w:eastAsia="zh-CN"/>
        </w:rPr>
        <w:t xml:space="preserve">   </w:t>
      </w:r>
      <w:r>
        <w:rPr>
          <w:rFonts w:ascii="宋体" w:hAnsi="宋体"/>
          <w:szCs w:val="21"/>
        </w:rPr>
        <w:t xml:space="preserve"> </w:t>
      </w:r>
    </w:p>
    <w:p>
      <w:pPr>
        <w:rPr>
          <w:rFonts w:ascii="宋体" w:hAnsi="宋体"/>
          <w:szCs w:val="21"/>
        </w:rPr>
      </w:pPr>
      <w:r>
        <w:rPr>
          <w:rFonts w:ascii="宋体" w:hAnsi="宋体"/>
          <w:szCs w:val="21"/>
        </w:rPr>
        <w:t xml:space="preserve">配伍选择题 </w:t>
      </w:r>
    </w:p>
    <w:p>
      <w:pPr>
        <w:rPr>
          <w:rFonts w:ascii="宋体" w:hAnsi="宋体"/>
          <w:szCs w:val="21"/>
        </w:rPr>
      </w:pPr>
      <w:r>
        <w:rPr>
          <w:rFonts w:ascii="宋体" w:hAnsi="宋体"/>
          <w:szCs w:val="21"/>
        </w:rPr>
        <w:t xml:space="preserve">[1-2] </w:t>
      </w:r>
    </w:p>
    <w:p>
      <w:pPr>
        <w:rPr>
          <w:rFonts w:ascii="宋体" w:hAnsi="宋体"/>
          <w:szCs w:val="21"/>
        </w:rPr>
      </w:pPr>
      <w:r>
        <w:rPr>
          <w:rFonts w:ascii="宋体" w:hAnsi="宋体"/>
          <w:szCs w:val="21"/>
        </w:rPr>
        <w:t>A.生黄连　　　B.姜黄连</w:t>
      </w:r>
    </w:p>
    <w:p>
      <w:pPr>
        <w:rPr>
          <w:rFonts w:ascii="宋体" w:hAnsi="宋体"/>
          <w:szCs w:val="21"/>
        </w:rPr>
      </w:pPr>
      <w:r>
        <w:rPr>
          <w:rFonts w:ascii="宋体" w:hAnsi="宋体"/>
          <w:szCs w:val="21"/>
        </w:rPr>
        <w:t>C.萸黄连　　　D.酒黄连</w:t>
      </w:r>
    </w:p>
    <w:p>
      <w:pPr>
        <w:rPr>
          <w:rFonts w:ascii="宋体" w:hAnsi="宋体"/>
          <w:szCs w:val="21"/>
        </w:rPr>
      </w:pPr>
      <w:r>
        <w:rPr>
          <w:rFonts w:ascii="宋体" w:hAnsi="宋体"/>
          <w:szCs w:val="21"/>
        </w:rPr>
        <w:t>E.盐黄连</w:t>
      </w:r>
    </w:p>
    <w:p>
      <w:pPr>
        <w:rPr>
          <w:rFonts w:ascii="宋体" w:hAnsi="宋体"/>
          <w:szCs w:val="21"/>
        </w:rPr>
      </w:pPr>
      <w:r>
        <w:rPr>
          <w:rFonts w:ascii="宋体" w:hAnsi="宋体"/>
          <w:szCs w:val="21"/>
        </w:rPr>
        <w:t>1.泻心汤泻火解毒，调配时黄连应给付的是</w:t>
      </w:r>
    </w:p>
    <w:p>
      <w:pPr>
        <w:rPr>
          <w:rFonts w:ascii="宋体" w:hAnsi="宋体"/>
          <w:szCs w:val="21"/>
        </w:rPr>
      </w:pPr>
      <w:r>
        <w:rPr>
          <w:rFonts w:ascii="宋体" w:hAnsi="宋体"/>
          <w:szCs w:val="21"/>
        </w:rPr>
        <w:t xml:space="preserve">2.香连丸清热化湿，调配时黄连应给付的是 </w:t>
      </w:r>
    </w:p>
    <w:p>
      <w:pPr>
        <w:rPr>
          <w:rFonts w:ascii="宋体" w:hAnsi="宋体"/>
          <w:szCs w:val="21"/>
        </w:rPr>
      </w:pPr>
    </w:p>
    <w:p>
      <w:pPr>
        <w:rPr>
          <w:rFonts w:ascii="宋体" w:hAnsi="宋体"/>
          <w:szCs w:val="21"/>
        </w:rPr>
      </w:pPr>
      <w:r>
        <w:rPr>
          <w:rFonts w:ascii="宋体" w:hAnsi="宋体"/>
          <w:szCs w:val="21"/>
        </w:rPr>
        <w:t xml:space="preserve">[3-5] </w:t>
      </w:r>
    </w:p>
    <w:p>
      <w:pPr>
        <w:rPr>
          <w:rFonts w:ascii="宋体" w:hAnsi="宋体"/>
          <w:szCs w:val="21"/>
        </w:rPr>
      </w:pPr>
      <w:r>
        <w:rPr>
          <w:rFonts w:ascii="宋体" w:hAnsi="宋体"/>
          <w:szCs w:val="21"/>
        </w:rPr>
        <w:t>A.后下       B.包煎</w:t>
      </w:r>
    </w:p>
    <w:p>
      <w:pPr>
        <w:rPr>
          <w:rFonts w:ascii="宋体" w:hAnsi="宋体"/>
          <w:szCs w:val="21"/>
        </w:rPr>
      </w:pPr>
      <w:r>
        <w:rPr>
          <w:rFonts w:ascii="宋体" w:hAnsi="宋体"/>
          <w:szCs w:val="21"/>
        </w:rPr>
        <w:t>C.兑服       D.先煎      E.另煎</w:t>
      </w:r>
    </w:p>
    <w:p>
      <w:pPr>
        <w:rPr>
          <w:rFonts w:ascii="宋体" w:hAnsi="宋体"/>
          <w:szCs w:val="21"/>
        </w:rPr>
      </w:pPr>
      <w:r>
        <w:rPr>
          <w:rFonts w:ascii="宋体" w:hAnsi="宋体"/>
          <w:szCs w:val="21"/>
        </w:rPr>
        <w:t>某男，60岁。患高血压多年，症见头痛、眩晕、耳鸣、眼花、震颤、失眠。医师开具天麻钩藤饮加减予以治疗，药用天麻，钩藤，石决明，牛膝，桑寄生，栀子，黄芩，益母草，茯神，竹沥。执业药师发药时，需向患者交待正确的煎药和服用方法</w:t>
      </w:r>
    </w:p>
    <w:p>
      <w:pPr>
        <w:rPr>
          <w:rFonts w:ascii="宋体" w:hAnsi="宋体"/>
          <w:szCs w:val="21"/>
        </w:rPr>
      </w:pPr>
      <w:r>
        <w:rPr>
          <w:rFonts w:ascii="宋体" w:hAnsi="宋体"/>
          <w:szCs w:val="21"/>
        </w:rPr>
        <w:t>3.处方中竹沥应采用的是</w:t>
      </w:r>
    </w:p>
    <w:p>
      <w:pPr>
        <w:rPr>
          <w:rFonts w:ascii="宋体" w:hAnsi="宋体"/>
          <w:szCs w:val="21"/>
        </w:rPr>
      </w:pPr>
      <w:r>
        <w:rPr>
          <w:rFonts w:ascii="宋体" w:hAnsi="宋体"/>
          <w:szCs w:val="21"/>
        </w:rPr>
        <w:t>4.处方中的石决明应采用的是</w:t>
      </w:r>
    </w:p>
    <w:p>
      <w:pPr>
        <w:rPr>
          <w:rFonts w:ascii="宋体" w:hAnsi="宋体"/>
          <w:szCs w:val="21"/>
        </w:rPr>
      </w:pPr>
      <w:r>
        <w:rPr>
          <w:rFonts w:ascii="宋体" w:hAnsi="宋体"/>
          <w:szCs w:val="21"/>
        </w:rPr>
        <w:t xml:space="preserve">5.处方中的钩藤应采用的是 </w:t>
      </w:r>
    </w:p>
    <w:p>
      <w:pPr>
        <w:rPr>
          <w:rFonts w:ascii="宋体" w:hAnsi="宋体"/>
          <w:szCs w:val="21"/>
        </w:rPr>
      </w:pPr>
    </w:p>
    <w:p>
      <w:pPr>
        <w:rPr>
          <w:rFonts w:ascii="宋体" w:hAnsi="宋体"/>
          <w:szCs w:val="21"/>
        </w:rPr>
      </w:pPr>
      <w:r>
        <w:rPr>
          <w:rFonts w:ascii="宋体" w:hAnsi="宋体"/>
          <w:szCs w:val="21"/>
        </w:rPr>
        <w:t xml:space="preserve">[6-7] </w:t>
      </w:r>
    </w:p>
    <w:p>
      <w:pPr>
        <w:rPr>
          <w:rFonts w:ascii="宋体" w:hAnsi="宋体"/>
          <w:szCs w:val="21"/>
        </w:rPr>
      </w:pPr>
      <w:r>
        <w:rPr>
          <w:rFonts w:ascii="宋体" w:hAnsi="宋体"/>
          <w:szCs w:val="21"/>
        </w:rPr>
        <w:t>A.海藻</w:t>
      </w:r>
    </w:p>
    <w:p>
      <w:pPr>
        <w:rPr>
          <w:rFonts w:ascii="宋体" w:hAnsi="宋体"/>
          <w:szCs w:val="21"/>
        </w:rPr>
      </w:pPr>
      <w:r>
        <w:rPr>
          <w:rFonts w:ascii="宋体" w:hAnsi="宋体"/>
          <w:szCs w:val="21"/>
        </w:rPr>
        <w:t>B.巴豆</w:t>
      </w:r>
    </w:p>
    <w:p>
      <w:pPr>
        <w:rPr>
          <w:rFonts w:ascii="宋体" w:hAnsi="宋体"/>
          <w:szCs w:val="21"/>
        </w:rPr>
      </w:pPr>
      <w:r>
        <w:rPr>
          <w:rFonts w:ascii="宋体" w:hAnsi="宋体"/>
          <w:szCs w:val="21"/>
        </w:rPr>
        <w:t>C.白矾</w:t>
      </w:r>
    </w:p>
    <w:p>
      <w:pPr>
        <w:rPr>
          <w:rFonts w:ascii="宋体" w:hAnsi="宋体"/>
          <w:szCs w:val="21"/>
        </w:rPr>
      </w:pPr>
      <w:r>
        <w:rPr>
          <w:rFonts w:ascii="宋体" w:hAnsi="宋体"/>
          <w:szCs w:val="21"/>
        </w:rPr>
        <w:t>D.阿魏</w:t>
      </w:r>
    </w:p>
    <w:p>
      <w:pPr>
        <w:rPr>
          <w:rFonts w:ascii="宋体" w:hAnsi="宋体"/>
          <w:szCs w:val="21"/>
        </w:rPr>
      </w:pPr>
      <w:r>
        <w:rPr>
          <w:rFonts w:ascii="宋体" w:hAnsi="宋体"/>
          <w:szCs w:val="21"/>
        </w:rPr>
        <w:t>E.山药</w:t>
      </w:r>
    </w:p>
    <w:p>
      <w:pPr>
        <w:rPr>
          <w:rFonts w:ascii="宋体" w:hAnsi="宋体"/>
          <w:szCs w:val="21"/>
        </w:rPr>
      </w:pPr>
      <w:r>
        <w:rPr>
          <w:rFonts w:ascii="宋体" w:hAnsi="宋体"/>
          <w:szCs w:val="21"/>
        </w:rPr>
        <w:t>6.饮片贮存过程中，易粘连的中药饮片是</w:t>
      </w:r>
    </w:p>
    <w:p>
      <w:pPr>
        <w:rPr>
          <w:rFonts w:ascii="宋体" w:hAnsi="宋体"/>
          <w:szCs w:val="21"/>
        </w:rPr>
      </w:pPr>
      <w:r>
        <w:rPr>
          <w:rFonts w:ascii="宋体" w:hAnsi="宋体"/>
          <w:szCs w:val="21"/>
        </w:rPr>
        <w:t>7.饮片贮存过程中，易风化的中药饮片是</w:t>
      </w:r>
    </w:p>
    <w:p>
      <w:pPr>
        <w:rPr>
          <w:rFonts w:ascii="宋体" w:hAnsi="宋体"/>
          <w:szCs w:val="21"/>
        </w:rPr>
      </w:pPr>
    </w:p>
    <w:p>
      <w:pPr>
        <w:rPr>
          <w:rFonts w:ascii="宋体" w:hAnsi="宋体"/>
          <w:szCs w:val="21"/>
        </w:rPr>
      </w:pPr>
      <w:r>
        <w:rPr>
          <w:rFonts w:ascii="宋体" w:hAnsi="宋体"/>
          <w:szCs w:val="21"/>
        </w:rPr>
        <w:t xml:space="preserve">[8~9] </w:t>
      </w:r>
    </w:p>
    <w:p>
      <w:pPr>
        <w:rPr>
          <w:rFonts w:ascii="宋体" w:hAnsi="宋体"/>
          <w:szCs w:val="21"/>
        </w:rPr>
      </w:pPr>
      <w:r>
        <w:rPr>
          <w:rFonts w:ascii="宋体" w:hAnsi="宋体"/>
          <w:szCs w:val="21"/>
        </w:rPr>
        <w:t>A.复方丹参滴丸与速效救心丸　B.金匮肾气丸与牛黄解毒片</w:t>
      </w:r>
    </w:p>
    <w:p>
      <w:pPr>
        <w:rPr>
          <w:rFonts w:ascii="宋体" w:hAnsi="宋体"/>
          <w:szCs w:val="21"/>
        </w:rPr>
      </w:pPr>
      <w:r>
        <w:rPr>
          <w:rFonts w:ascii="宋体" w:hAnsi="宋体"/>
          <w:szCs w:val="21"/>
        </w:rPr>
        <w:t>C.天麻丸与大活络丹　　　　　D.朱砂安神丸与天王补心丹</w:t>
      </w:r>
    </w:p>
    <w:p>
      <w:pPr>
        <w:rPr>
          <w:rFonts w:ascii="宋体" w:hAnsi="宋体"/>
          <w:szCs w:val="21"/>
        </w:rPr>
      </w:pPr>
      <w:r>
        <w:rPr>
          <w:rFonts w:ascii="宋体" w:hAnsi="宋体"/>
          <w:szCs w:val="21"/>
        </w:rPr>
        <w:t>E.附子理中丸与牛黄解毒片</w:t>
      </w:r>
    </w:p>
    <w:p>
      <w:pPr>
        <w:rPr>
          <w:rFonts w:ascii="宋体" w:hAnsi="宋体"/>
          <w:szCs w:val="21"/>
        </w:rPr>
      </w:pPr>
      <w:r>
        <w:rPr>
          <w:rFonts w:ascii="宋体" w:hAnsi="宋体"/>
          <w:szCs w:val="21"/>
        </w:rPr>
        <w:t>几种含有有毒成分或相同成分的中成药联合应用时，应注意有毒成分或相同成分的“</w:t>
      </w:r>
      <w:r>
        <w:rPr>
          <w:rFonts w:ascii="宋体" w:hAnsi="宋体"/>
          <w:b/>
          <w:color w:val="FF0000"/>
          <w:szCs w:val="21"/>
          <w:u w:val="single"/>
        </w:rPr>
        <w:t>叠加”，</w:t>
      </w:r>
      <w:r>
        <w:rPr>
          <w:rFonts w:ascii="宋体" w:hAnsi="宋体"/>
          <w:szCs w:val="21"/>
        </w:rPr>
        <w:t>以免引起不良反应。</w:t>
      </w:r>
    </w:p>
    <w:p>
      <w:pPr>
        <w:rPr>
          <w:rFonts w:ascii="宋体" w:hAnsi="宋体"/>
          <w:szCs w:val="21"/>
        </w:rPr>
      </w:pPr>
      <w:r>
        <w:rPr>
          <w:rFonts w:ascii="宋体" w:hAnsi="宋体"/>
          <w:szCs w:val="21"/>
        </w:rPr>
        <w:t>8.因均含有附子，不宜合用的药物是</w:t>
      </w:r>
    </w:p>
    <w:p>
      <w:pPr>
        <w:rPr>
          <w:rFonts w:ascii="宋体" w:hAnsi="宋体"/>
          <w:szCs w:val="21"/>
        </w:rPr>
      </w:pPr>
      <w:r>
        <w:rPr>
          <w:rFonts w:ascii="宋体" w:hAnsi="宋体"/>
          <w:szCs w:val="21"/>
        </w:rPr>
        <w:t xml:space="preserve">9.因均含有朱砂，不宜合用的药物是 </w:t>
      </w:r>
    </w:p>
    <w:p>
      <w:pPr>
        <w:rPr>
          <w:rFonts w:ascii="宋体" w:hAnsi="宋体"/>
          <w:szCs w:val="21"/>
        </w:rPr>
      </w:pPr>
    </w:p>
    <w:p>
      <w:pPr>
        <w:rPr>
          <w:rFonts w:ascii="宋体" w:hAnsi="宋体"/>
          <w:szCs w:val="21"/>
        </w:rPr>
      </w:pPr>
      <w:r>
        <w:rPr>
          <w:rFonts w:ascii="宋体" w:hAnsi="宋体"/>
          <w:szCs w:val="21"/>
        </w:rPr>
        <w:t xml:space="preserve">[10-12] </w:t>
      </w:r>
    </w:p>
    <w:p>
      <w:pPr>
        <w:rPr>
          <w:rFonts w:ascii="宋体" w:hAnsi="宋体"/>
          <w:szCs w:val="21"/>
        </w:rPr>
      </w:pPr>
      <w:r>
        <w:rPr>
          <w:rFonts w:ascii="宋体" w:hAnsi="宋体"/>
          <w:szCs w:val="21"/>
        </w:rPr>
        <w:t>A.五虎丹　　　　　B.紫金锭</w:t>
      </w:r>
    </w:p>
    <w:p>
      <w:pPr>
        <w:rPr>
          <w:rFonts w:ascii="宋体" w:hAnsi="宋体"/>
          <w:szCs w:val="21"/>
        </w:rPr>
      </w:pPr>
      <w:r>
        <w:rPr>
          <w:rFonts w:ascii="宋体" w:hAnsi="宋体"/>
          <w:szCs w:val="21"/>
        </w:rPr>
        <w:t>C.武力拔寒散　　　D.四圣散</w:t>
      </w:r>
    </w:p>
    <w:p>
      <w:pPr>
        <w:rPr>
          <w:rFonts w:ascii="宋体" w:hAnsi="宋体"/>
          <w:szCs w:val="21"/>
        </w:rPr>
      </w:pPr>
      <w:r>
        <w:rPr>
          <w:rFonts w:ascii="宋体" w:hAnsi="宋体"/>
          <w:szCs w:val="21"/>
        </w:rPr>
        <w:t>E.如意金黄散</w:t>
      </w:r>
    </w:p>
    <w:p>
      <w:pPr>
        <w:rPr>
          <w:rFonts w:ascii="宋体" w:hAnsi="宋体"/>
          <w:szCs w:val="21"/>
        </w:rPr>
      </w:pPr>
      <w:r>
        <w:rPr>
          <w:rFonts w:ascii="宋体" w:hAnsi="宋体"/>
          <w:szCs w:val="21"/>
        </w:rPr>
        <w:t>根据中成药的外用方法，回答以下问题。</w:t>
      </w:r>
    </w:p>
    <w:p>
      <w:pPr>
        <w:rPr>
          <w:rFonts w:ascii="宋体" w:hAnsi="宋体"/>
          <w:szCs w:val="21"/>
        </w:rPr>
      </w:pPr>
      <w:r>
        <w:rPr>
          <w:rFonts w:ascii="宋体" w:hAnsi="宋体"/>
          <w:szCs w:val="21"/>
        </w:rPr>
        <w:t>10.宜用茶水调敷涂于患处的中成药是</w:t>
      </w:r>
    </w:p>
    <w:p>
      <w:pPr>
        <w:rPr>
          <w:rFonts w:ascii="宋体" w:hAnsi="宋体"/>
          <w:szCs w:val="21"/>
        </w:rPr>
      </w:pPr>
      <w:r>
        <w:rPr>
          <w:rFonts w:ascii="宋体" w:hAnsi="宋体"/>
          <w:szCs w:val="21"/>
        </w:rPr>
        <w:t>11.宜用白酒调敷涂于患处的中成药是</w:t>
      </w:r>
    </w:p>
    <w:p>
      <w:pPr>
        <w:rPr>
          <w:rFonts w:ascii="宋体" w:hAnsi="宋体"/>
          <w:szCs w:val="21"/>
        </w:rPr>
      </w:pPr>
      <w:r>
        <w:rPr>
          <w:rFonts w:ascii="宋体" w:hAnsi="宋体"/>
          <w:szCs w:val="21"/>
        </w:rPr>
        <w:t>12.宜用蛋清调敷涂于患处的中成药是</w:t>
      </w:r>
    </w:p>
    <w:p>
      <w:pPr>
        <w:rPr>
          <w:rFonts w:ascii="宋体" w:hAnsi="宋体"/>
          <w:szCs w:val="21"/>
        </w:rPr>
      </w:pPr>
    </w:p>
    <w:p>
      <w:pPr>
        <w:rPr>
          <w:rFonts w:ascii="宋体" w:hAnsi="宋体"/>
          <w:szCs w:val="21"/>
        </w:rPr>
      </w:pPr>
      <w:r>
        <w:rPr>
          <w:rFonts w:ascii="宋体" w:hAnsi="宋体"/>
          <w:szCs w:val="21"/>
        </w:rPr>
        <w:t xml:space="preserve">[13-14] </w:t>
      </w:r>
    </w:p>
    <w:p>
      <w:pPr>
        <w:rPr>
          <w:rFonts w:ascii="宋体" w:hAnsi="宋体"/>
          <w:szCs w:val="21"/>
        </w:rPr>
      </w:pPr>
      <w:r>
        <w:rPr>
          <w:rFonts w:ascii="宋体" w:hAnsi="宋体"/>
          <w:szCs w:val="21"/>
        </w:rPr>
        <w:t>A.红粉　　　　B.斑蝥</w:t>
      </w:r>
    </w:p>
    <w:p>
      <w:pPr>
        <w:rPr>
          <w:rFonts w:ascii="宋体" w:hAnsi="宋体"/>
          <w:szCs w:val="21"/>
        </w:rPr>
      </w:pPr>
      <w:r>
        <w:rPr>
          <w:rFonts w:ascii="宋体" w:hAnsi="宋体"/>
          <w:szCs w:val="21"/>
        </w:rPr>
        <w:t>C.闹羊花　　　D.蟾酥</w:t>
      </w:r>
    </w:p>
    <w:p>
      <w:pPr>
        <w:rPr>
          <w:rFonts w:ascii="宋体" w:hAnsi="宋体"/>
          <w:szCs w:val="21"/>
        </w:rPr>
      </w:pPr>
      <w:r>
        <w:rPr>
          <w:rFonts w:ascii="宋体" w:hAnsi="宋体"/>
          <w:szCs w:val="21"/>
        </w:rPr>
        <w:t>E.洋金花</w:t>
      </w:r>
    </w:p>
    <w:p>
      <w:pPr>
        <w:rPr>
          <w:rFonts w:ascii="宋体" w:hAnsi="宋体"/>
          <w:szCs w:val="21"/>
        </w:rPr>
      </w:pPr>
      <w:r>
        <w:rPr>
          <w:rFonts w:ascii="宋体" w:hAnsi="宋体"/>
          <w:szCs w:val="21"/>
        </w:rPr>
        <w:t>毒性中药的药性峻烈，掌握其用法用量显得尤为重要。</w:t>
      </w:r>
    </w:p>
    <w:p>
      <w:pPr>
        <w:rPr>
          <w:rFonts w:ascii="宋体" w:hAnsi="宋体"/>
          <w:szCs w:val="21"/>
        </w:rPr>
      </w:pPr>
      <w:r>
        <w:rPr>
          <w:rFonts w:ascii="宋体" w:hAnsi="宋体"/>
          <w:szCs w:val="21"/>
        </w:rPr>
        <w:t>13.用量为0.6-1.5g，内服多浸酒或入丸散，外用煎水洗的毒性中药是</w:t>
      </w:r>
    </w:p>
    <w:p>
      <w:pPr>
        <w:rPr>
          <w:rFonts w:ascii="宋体" w:hAnsi="宋体"/>
          <w:szCs w:val="21"/>
        </w:rPr>
      </w:pPr>
      <w:r>
        <w:rPr>
          <w:rFonts w:ascii="宋体" w:hAnsi="宋体"/>
          <w:szCs w:val="21"/>
        </w:rPr>
        <w:t xml:space="preserve">14.用量为0.3-0.6g，内服宜入丸散，亦可作卷烟分次燃吸的毒性中药是 </w:t>
      </w:r>
    </w:p>
    <w:p>
      <w:pPr>
        <w:rPr>
          <w:rFonts w:ascii="宋体" w:hAnsi="宋体"/>
          <w:szCs w:val="21"/>
        </w:rPr>
      </w:pPr>
    </w:p>
    <w:p>
      <w:pPr>
        <w:rPr>
          <w:rFonts w:ascii="宋体" w:hAnsi="宋体"/>
          <w:szCs w:val="21"/>
        </w:rPr>
      </w:pPr>
      <w:r>
        <w:rPr>
          <w:rFonts w:ascii="宋体" w:hAnsi="宋体"/>
          <w:szCs w:val="21"/>
        </w:rPr>
        <w:t xml:space="preserve">[15-16] </w:t>
      </w:r>
    </w:p>
    <w:p>
      <w:pPr>
        <w:rPr>
          <w:rFonts w:ascii="宋体" w:hAnsi="宋体"/>
          <w:szCs w:val="21"/>
        </w:rPr>
      </w:pPr>
      <w:r>
        <w:rPr>
          <w:rFonts w:ascii="宋体" w:hAnsi="宋体"/>
          <w:szCs w:val="21"/>
        </w:rPr>
        <w:t xml:space="preserve">A.3-9g </w:t>
      </w:r>
    </w:p>
    <w:p>
      <w:pPr>
        <w:rPr>
          <w:rFonts w:ascii="宋体" w:hAnsi="宋体"/>
          <w:szCs w:val="21"/>
        </w:rPr>
      </w:pPr>
      <w:r>
        <w:rPr>
          <w:rFonts w:ascii="宋体" w:hAnsi="宋体"/>
          <w:szCs w:val="21"/>
        </w:rPr>
        <w:t xml:space="preserve">B.5-9g </w:t>
      </w:r>
    </w:p>
    <w:p>
      <w:pPr>
        <w:rPr>
          <w:rFonts w:ascii="宋体" w:hAnsi="宋体"/>
          <w:szCs w:val="21"/>
        </w:rPr>
      </w:pPr>
      <w:r>
        <w:rPr>
          <w:rFonts w:ascii="宋体" w:hAnsi="宋体"/>
          <w:szCs w:val="21"/>
        </w:rPr>
        <w:t xml:space="preserve">C.3-10g </w:t>
      </w:r>
    </w:p>
    <w:p>
      <w:pPr>
        <w:rPr>
          <w:rFonts w:ascii="宋体" w:hAnsi="宋体"/>
          <w:szCs w:val="21"/>
        </w:rPr>
      </w:pPr>
      <w:r>
        <w:rPr>
          <w:rFonts w:ascii="宋体" w:hAnsi="宋体"/>
          <w:szCs w:val="21"/>
        </w:rPr>
        <w:t xml:space="preserve">D.5-10g </w:t>
      </w:r>
    </w:p>
    <w:p>
      <w:pPr>
        <w:rPr>
          <w:rFonts w:ascii="宋体" w:hAnsi="宋体"/>
          <w:szCs w:val="21"/>
        </w:rPr>
      </w:pPr>
      <w:r>
        <w:rPr>
          <w:rFonts w:ascii="宋体" w:hAnsi="宋体"/>
          <w:szCs w:val="21"/>
        </w:rPr>
        <w:t xml:space="preserve">E.6-9g </w:t>
      </w:r>
    </w:p>
    <w:p>
      <w:pPr>
        <w:rPr>
          <w:rFonts w:ascii="宋体" w:hAnsi="宋体"/>
          <w:szCs w:val="21"/>
        </w:rPr>
      </w:pPr>
      <w:r>
        <w:rPr>
          <w:rFonts w:ascii="宋体" w:hAnsi="宋体"/>
          <w:szCs w:val="21"/>
        </w:rPr>
        <w:t>15.《中国药典》规定，苦杏仁的内服剂量为</w:t>
      </w:r>
    </w:p>
    <w:p>
      <w:pPr>
        <w:rPr>
          <w:rFonts w:ascii="宋体" w:hAnsi="宋体"/>
          <w:szCs w:val="21"/>
        </w:rPr>
      </w:pPr>
      <w:r>
        <w:rPr>
          <w:rFonts w:ascii="宋体" w:hAnsi="宋体"/>
          <w:szCs w:val="21"/>
        </w:rPr>
        <w:t xml:space="preserve">16.《中国药典》规定，苍耳子的内服剂量为 </w:t>
      </w:r>
    </w:p>
    <w:p>
      <w:pPr>
        <w:rPr>
          <w:rFonts w:ascii="宋体" w:hAnsi="宋体"/>
          <w:szCs w:val="21"/>
        </w:rPr>
      </w:pPr>
    </w:p>
    <w:p>
      <w:pPr>
        <w:rPr>
          <w:rFonts w:ascii="宋体" w:hAnsi="宋体"/>
          <w:szCs w:val="21"/>
        </w:rPr>
      </w:pPr>
      <w:r>
        <w:rPr>
          <w:rFonts w:ascii="宋体" w:hAnsi="宋体"/>
          <w:szCs w:val="21"/>
        </w:rPr>
        <w:t xml:space="preserve">[17-18] </w:t>
      </w:r>
    </w:p>
    <w:p>
      <w:pPr>
        <w:rPr>
          <w:rFonts w:ascii="宋体" w:hAnsi="宋体"/>
          <w:szCs w:val="21"/>
        </w:rPr>
      </w:pPr>
      <w:r>
        <w:rPr>
          <w:rFonts w:ascii="宋体" w:hAnsi="宋体"/>
          <w:szCs w:val="21"/>
        </w:rPr>
        <w:t>A.麸炒品　　　　B.烫制品</w:t>
      </w:r>
    </w:p>
    <w:p>
      <w:pPr>
        <w:rPr>
          <w:rFonts w:ascii="宋体" w:hAnsi="宋体"/>
          <w:szCs w:val="21"/>
        </w:rPr>
      </w:pPr>
      <w:r>
        <w:rPr>
          <w:rFonts w:ascii="宋体" w:hAnsi="宋体"/>
          <w:szCs w:val="21"/>
        </w:rPr>
        <w:t>C.煅制品　　　　D.酒炒品</w:t>
      </w:r>
    </w:p>
    <w:p>
      <w:pPr>
        <w:rPr>
          <w:rFonts w:ascii="宋体" w:hAnsi="宋体"/>
          <w:szCs w:val="21"/>
        </w:rPr>
      </w:pPr>
      <w:r>
        <w:rPr>
          <w:rFonts w:ascii="宋体" w:hAnsi="宋体"/>
          <w:szCs w:val="21"/>
        </w:rPr>
        <w:t>E.盐炙品</w:t>
      </w:r>
    </w:p>
    <w:p>
      <w:pPr>
        <w:rPr>
          <w:rFonts w:ascii="宋体" w:hAnsi="宋体"/>
          <w:szCs w:val="21"/>
        </w:rPr>
      </w:pPr>
      <w:r>
        <w:rPr>
          <w:rFonts w:ascii="宋体" w:hAnsi="宋体"/>
          <w:szCs w:val="21"/>
        </w:rPr>
        <w:t>某男，20岁。课余时间打篮球造成腿部的跌打损伤，瘀血面积较大。去医院就诊后，医师给开具了复元活血汤。其组成有：紫胡、栝楼根、当归、红花、甘草、穿山甲、大黄、桃仁。</w:t>
      </w:r>
    </w:p>
    <w:p>
      <w:pPr>
        <w:rPr>
          <w:rFonts w:ascii="宋体" w:hAnsi="宋体"/>
          <w:szCs w:val="21"/>
        </w:rPr>
      </w:pPr>
      <w:r>
        <w:rPr>
          <w:rFonts w:ascii="宋体" w:hAnsi="宋体"/>
          <w:szCs w:val="21"/>
        </w:rPr>
        <w:t>17.该处方中的穿山甲，调配时应付</w:t>
      </w:r>
    </w:p>
    <w:p>
      <w:pPr>
        <w:rPr>
          <w:rFonts w:ascii="宋体" w:hAnsi="宋体"/>
          <w:szCs w:val="21"/>
        </w:rPr>
      </w:pPr>
      <w:r>
        <w:rPr>
          <w:rFonts w:ascii="宋体" w:hAnsi="宋体"/>
          <w:szCs w:val="21"/>
        </w:rPr>
        <w:t xml:space="preserve">18.该处方中的大黄，调配时应付 </w:t>
      </w:r>
    </w:p>
    <w:p>
      <w:pPr>
        <w:rPr>
          <w:rFonts w:ascii="宋体" w:hAnsi="宋体"/>
          <w:szCs w:val="21"/>
        </w:rPr>
      </w:pPr>
    </w:p>
    <w:p>
      <w:pPr>
        <w:rPr>
          <w:rFonts w:ascii="宋体" w:hAnsi="宋体"/>
          <w:szCs w:val="21"/>
        </w:rPr>
      </w:pPr>
      <w:r>
        <w:rPr>
          <w:rFonts w:ascii="宋体" w:hAnsi="宋体"/>
          <w:szCs w:val="21"/>
        </w:rPr>
        <w:t xml:space="preserve">[19-20] </w:t>
      </w:r>
    </w:p>
    <w:p>
      <w:pPr>
        <w:rPr>
          <w:rFonts w:ascii="宋体" w:hAnsi="宋体"/>
          <w:szCs w:val="21"/>
        </w:rPr>
      </w:pPr>
      <w:r>
        <w:rPr>
          <w:rFonts w:ascii="宋体" w:hAnsi="宋体"/>
          <w:szCs w:val="21"/>
        </w:rPr>
        <w:t>A.健胃消食片        B.枣仁安神胶囊</w:t>
      </w:r>
    </w:p>
    <w:p>
      <w:pPr>
        <w:rPr>
          <w:rFonts w:ascii="宋体" w:hAnsi="宋体"/>
          <w:szCs w:val="21"/>
        </w:rPr>
      </w:pPr>
      <w:r>
        <w:rPr>
          <w:rFonts w:ascii="宋体" w:hAnsi="宋体"/>
          <w:szCs w:val="21"/>
        </w:rPr>
        <w:t>C.癃闭舒胶囊        D.血府逐瘀胶囊</w:t>
      </w:r>
    </w:p>
    <w:p>
      <w:pPr>
        <w:rPr>
          <w:rFonts w:ascii="宋体" w:hAnsi="宋体"/>
          <w:szCs w:val="21"/>
        </w:rPr>
      </w:pPr>
      <w:r>
        <w:rPr>
          <w:rFonts w:ascii="宋体" w:hAnsi="宋体"/>
          <w:szCs w:val="21"/>
        </w:rPr>
        <w:t>E.清肝利胆胶囊</w:t>
      </w:r>
    </w:p>
    <w:p>
      <w:pPr>
        <w:rPr>
          <w:rFonts w:ascii="宋体" w:hAnsi="宋体"/>
          <w:b/>
          <w:color w:val="FF0000"/>
          <w:szCs w:val="21"/>
          <w:u w:val="single"/>
        </w:rPr>
      </w:pPr>
      <w:r>
        <w:rPr>
          <w:rFonts w:ascii="宋体" w:hAnsi="宋体"/>
          <w:szCs w:val="21"/>
        </w:rPr>
        <w:t>与单味中药一样、有些中成药也会损伤胎儿及母体，妊娠妇女应当有所禁忌。</w:t>
      </w:r>
      <w:r>
        <w:rPr>
          <w:rFonts w:ascii="宋体" w:hAnsi="宋体"/>
          <w:b/>
          <w:color w:val="FF0000"/>
          <w:szCs w:val="21"/>
          <w:u w:val="single"/>
        </w:rPr>
        <w:t>一般分为妊娠慎用和禁用两类。</w:t>
      </w:r>
    </w:p>
    <w:p>
      <w:pPr>
        <w:rPr>
          <w:rFonts w:ascii="宋体" w:hAnsi="宋体"/>
          <w:szCs w:val="21"/>
        </w:rPr>
      </w:pPr>
      <w:r>
        <w:rPr>
          <w:rFonts w:ascii="宋体" w:hAnsi="宋体"/>
          <w:szCs w:val="21"/>
        </w:rPr>
        <w:t>19.以上选项中，属于妊娠禁用的中成药是</w:t>
      </w:r>
    </w:p>
    <w:p>
      <w:pPr>
        <w:rPr>
          <w:rFonts w:ascii="宋体" w:hAnsi="宋体"/>
          <w:szCs w:val="21"/>
        </w:rPr>
      </w:pPr>
      <w:r>
        <w:rPr>
          <w:rFonts w:ascii="宋体" w:hAnsi="宋体"/>
          <w:szCs w:val="21"/>
        </w:rPr>
        <w:t xml:space="preserve">20.以上选项中，属于妊娠慎用的中成药是 </w:t>
      </w:r>
    </w:p>
    <w:p>
      <w:pPr>
        <w:rPr>
          <w:rFonts w:ascii="宋体" w:hAnsi="宋体"/>
          <w:szCs w:val="21"/>
        </w:rPr>
      </w:pPr>
    </w:p>
    <w:p>
      <w:pPr>
        <w:rPr>
          <w:rFonts w:ascii="宋体" w:hAnsi="宋体"/>
          <w:szCs w:val="21"/>
        </w:rPr>
      </w:pPr>
      <w:r>
        <w:rPr>
          <w:rFonts w:ascii="宋体" w:hAnsi="宋体"/>
          <w:szCs w:val="21"/>
        </w:rPr>
        <w:t xml:space="preserve">[21-24] </w:t>
      </w:r>
    </w:p>
    <w:p>
      <w:pPr>
        <w:rPr>
          <w:rFonts w:ascii="宋体" w:hAnsi="宋体"/>
          <w:szCs w:val="21"/>
        </w:rPr>
      </w:pPr>
      <w:r>
        <w:rPr>
          <w:rFonts w:ascii="宋体" w:hAnsi="宋体"/>
          <w:szCs w:val="21"/>
        </w:rPr>
        <w:t>A.生磁石　　　B.降香</w:t>
      </w:r>
    </w:p>
    <w:p>
      <w:pPr>
        <w:rPr>
          <w:rFonts w:ascii="宋体" w:hAnsi="宋体"/>
          <w:szCs w:val="21"/>
        </w:rPr>
      </w:pPr>
      <w:r>
        <w:rPr>
          <w:rFonts w:ascii="宋体" w:hAnsi="宋体"/>
          <w:szCs w:val="21"/>
        </w:rPr>
        <w:t>C.雷丸　　　　D.葶苈子</w:t>
      </w:r>
    </w:p>
    <w:p>
      <w:pPr>
        <w:rPr>
          <w:rFonts w:ascii="宋体" w:hAnsi="宋体"/>
          <w:szCs w:val="21"/>
        </w:rPr>
      </w:pPr>
      <w:r>
        <w:rPr>
          <w:rFonts w:ascii="宋体" w:hAnsi="宋体"/>
          <w:szCs w:val="21"/>
        </w:rPr>
        <w:t>E.羚羊角</w:t>
      </w:r>
    </w:p>
    <w:p>
      <w:pPr>
        <w:rPr>
          <w:rFonts w:ascii="宋体" w:hAnsi="宋体"/>
          <w:szCs w:val="21"/>
        </w:rPr>
      </w:pPr>
      <w:r>
        <w:rPr>
          <w:rFonts w:ascii="宋体" w:hAnsi="宋体"/>
          <w:szCs w:val="21"/>
        </w:rPr>
        <w:t>21.使用中药时，宜先煎的饮片是</w:t>
      </w:r>
    </w:p>
    <w:p>
      <w:pPr>
        <w:rPr>
          <w:rFonts w:ascii="宋体" w:hAnsi="宋体"/>
          <w:szCs w:val="21"/>
        </w:rPr>
      </w:pPr>
      <w:r>
        <w:rPr>
          <w:rFonts w:ascii="宋体" w:hAnsi="宋体"/>
          <w:szCs w:val="21"/>
        </w:rPr>
        <w:t>22.使用中药时，宜后下的饮片是</w:t>
      </w:r>
    </w:p>
    <w:p>
      <w:pPr>
        <w:rPr>
          <w:rFonts w:ascii="宋体" w:hAnsi="宋体"/>
          <w:szCs w:val="21"/>
        </w:rPr>
      </w:pPr>
      <w:r>
        <w:rPr>
          <w:rFonts w:ascii="宋体" w:hAnsi="宋体"/>
          <w:szCs w:val="21"/>
        </w:rPr>
        <w:t>23.使用中药时，宜包煎的饮片是</w:t>
      </w:r>
    </w:p>
    <w:p>
      <w:pPr>
        <w:rPr>
          <w:rFonts w:ascii="宋体" w:hAnsi="宋体"/>
          <w:szCs w:val="21"/>
        </w:rPr>
      </w:pPr>
      <w:r>
        <w:rPr>
          <w:rFonts w:ascii="宋体" w:hAnsi="宋体"/>
          <w:szCs w:val="21"/>
        </w:rPr>
        <w:t xml:space="preserve">24.使用中药时，宜另煎的饮片是 </w:t>
      </w:r>
    </w:p>
    <w:p>
      <w:pPr>
        <w:rPr>
          <w:rFonts w:ascii="宋体" w:hAnsi="宋体"/>
          <w:szCs w:val="21"/>
        </w:rPr>
      </w:pPr>
    </w:p>
    <w:p>
      <w:pPr>
        <w:rPr>
          <w:rFonts w:ascii="宋体" w:hAnsi="宋体"/>
          <w:szCs w:val="21"/>
        </w:rPr>
      </w:pPr>
      <w:r>
        <w:rPr>
          <w:rFonts w:ascii="宋体" w:hAnsi="宋体"/>
          <w:szCs w:val="21"/>
        </w:rPr>
        <w:t xml:space="preserve">[25-26] </w:t>
      </w:r>
    </w:p>
    <w:p>
      <w:pPr>
        <w:rPr>
          <w:rFonts w:ascii="宋体" w:hAnsi="宋体"/>
          <w:szCs w:val="21"/>
        </w:rPr>
      </w:pPr>
      <w:r>
        <w:rPr>
          <w:rFonts w:ascii="宋体" w:hAnsi="宋体"/>
          <w:szCs w:val="21"/>
        </w:rPr>
        <w:t>A.火麻仁</w:t>
      </w:r>
    </w:p>
    <w:p>
      <w:pPr>
        <w:rPr>
          <w:rFonts w:ascii="宋体" w:hAnsi="宋体"/>
          <w:szCs w:val="21"/>
        </w:rPr>
      </w:pPr>
      <w:r>
        <w:rPr>
          <w:rFonts w:ascii="宋体" w:hAnsi="宋体"/>
          <w:szCs w:val="21"/>
        </w:rPr>
        <w:t>B.牛膝</w:t>
      </w:r>
    </w:p>
    <w:p>
      <w:pPr>
        <w:rPr>
          <w:rFonts w:ascii="宋体" w:hAnsi="宋体"/>
          <w:szCs w:val="21"/>
        </w:rPr>
      </w:pPr>
      <w:r>
        <w:rPr>
          <w:rFonts w:ascii="宋体" w:hAnsi="宋体"/>
          <w:szCs w:val="21"/>
        </w:rPr>
        <w:t>C.乳香</w:t>
      </w:r>
    </w:p>
    <w:p>
      <w:pPr>
        <w:rPr>
          <w:rFonts w:ascii="宋体" w:hAnsi="宋体"/>
          <w:szCs w:val="21"/>
        </w:rPr>
      </w:pPr>
      <w:r>
        <w:rPr>
          <w:rFonts w:ascii="宋体" w:hAnsi="宋体"/>
          <w:szCs w:val="21"/>
        </w:rPr>
        <w:t>D.鲜生姜</w:t>
      </w:r>
    </w:p>
    <w:p>
      <w:pPr>
        <w:rPr>
          <w:rFonts w:ascii="宋体" w:hAnsi="宋体"/>
          <w:szCs w:val="21"/>
        </w:rPr>
      </w:pPr>
      <w:r>
        <w:rPr>
          <w:rFonts w:ascii="宋体" w:hAnsi="宋体"/>
          <w:szCs w:val="21"/>
        </w:rPr>
        <w:t>E.芒硝</w:t>
      </w:r>
    </w:p>
    <w:p>
      <w:pPr>
        <w:rPr>
          <w:rFonts w:ascii="宋体" w:hAnsi="宋体"/>
          <w:szCs w:val="21"/>
        </w:rPr>
      </w:pPr>
      <w:r>
        <w:rPr>
          <w:rFonts w:ascii="宋体" w:hAnsi="宋体"/>
          <w:szCs w:val="21"/>
        </w:rPr>
        <w:t>25.在饮片贮存过程中，易潮解的饮片是</w:t>
      </w:r>
    </w:p>
    <w:p>
      <w:pPr>
        <w:rPr>
          <w:rFonts w:ascii="宋体" w:hAnsi="宋体"/>
          <w:szCs w:val="21"/>
        </w:rPr>
      </w:pPr>
      <w:r>
        <w:rPr>
          <w:rFonts w:ascii="宋体" w:hAnsi="宋体"/>
          <w:szCs w:val="21"/>
        </w:rPr>
        <w:t xml:space="preserve">26.在饮片贮存过程中，易粘连的饮片是 </w:t>
      </w:r>
    </w:p>
    <w:p>
      <w:pPr>
        <w:rPr>
          <w:rFonts w:ascii="宋体" w:hAnsi="宋体"/>
          <w:szCs w:val="21"/>
        </w:rPr>
      </w:pPr>
    </w:p>
    <w:p>
      <w:pPr>
        <w:rPr>
          <w:rFonts w:ascii="宋体" w:hAnsi="宋体"/>
          <w:szCs w:val="21"/>
        </w:rPr>
      </w:pPr>
      <w:r>
        <w:rPr>
          <w:rFonts w:ascii="宋体" w:hAnsi="宋体"/>
          <w:szCs w:val="21"/>
        </w:rPr>
        <w:t xml:space="preserve">[27-28] </w:t>
      </w:r>
    </w:p>
    <w:p>
      <w:pPr>
        <w:rPr>
          <w:rFonts w:ascii="宋体" w:hAnsi="宋体"/>
          <w:szCs w:val="21"/>
        </w:rPr>
      </w:pPr>
      <w:r>
        <w:rPr>
          <w:rFonts w:ascii="宋体" w:hAnsi="宋体"/>
          <w:szCs w:val="21"/>
        </w:rPr>
        <w:t>A.1年</w:t>
      </w:r>
    </w:p>
    <w:p>
      <w:pPr>
        <w:rPr>
          <w:rFonts w:ascii="宋体" w:hAnsi="宋体"/>
          <w:szCs w:val="21"/>
        </w:rPr>
      </w:pPr>
      <w:r>
        <w:rPr>
          <w:rFonts w:ascii="宋体" w:hAnsi="宋体"/>
          <w:szCs w:val="21"/>
        </w:rPr>
        <w:t>B 2年</w:t>
      </w:r>
    </w:p>
    <w:p>
      <w:pPr>
        <w:rPr>
          <w:rFonts w:ascii="宋体" w:hAnsi="宋体"/>
          <w:szCs w:val="21"/>
        </w:rPr>
      </w:pPr>
      <w:r>
        <w:rPr>
          <w:rFonts w:ascii="宋体" w:hAnsi="宋体"/>
          <w:szCs w:val="21"/>
        </w:rPr>
        <w:t>C.3年</w:t>
      </w:r>
    </w:p>
    <w:p>
      <w:pPr>
        <w:rPr>
          <w:rFonts w:ascii="宋体" w:hAnsi="宋体"/>
          <w:szCs w:val="21"/>
        </w:rPr>
      </w:pPr>
      <w:r>
        <w:rPr>
          <w:rFonts w:ascii="宋体" w:hAnsi="宋体"/>
          <w:szCs w:val="21"/>
        </w:rPr>
        <w:t>D.4年</w:t>
      </w:r>
    </w:p>
    <w:p>
      <w:pPr>
        <w:rPr>
          <w:rFonts w:ascii="宋体" w:hAnsi="宋体"/>
          <w:szCs w:val="21"/>
        </w:rPr>
      </w:pPr>
      <w:r>
        <w:rPr>
          <w:rFonts w:ascii="宋体" w:hAnsi="宋体"/>
          <w:szCs w:val="21"/>
        </w:rPr>
        <w:t>E.5年</w:t>
      </w:r>
    </w:p>
    <w:p>
      <w:pPr>
        <w:rPr>
          <w:rFonts w:ascii="宋体" w:hAnsi="宋体"/>
          <w:szCs w:val="21"/>
        </w:rPr>
      </w:pPr>
      <w:r>
        <w:rPr>
          <w:rFonts w:ascii="宋体" w:hAnsi="宋体"/>
          <w:szCs w:val="21"/>
        </w:rPr>
        <w:t>27.毒性中药品种的处方保存年限为</w:t>
      </w:r>
    </w:p>
    <w:p>
      <w:pPr>
        <w:rPr>
          <w:rFonts w:ascii="宋体" w:hAnsi="宋体"/>
          <w:szCs w:val="21"/>
        </w:rPr>
      </w:pPr>
      <w:r>
        <w:rPr>
          <w:rFonts w:ascii="宋体" w:hAnsi="宋体"/>
          <w:szCs w:val="21"/>
        </w:rPr>
        <w:t>28.罂粟壳处方的保存年限为</w:t>
      </w:r>
    </w:p>
    <w:p>
      <w:pPr>
        <w:rPr>
          <w:rFonts w:ascii="宋体" w:hAnsi="宋体"/>
          <w:szCs w:val="21"/>
        </w:rPr>
      </w:pPr>
    </w:p>
    <w:p>
      <w:pPr>
        <w:rPr>
          <w:rFonts w:ascii="宋体" w:hAnsi="宋体"/>
          <w:szCs w:val="21"/>
        </w:rPr>
      </w:pPr>
      <w:r>
        <w:rPr>
          <w:rFonts w:ascii="宋体" w:hAnsi="宋体"/>
          <w:szCs w:val="21"/>
        </w:rPr>
        <w:t xml:space="preserve">[29-30] </w:t>
      </w:r>
    </w:p>
    <w:p>
      <w:pPr>
        <w:rPr>
          <w:rFonts w:ascii="宋体" w:hAnsi="宋体"/>
          <w:szCs w:val="21"/>
        </w:rPr>
      </w:pPr>
      <w:r>
        <w:rPr>
          <w:rFonts w:ascii="宋体" w:hAnsi="宋体"/>
          <w:szCs w:val="21"/>
        </w:rPr>
        <w:t>A.六应丸与紫雪散</w:t>
      </w:r>
    </w:p>
    <w:p>
      <w:pPr>
        <w:rPr>
          <w:rFonts w:ascii="宋体" w:hAnsi="宋体"/>
          <w:szCs w:val="21"/>
        </w:rPr>
      </w:pPr>
      <w:r>
        <w:rPr>
          <w:rFonts w:ascii="宋体" w:hAnsi="宋体"/>
          <w:szCs w:val="21"/>
        </w:rPr>
        <w:t>B.胆宁片与妙济丸</w:t>
      </w:r>
    </w:p>
    <w:p>
      <w:pPr>
        <w:rPr>
          <w:rFonts w:ascii="宋体" w:hAnsi="宋体"/>
          <w:szCs w:val="21"/>
        </w:rPr>
      </w:pPr>
      <w:r>
        <w:rPr>
          <w:rFonts w:ascii="宋体" w:hAnsi="宋体"/>
          <w:szCs w:val="21"/>
        </w:rPr>
        <w:t>C.天麻丸与苏合香丸</w:t>
      </w:r>
    </w:p>
    <w:p>
      <w:pPr>
        <w:rPr>
          <w:rFonts w:ascii="宋体" w:hAnsi="宋体"/>
          <w:szCs w:val="21"/>
        </w:rPr>
      </w:pPr>
      <w:r>
        <w:rPr>
          <w:rFonts w:ascii="宋体" w:hAnsi="宋体"/>
          <w:szCs w:val="21"/>
        </w:rPr>
        <w:t>D.牛黄解毒丸与金匮肾气丸</w:t>
      </w:r>
    </w:p>
    <w:p>
      <w:pPr>
        <w:rPr>
          <w:rFonts w:ascii="宋体" w:hAnsi="宋体"/>
          <w:szCs w:val="21"/>
        </w:rPr>
      </w:pPr>
      <w:r>
        <w:rPr>
          <w:rFonts w:ascii="宋体" w:hAnsi="宋体"/>
          <w:szCs w:val="21"/>
        </w:rPr>
        <w:t>E.附子理中丸与参茸卫生丸</w:t>
      </w:r>
    </w:p>
    <w:p>
      <w:pPr>
        <w:rPr>
          <w:rFonts w:ascii="宋体" w:hAnsi="宋体"/>
          <w:szCs w:val="21"/>
        </w:rPr>
      </w:pPr>
      <w:r>
        <w:rPr>
          <w:rFonts w:ascii="宋体" w:hAnsi="宋体"/>
          <w:szCs w:val="21"/>
        </w:rPr>
        <w:t>29.因存在配伍禁忌不宜合用的中成药药组是</w:t>
      </w:r>
    </w:p>
    <w:p>
      <w:pPr>
        <w:rPr>
          <w:rFonts w:ascii="宋体" w:hAnsi="宋体"/>
          <w:szCs w:val="21"/>
        </w:rPr>
      </w:pPr>
      <w:r>
        <w:rPr>
          <w:rFonts w:ascii="宋体" w:hAnsi="宋体"/>
          <w:szCs w:val="21"/>
        </w:rPr>
        <w:t>30.因存在证候禁忌不宜合用的中成药药组是</w:t>
      </w:r>
    </w:p>
    <w:p>
      <w:pPr>
        <w:rPr>
          <w:rFonts w:ascii="宋体" w:hAnsi="宋体"/>
          <w:szCs w:val="21"/>
        </w:rPr>
      </w:pPr>
    </w:p>
    <w:p>
      <w:pPr>
        <w:rPr>
          <w:rFonts w:ascii="宋体" w:hAnsi="宋体"/>
          <w:szCs w:val="21"/>
        </w:rPr>
      </w:pPr>
      <w:r>
        <w:rPr>
          <w:rFonts w:ascii="宋体" w:hAnsi="宋体"/>
          <w:szCs w:val="21"/>
        </w:rPr>
        <w:t xml:space="preserve">[31-33] </w:t>
      </w:r>
    </w:p>
    <w:p>
      <w:pPr>
        <w:rPr>
          <w:rFonts w:ascii="宋体" w:hAnsi="宋体"/>
          <w:szCs w:val="21"/>
        </w:rPr>
      </w:pPr>
      <w:r>
        <w:rPr>
          <w:rFonts w:ascii="宋体" w:hAnsi="宋体"/>
          <w:szCs w:val="21"/>
        </w:rPr>
        <w:t>A.强力感冒片　　　B.消痰咳片</w:t>
      </w:r>
    </w:p>
    <w:p>
      <w:pPr>
        <w:rPr>
          <w:rFonts w:ascii="宋体" w:hAnsi="宋体"/>
          <w:szCs w:val="21"/>
        </w:rPr>
      </w:pPr>
      <w:r>
        <w:rPr>
          <w:rFonts w:ascii="宋体" w:hAnsi="宋体"/>
          <w:szCs w:val="21"/>
        </w:rPr>
        <w:t>C.贯黄感冒颗粒　　D.小儿解热栓　　E.小儿止咳糖浆</w:t>
      </w:r>
    </w:p>
    <w:p>
      <w:pPr>
        <w:rPr>
          <w:rFonts w:ascii="宋体" w:hAnsi="宋体"/>
          <w:szCs w:val="21"/>
        </w:rPr>
      </w:pPr>
      <w:r>
        <w:rPr>
          <w:rFonts w:ascii="宋体" w:hAnsi="宋体"/>
          <w:szCs w:val="21"/>
        </w:rPr>
        <w:t>31.安乃近多用于急性高热时退热，其退热作用强，易致患者大汗漓淋，甚至发生虚脱、含有该成分的中成药是</w:t>
      </w:r>
    </w:p>
    <w:p>
      <w:pPr>
        <w:rPr>
          <w:rFonts w:ascii="宋体" w:hAnsi="宋体"/>
          <w:szCs w:val="21"/>
        </w:rPr>
      </w:pPr>
      <w:r>
        <w:rPr>
          <w:rFonts w:ascii="宋体" w:hAnsi="宋体"/>
          <w:szCs w:val="21"/>
        </w:rPr>
        <w:t>32.扑热息痛用于感冒或其他原因引起的高热和缓解轻中度疼痛，一般很少发生不良反应，含有该成分的中成药是</w:t>
      </w:r>
    </w:p>
    <w:p>
      <w:pPr>
        <w:rPr>
          <w:rFonts w:ascii="宋体" w:hAnsi="宋体"/>
          <w:szCs w:val="21"/>
        </w:rPr>
      </w:pPr>
      <w:r>
        <w:rPr>
          <w:rFonts w:ascii="宋体" w:hAnsi="宋体"/>
          <w:szCs w:val="21"/>
        </w:rPr>
        <w:t xml:space="preserve">33.扑尔敏用于各种过敏性疾病，并与解热镇痛药配伍用于感冒，但有嗜睡、疲劳乏力等不良反应，含有该成分的中成药是 </w:t>
      </w:r>
    </w:p>
    <w:p>
      <w:pPr>
        <w:rPr>
          <w:rFonts w:ascii="宋体" w:hAnsi="宋体"/>
          <w:szCs w:val="21"/>
        </w:rPr>
      </w:pPr>
    </w:p>
    <w:p>
      <w:pPr>
        <w:rPr>
          <w:rFonts w:ascii="宋体" w:hAnsi="宋体"/>
          <w:szCs w:val="21"/>
        </w:rPr>
      </w:pPr>
      <w:r>
        <w:rPr>
          <w:rFonts w:ascii="宋体" w:hAnsi="宋体"/>
          <w:szCs w:val="21"/>
        </w:rPr>
        <w:t xml:space="preserve">[34～36] </w:t>
      </w:r>
    </w:p>
    <w:p>
      <w:pPr>
        <w:rPr>
          <w:rFonts w:ascii="宋体" w:hAnsi="宋体"/>
          <w:szCs w:val="21"/>
        </w:rPr>
      </w:pPr>
      <w:r>
        <w:rPr>
          <w:rFonts w:ascii="宋体" w:hAnsi="宋体"/>
          <w:szCs w:val="21"/>
        </w:rPr>
        <w:t>A.麝香保心丸　　　B.六味地黄丸</w:t>
      </w:r>
    </w:p>
    <w:p>
      <w:pPr>
        <w:rPr>
          <w:rFonts w:ascii="宋体" w:hAnsi="宋体"/>
          <w:szCs w:val="21"/>
        </w:rPr>
      </w:pPr>
      <w:r>
        <w:rPr>
          <w:rFonts w:ascii="宋体" w:hAnsi="宋体"/>
          <w:szCs w:val="21"/>
        </w:rPr>
        <w:t>C.人参鹿茸丸　　　D.银杏叶制剂</w:t>
      </w:r>
    </w:p>
    <w:p>
      <w:pPr>
        <w:rPr>
          <w:rFonts w:ascii="宋体" w:hAnsi="宋体"/>
          <w:szCs w:val="21"/>
        </w:rPr>
      </w:pPr>
      <w:r>
        <w:rPr>
          <w:rFonts w:ascii="宋体" w:hAnsi="宋体"/>
          <w:szCs w:val="21"/>
        </w:rPr>
        <w:t>E.柴胡舒肝丸</w:t>
      </w:r>
    </w:p>
    <w:p>
      <w:pPr>
        <w:rPr>
          <w:rFonts w:ascii="宋体" w:hAnsi="宋体"/>
          <w:szCs w:val="21"/>
        </w:rPr>
      </w:pPr>
      <w:r>
        <w:rPr>
          <w:rFonts w:ascii="宋体" w:hAnsi="宋体"/>
          <w:szCs w:val="21"/>
        </w:rPr>
        <w:t>34.老人服用地高辛时不宜同时服用的中成药是</w:t>
      </w:r>
    </w:p>
    <w:p>
      <w:pPr>
        <w:rPr>
          <w:rFonts w:ascii="宋体" w:hAnsi="宋体"/>
          <w:szCs w:val="21"/>
        </w:rPr>
      </w:pPr>
      <w:r>
        <w:rPr>
          <w:rFonts w:ascii="宋体" w:hAnsi="宋体"/>
          <w:szCs w:val="21"/>
        </w:rPr>
        <w:t>35.老人服用法莫替丁时不宜同时服用的中成药是</w:t>
      </w:r>
    </w:p>
    <w:p>
      <w:pPr>
        <w:rPr>
          <w:rFonts w:ascii="宋体" w:hAnsi="宋体"/>
          <w:szCs w:val="21"/>
        </w:rPr>
      </w:pPr>
      <w:r>
        <w:rPr>
          <w:rFonts w:ascii="宋体" w:hAnsi="宋体"/>
          <w:szCs w:val="21"/>
        </w:rPr>
        <w:t xml:space="preserve">36.老人服用二甲双胍时不宜同时服用的中成药是 </w:t>
      </w:r>
    </w:p>
    <w:p>
      <w:pPr>
        <w:rPr>
          <w:rFonts w:ascii="宋体" w:hAnsi="宋体"/>
          <w:szCs w:val="21"/>
        </w:rPr>
      </w:pPr>
    </w:p>
    <w:p>
      <w:pPr>
        <w:rPr>
          <w:rFonts w:ascii="宋体" w:hAnsi="宋体"/>
          <w:szCs w:val="21"/>
        </w:rPr>
      </w:pPr>
      <w:r>
        <w:rPr>
          <w:rFonts w:ascii="宋体" w:hAnsi="宋体"/>
          <w:szCs w:val="21"/>
        </w:rPr>
        <w:t xml:space="preserve"> [36-37] </w:t>
      </w:r>
    </w:p>
    <w:p>
      <w:pPr>
        <w:rPr>
          <w:rFonts w:ascii="宋体" w:hAnsi="宋体"/>
          <w:szCs w:val="21"/>
        </w:rPr>
      </w:pPr>
      <w:r>
        <w:rPr>
          <w:rFonts w:ascii="宋体" w:hAnsi="宋体"/>
          <w:szCs w:val="21"/>
        </w:rPr>
        <w:t>A.生血　　　B.出血</w:t>
      </w:r>
    </w:p>
    <w:p>
      <w:pPr>
        <w:rPr>
          <w:rFonts w:ascii="宋体" w:hAnsi="宋体"/>
          <w:szCs w:val="21"/>
        </w:rPr>
      </w:pPr>
      <w:r>
        <w:rPr>
          <w:rFonts w:ascii="宋体" w:hAnsi="宋体"/>
          <w:szCs w:val="21"/>
        </w:rPr>
        <w:t>C.活血　　　D.和血</w:t>
      </w:r>
    </w:p>
    <w:p>
      <w:pPr>
        <w:rPr>
          <w:rFonts w:ascii="宋体" w:hAnsi="宋体"/>
          <w:szCs w:val="21"/>
        </w:rPr>
      </w:pPr>
      <w:r>
        <w:rPr>
          <w:rFonts w:ascii="宋体" w:hAnsi="宋体"/>
          <w:szCs w:val="21"/>
        </w:rPr>
        <w:t>E.破血</w:t>
      </w:r>
    </w:p>
    <w:p>
      <w:pPr>
        <w:rPr>
          <w:rFonts w:ascii="宋体" w:hAnsi="宋体"/>
          <w:szCs w:val="21"/>
        </w:rPr>
      </w:pPr>
      <w:r>
        <w:rPr>
          <w:rFonts w:ascii="宋体" w:hAnsi="宋体"/>
          <w:szCs w:val="21"/>
        </w:rPr>
        <w:t>老年人在治疗疾病时，要</w:t>
      </w:r>
      <w:r>
        <w:rPr>
          <w:rFonts w:ascii="宋体" w:hAnsi="宋体"/>
          <w:b/>
          <w:color w:val="FF0000"/>
          <w:szCs w:val="21"/>
          <w:u w:val="single"/>
        </w:rPr>
        <w:t>按照病情决定用药剂量</w:t>
      </w:r>
      <w:r>
        <w:rPr>
          <w:rFonts w:ascii="宋体" w:hAnsi="宋体"/>
          <w:szCs w:val="21"/>
        </w:rPr>
        <w:t>。有些中药的剂量不同，则会导致其作用不同。</w:t>
      </w:r>
    </w:p>
    <w:p>
      <w:pPr>
        <w:rPr>
          <w:rFonts w:ascii="宋体" w:hAnsi="宋体"/>
          <w:szCs w:val="21"/>
        </w:rPr>
      </w:pPr>
      <w:r>
        <w:rPr>
          <w:rFonts w:ascii="宋体" w:hAnsi="宋体"/>
          <w:szCs w:val="21"/>
        </w:rPr>
        <w:t>36.老年人使用苏木，量大所起的作用是</w:t>
      </w:r>
    </w:p>
    <w:p>
      <w:pPr>
        <w:rPr>
          <w:rFonts w:ascii="宋体" w:hAnsi="宋体"/>
          <w:szCs w:val="21"/>
        </w:rPr>
      </w:pPr>
      <w:r>
        <w:rPr>
          <w:rFonts w:ascii="宋体" w:hAnsi="宋体"/>
          <w:szCs w:val="21"/>
        </w:rPr>
        <w:t xml:space="preserve">37.老年人使用苏木，量小所起的作用是 </w:t>
      </w:r>
    </w:p>
    <w:p>
      <w:pPr>
        <w:rPr>
          <w:rFonts w:ascii="宋体" w:hAnsi="宋体"/>
          <w:szCs w:val="21"/>
        </w:rPr>
      </w:pPr>
    </w:p>
    <w:p>
      <w:pPr>
        <w:rPr>
          <w:rFonts w:ascii="宋体" w:hAnsi="宋体"/>
          <w:szCs w:val="21"/>
        </w:rPr>
      </w:pPr>
      <w:r>
        <w:rPr>
          <w:rFonts w:ascii="宋体" w:hAnsi="宋体"/>
          <w:szCs w:val="21"/>
        </w:rPr>
        <w:t xml:space="preserve">[38～39] </w:t>
      </w:r>
    </w:p>
    <w:p>
      <w:pPr>
        <w:rPr>
          <w:rFonts w:ascii="宋体" w:hAnsi="宋体"/>
          <w:szCs w:val="21"/>
        </w:rPr>
      </w:pPr>
      <w:r>
        <w:rPr>
          <w:rFonts w:ascii="宋体" w:hAnsi="宋体"/>
          <w:szCs w:val="21"/>
        </w:rPr>
        <w:t>A.木瓜丸</w:t>
      </w:r>
    </w:p>
    <w:p>
      <w:pPr>
        <w:rPr>
          <w:rFonts w:ascii="宋体" w:hAnsi="宋体"/>
          <w:szCs w:val="21"/>
        </w:rPr>
      </w:pPr>
      <w:r>
        <w:rPr>
          <w:rFonts w:ascii="宋体" w:hAnsi="宋体"/>
          <w:szCs w:val="21"/>
        </w:rPr>
        <w:t>B.舒筋丸</w:t>
      </w:r>
    </w:p>
    <w:p>
      <w:pPr>
        <w:rPr>
          <w:rFonts w:ascii="宋体" w:hAnsi="宋体"/>
          <w:szCs w:val="21"/>
        </w:rPr>
      </w:pPr>
      <w:r>
        <w:rPr>
          <w:rFonts w:ascii="宋体" w:hAnsi="宋体"/>
          <w:szCs w:val="21"/>
        </w:rPr>
        <w:t>C.牛黄醒消丸</w:t>
      </w:r>
    </w:p>
    <w:p>
      <w:pPr>
        <w:rPr>
          <w:rFonts w:ascii="宋体" w:hAnsi="宋体"/>
          <w:szCs w:val="21"/>
        </w:rPr>
      </w:pPr>
      <w:r>
        <w:rPr>
          <w:rFonts w:ascii="宋体" w:hAnsi="宋体"/>
          <w:szCs w:val="21"/>
        </w:rPr>
        <w:t>D.苏合香丸</w:t>
      </w:r>
    </w:p>
    <w:p>
      <w:pPr>
        <w:rPr>
          <w:rFonts w:ascii="宋体" w:hAnsi="宋体"/>
          <w:szCs w:val="21"/>
        </w:rPr>
      </w:pPr>
      <w:r>
        <w:rPr>
          <w:rFonts w:ascii="宋体" w:hAnsi="宋体"/>
          <w:szCs w:val="21"/>
        </w:rPr>
        <w:t>E.麝香保心丸</w:t>
      </w:r>
    </w:p>
    <w:p>
      <w:pPr>
        <w:rPr>
          <w:rFonts w:ascii="宋体" w:hAnsi="宋体"/>
          <w:szCs w:val="21"/>
        </w:rPr>
      </w:pPr>
      <w:r>
        <w:rPr>
          <w:rFonts w:ascii="宋体" w:hAnsi="宋体"/>
          <w:szCs w:val="21"/>
        </w:rPr>
        <w:t>38.含雄黄的中成药是</w:t>
      </w:r>
    </w:p>
    <w:p>
      <w:pPr>
        <w:rPr>
          <w:rFonts w:ascii="宋体" w:hAnsi="宋体"/>
          <w:szCs w:val="21"/>
        </w:rPr>
      </w:pPr>
      <w:r>
        <w:rPr>
          <w:rFonts w:ascii="宋体" w:hAnsi="宋体"/>
          <w:szCs w:val="21"/>
        </w:rPr>
        <w:t xml:space="preserve">39.含朱砂的中成药是 </w:t>
      </w:r>
    </w:p>
    <w:p>
      <w:pPr>
        <w:rPr>
          <w:rFonts w:ascii="宋体" w:hAnsi="宋体"/>
          <w:szCs w:val="21"/>
        </w:rPr>
      </w:pPr>
    </w:p>
    <w:p>
      <w:pPr>
        <w:rPr>
          <w:rFonts w:ascii="宋体" w:hAnsi="宋体"/>
          <w:szCs w:val="21"/>
        </w:rPr>
      </w:pPr>
      <w:r>
        <w:rPr>
          <w:rFonts w:ascii="宋体" w:hAnsi="宋体"/>
          <w:szCs w:val="21"/>
        </w:rPr>
        <w:t xml:space="preserve">[40-41] </w:t>
      </w:r>
    </w:p>
    <w:p>
      <w:pPr>
        <w:rPr>
          <w:rFonts w:ascii="宋体" w:hAnsi="宋体"/>
          <w:szCs w:val="21"/>
        </w:rPr>
      </w:pPr>
      <w:r>
        <w:rPr>
          <w:rFonts w:ascii="宋体" w:hAnsi="宋体"/>
          <w:szCs w:val="21"/>
        </w:rPr>
        <w:t>A.血小板、白细胞、血红蛋白减少，并可发生急性粒细胞减少</w:t>
      </w:r>
    </w:p>
    <w:p>
      <w:pPr>
        <w:rPr>
          <w:rFonts w:ascii="宋体" w:hAnsi="宋体"/>
          <w:szCs w:val="21"/>
        </w:rPr>
      </w:pPr>
      <w:r>
        <w:rPr>
          <w:rFonts w:ascii="宋体" w:hAnsi="宋体"/>
          <w:szCs w:val="21"/>
        </w:rPr>
        <w:t>B.四肢麻木、行走不稳、烦躁不安、精神错乱</w:t>
      </w:r>
    </w:p>
    <w:p>
      <w:pPr>
        <w:rPr>
          <w:rFonts w:ascii="宋体" w:hAnsi="宋体"/>
          <w:szCs w:val="21"/>
        </w:rPr>
      </w:pPr>
      <w:r>
        <w:rPr>
          <w:rFonts w:ascii="宋体" w:hAnsi="宋体"/>
          <w:szCs w:val="21"/>
        </w:rPr>
        <w:t>C.直接作用于中枢神经系统，甚或因呼吸中枢完全麻痹而致死</w:t>
      </w:r>
    </w:p>
    <w:p>
      <w:pPr>
        <w:rPr>
          <w:rFonts w:ascii="宋体" w:hAnsi="宋体"/>
          <w:szCs w:val="21"/>
        </w:rPr>
      </w:pPr>
      <w:r>
        <w:rPr>
          <w:rFonts w:ascii="宋体" w:hAnsi="宋体"/>
          <w:szCs w:val="21"/>
        </w:rPr>
        <w:t>D.恶心呕吐，腹痛腹泻，重者可见黄疸、肝肿大、消化道出血</w:t>
      </w:r>
    </w:p>
    <w:p>
      <w:pPr>
        <w:rPr>
          <w:rFonts w:ascii="宋体" w:hAnsi="宋体"/>
          <w:szCs w:val="21"/>
        </w:rPr>
      </w:pPr>
      <w:r>
        <w:rPr>
          <w:rFonts w:ascii="宋体" w:hAnsi="宋体"/>
          <w:szCs w:val="21"/>
        </w:rPr>
        <w:t>E.心律失常，如心率减慢、早搏、房室传导阻滞</w:t>
      </w:r>
    </w:p>
    <w:p>
      <w:pPr>
        <w:rPr>
          <w:rFonts w:ascii="宋体" w:hAnsi="宋体"/>
          <w:szCs w:val="21"/>
        </w:rPr>
      </w:pPr>
      <w:r>
        <w:rPr>
          <w:rFonts w:ascii="宋体" w:hAnsi="宋体"/>
          <w:szCs w:val="21"/>
        </w:rPr>
        <w:t>40.苍耳子的主要不良反应是</w:t>
      </w:r>
    </w:p>
    <w:p>
      <w:pPr>
        <w:rPr>
          <w:rFonts w:ascii="宋体" w:hAnsi="宋体"/>
          <w:szCs w:val="21"/>
        </w:rPr>
      </w:pPr>
      <w:r>
        <w:rPr>
          <w:rFonts w:ascii="宋体" w:hAnsi="宋体"/>
          <w:szCs w:val="21"/>
        </w:rPr>
        <w:t xml:space="preserve">41.香加皮的主要不良反应是 </w:t>
      </w:r>
    </w:p>
    <w:p>
      <w:pPr>
        <w:rPr>
          <w:rFonts w:ascii="宋体" w:hAnsi="宋体"/>
          <w:szCs w:val="21"/>
        </w:rPr>
      </w:pPr>
    </w:p>
    <w:p>
      <w:pPr>
        <w:rPr>
          <w:rFonts w:ascii="宋体" w:hAnsi="宋体"/>
          <w:szCs w:val="21"/>
        </w:rPr>
      </w:pPr>
      <w:r>
        <w:rPr>
          <w:rFonts w:ascii="宋体" w:hAnsi="宋体"/>
          <w:szCs w:val="21"/>
        </w:rPr>
        <w:t xml:space="preserve">[42-44] </w:t>
      </w:r>
    </w:p>
    <w:p>
      <w:pPr>
        <w:rPr>
          <w:rFonts w:ascii="宋体" w:hAnsi="宋体"/>
          <w:szCs w:val="21"/>
        </w:rPr>
      </w:pPr>
      <w:r>
        <w:rPr>
          <w:rFonts w:ascii="宋体" w:hAnsi="宋体"/>
          <w:szCs w:val="21"/>
        </w:rPr>
        <w:t>A.麻黄　　　B.胖大海</w:t>
      </w:r>
    </w:p>
    <w:p>
      <w:pPr>
        <w:rPr>
          <w:rFonts w:ascii="宋体" w:hAnsi="宋体"/>
          <w:szCs w:val="21"/>
        </w:rPr>
      </w:pPr>
      <w:r>
        <w:rPr>
          <w:rFonts w:ascii="宋体" w:hAnsi="宋体"/>
          <w:szCs w:val="21"/>
        </w:rPr>
        <w:t>C.肉桂　　　D.苍耳子</w:t>
      </w:r>
    </w:p>
    <w:p>
      <w:pPr>
        <w:rPr>
          <w:rFonts w:ascii="宋体" w:hAnsi="宋体"/>
          <w:szCs w:val="21"/>
        </w:rPr>
      </w:pPr>
      <w:r>
        <w:rPr>
          <w:rFonts w:ascii="宋体" w:hAnsi="宋体"/>
          <w:szCs w:val="21"/>
        </w:rPr>
        <w:t>E.冰片</w:t>
      </w:r>
    </w:p>
    <w:p>
      <w:pPr>
        <w:rPr>
          <w:rFonts w:ascii="宋体" w:hAnsi="宋体"/>
          <w:szCs w:val="21"/>
        </w:rPr>
      </w:pPr>
      <w:r>
        <w:rPr>
          <w:rFonts w:ascii="宋体" w:hAnsi="宋体"/>
          <w:szCs w:val="21"/>
        </w:rPr>
        <w:t>42.服用过量容易发生血尿的中药是</w:t>
      </w:r>
    </w:p>
    <w:p>
      <w:pPr>
        <w:rPr>
          <w:rFonts w:ascii="宋体" w:hAnsi="宋体"/>
          <w:szCs w:val="21"/>
        </w:rPr>
      </w:pPr>
      <w:r>
        <w:rPr>
          <w:rFonts w:ascii="宋体" w:hAnsi="宋体"/>
          <w:szCs w:val="21"/>
        </w:rPr>
        <w:t>43.服用过量容易出现心率加快，血压升高的中药是</w:t>
      </w:r>
    </w:p>
    <w:p>
      <w:pPr>
        <w:rPr>
          <w:rFonts w:ascii="宋体" w:hAnsi="宋体"/>
          <w:szCs w:val="21"/>
        </w:rPr>
      </w:pPr>
      <w:r>
        <w:rPr>
          <w:rFonts w:ascii="宋体" w:hAnsi="宋体"/>
          <w:szCs w:val="21"/>
        </w:rPr>
        <w:t xml:space="preserve">44.服用过量容易伤人脾胃，导致胃痛胃寒的中药是 </w:t>
      </w:r>
    </w:p>
    <w:p>
      <w:pPr>
        <w:rPr>
          <w:rFonts w:ascii="宋体" w:hAnsi="宋体"/>
          <w:szCs w:val="21"/>
        </w:rPr>
      </w:pPr>
    </w:p>
    <w:p>
      <w:pPr>
        <w:rPr>
          <w:rFonts w:ascii="宋体" w:hAnsi="宋体"/>
          <w:szCs w:val="21"/>
        </w:rPr>
      </w:pPr>
      <w:r>
        <w:rPr>
          <w:rFonts w:ascii="宋体" w:hAnsi="宋体"/>
          <w:szCs w:val="21"/>
        </w:rPr>
        <w:t xml:space="preserve">[45-46] </w:t>
      </w:r>
    </w:p>
    <w:p>
      <w:pPr>
        <w:rPr>
          <w:rFonts w:ascii="宋体" w:hAnsi="宋体"/>
          <w:szCs w:val="21"/>
        </w:rPr>
      </w:pPr>
      <w:r>
        <w:rPr>
          <w:rFonts w:ascii="宋体" w:hAnsi="宋体"/>
          <w:szCs w:val="21"/>
        </w:rPr>
        <w:t>A.黄芪</w:t>
      </w:r>
    </w:p>
    <w:p>
      <w:pPr>
        <w:rPr>
          <w:rFonts w:ascii="宋体" w:hAnsi="宋体"/>
          <w:szCs w:val="21"/>
        </w:rPr>
      </w:pPr>
      <w:r>
        <w:rPr>
          <w:rFonts w:ascii="宋体" w:hAnsi="宋体"/>
          <w:szCs w:val="21"/>
        </w:rPr>
        <w:t>B.血竭粉</w:t>
      </w:r>
    </w:p>
    <w:p>
      <w:pPr>
        <w:rPr>
          <w:rFonts w:ascii="宋体" w:hAnsi="宋体"/>
          <w:szCs w:val="21"/>
        </w:rPr>
      </w:pPr>
      <w:r>
        <w:rPr>
          <w:rFonts w:ascii="宋体" w:hAnsi="宋体"/>
          <w:szCs w:val="21"/>
        </w:rPr>
        <w:t>C.五味子</w:t>
      </w:r>
    </w:p>
    <w:p>
      <w:pPr>
        <w:rPr>
          <w:rFonts w:ascii="宋体" w:hAnsi="宋体"/>
          <w:szCs w:val="21"/>
        </w:rPr>
      </w:pPr>
      <w:r>
        <w:rPr>
          <w:rFonts w:ascii="宋体" w:hAnsi="宋体"/>
          <w:szCs w:val="21"/>
        </w:rPr>
        <w:t>D.鸡血藤</w:t>
      </w:r>
    </w:p>
    <w:p>
      <w:pPr>
        <w:rPr>
          <w:rFonts w:ascii="宋体" w:hAnsi="宋体"/>
          <w:szCs w:val="21"/>
        </w:rPr>
      </w:pPr>
      <w:r>
        <w:rPr>
          <w:rFonts w:ascii="宋体" w:hAnsi="宋体"/>
          <w:szCs w:val="21"/>
        </w:rPr>
        <w:t>E.桃仁</w:t>
      </w:r>
    </w:p>
    <w:p>
      <w:pPr>
        <w:rPr>
          <w:rFonts w:ascii="宋体" w:hAnsi="宋体"/>
          <w:szCs w:val="21"/>
        </w:rPr>
      </w:pPr>
      <w:r>
        <w:rPr>
          <w:rFonts w:ascii="宋体" w:hAnsi="宋体"/>
          <w:szCs w:val="21"/>
        </w:rPr>
        <w:t>45.不宜与苦杏仁装于一个药斗的中药饮片是</w:t>
      </w:r>
    </w:p>
    <w:p>
      <w:pPr>
        <w:rPr>
          <w:rFonts w:ascii="宋体" w:hAnsi="宋体"/>
          <w:szCs w:val="21"/>
        </w:rPr>
      </w:pPr>
      <w:r>
        <w:rPr>
          <w:rFonts w:ascii="宋体" w:hAnsi="宋体"/>
          <w:szCs w:val="21"/>
        </w:rPr>
        <w:t xml:space="preserve">46.常与红花装于一个药斗的中药饮片是 </w:t>
      </w:r>
    </w:p>
    <w:p>
      <w:pPr>
        <w:rPr>
          <w:rFonts w:ascii="宋体" w:hAnsi="宋体"/>
          <w:szCs w:val="21"/>
        </w:rPr>
      </w:pPr>
    </w:p>
    <w:p>
      <w:pPr>
        <w:rPr>
          <w:rFonts w:ascii="宋体" w:hAnsi="宋体"/>
          <w:szCs w:val="21"/>
        </w:rPr>
      </w:pPr>
      <w:r>
        <w:rPr>
          <w:rFonts w:ascii="宋体" w:hAnsi="宋体"/>
          <w:szCs w:val="21"/>
        </w:rPr>
        <w:t xml:space="preserve">[47-49] </w:t>
      </w:r>
    </w:p>
    <w:p>
      <w:pPr>
        <w:rPr>
          <w:rFonts w:ascii="宋体" w:hAnsi="宋体"/>
          <w:szCs w:val="21"/>
        </w:rPr>
      </w:pPr>
      <w:r>
        <w:rPr>
          <w:rFonts w:ascii="宋体" w:hAnsi="宋体"/>
          <w:szCs w:val="21"/>
        </w:rPr>
        <w:t>A.葛根汤　　B.四逆汤</w:t>
      </w:r>
    </w:p>
    <w:p>
      <w:pPr>
        <w:rPr>
          <w:rFonts w:ascii="宋体" w:hAnsi="宋体"/>
          <w:szCs w:val="21"/>
        </w:rPr>
      </w:pPr>
      <w:r>
        <w:rPr>
          <w:rFonts w:ascii="宋体" w:hAnsi="宋体"/>
          <w:szCs w:val="21"/>
        </w:rPr>
        <w:t>C.真武汤　　D.钩藤散　　E.人参汤</w:t>
      </w:r>
    </w:p>
    <w:p>
      <w:pPr>
        <w:rPr>
          <w:rFonts w:ascii="宋体" w:hAnsi="宋体"/>
          <w:szCs w:val="21"/>
        </w:rPr>
      </w:pPr>
      <w:r>
        <w:rPr>
          <w:rFonts w:ascii="宋体" w:hAnsi="宋体"/>
          <w:szCs w:val="21"/>
        </w:rPr>
        <w:t>47.中西药联合应用中，与抗胆碱酶药联用，治肌无力疗效较好的药物是</w:t>
      </w:r>
    </w:p>
    <w:p>
      <w:pPr>
        <w:rPr>
          <w:rFonts w:ascii="宋体" w:hAnsi="宋体"/>
          <w:szCs w:val="21"/>
        </w:rPr>
      </w:pPr>
      <w:r>
        <w:rPr>
          <w:rFonts w:ascii="宋体" w:hAnsi="宋体"/>
          <w:szCs w:val="21"/>
        </w:rPr>
        <w:t>48.中西药联合应用中，与卡托普利联用，有利于改善对老年高血压症的治疗作用的药物是</w:t>
      </w:r>
    </w:p>
    <w:p>
      <w:pPr>
        <w:rPr>
          <w:rFonts w:ascii="宋体" w:hAnsi="宋体"/>
          <w:szCs w:val="21"/>
        </w:rPr>
      </w:pPr>
      <w:r>
        <w:rPr>
          <w:rFonts w:ascii="宋体" w:hAnsi="宋体"/>
          <w:szCs w:val="21"/>
        </w:rPr>
        <w:t xml:space="preserve">49.中西药联合应用中，与丝裂霉素C联用，能减轻丝裂霉素对机体的副作用的药物是 </w:t>
      </w:r>
    </w:p>
    <w:p>
      <w:pPr>
        <w:rPr>
          <w:rFonts w:ascii="宋体" w:hAnsi="宋体"/>
          <w:szCs w:val="21"/>
        </w:rPr>
      </w:pPr>
    </w:p>
    <w:p>
      <w:pPr>
        <w:rPr>
          <w:rFonts w:ascii="宋体" w:hAnsi="宋体"/>
          <w:szCs w:val="21"/>
        </w:rPr>
      </w:pPr>
      <w:r>
        <w:rPr>
          <w:rFonts w:ascii="宋体" w:hAnsi="宋体"/>
          <w:szCs w:val="21"/>
        </w:rPr>
        <w:t xml:space="preserve">[50-52] </w:t>
      </w:r>
    </w:p>
    <w:p>
      <w:pPr>
        <w:rPr>
          <w:rFonts w:ascii="宋体" w:hAnsi="宋体"/>
          <w:szCs w:val="21"/>
        </w:rPr>
      </w:pPr>
      <w:r>
        <w:rPr>
          <w:rFonts w:ascii="宋体" w:hAnsi="宋体"/>
          <w:szCs w:val="21"/>
        </w:rPr>
        <w:t xml:space="preserve">A.大蒜　　　　B.藏红花　　 </w:t>
      </w:r>
    </w:p>
    <w:p>
      <w:pPr>
        <w:rPr>
          <w:rFonts w:ascii="宋体" w:hAnsi="宋体"/>
          <w:szCs w:val="21"/>
        </w:rPr>
      </w:pPr>
      <w:r>
        <w:rPr>
          <w:rFonts w:ascii="宋体" w:hAnsi="宋体"/>
          <w:szCs w:val="21"/>
        </w:rPr>
        <w:t>C.绿豆        D.山药</w:t>
      </w:r>
    </w:p>
    <w:p>
      <w:pPr>
        <w:rPr>
          <w:rFonts w:ascii="宋体" w:hAnsi="宋体"/>
          <w:szCs w:val="21"/>
        </w:rPr>
      </w:pPr>
      <w:r>
        <w:rPr>
          <w:rFonts w:ascii="宋体" w:hAnsi="宋体"/>
          <w:szCs w:val="21"/>
        </w:rPr>
        <w:t>E.红花</w:t>
      </w:r>
    </w:p>
    <w:p>
      <w:pPr>
        <w:rPr>
          <w:rFonts w:ascii="宋体" w:hAnsi="宋体"/>
          <w:szCs w:val="21"/>
        </w:rPr>
      </w:pPr>
      <w:r>
        <w:rPr>
          <w:rFonts w:ascii="宋体" w:hAnsi="宋体"/>
          <w:szCs w:val="21"/>
        </w:rPr>
        <w:t>50.宜与牡丹皮对抗同贮的中药饮片是</w:t>
      </w:r>
    </w:p>
    <w:p>
      <w:pPr>
        <w:rPr>
          <w:rFonts w:ascii="宋体" w:hAnsi="宋体"/>
          <w:szCs w:val="21"/>
        </w:rPr>
      </w:pPr>
      <w:r>
        <w:rPr>
          <w:rFonts w:ascii="宋体" w:hAnsi="宋体"/>
          <w:szCs w:val="21"/>
        </w:rPr>
        <w:t>51.宜与蕲蛇对抗同贮的中药饮片是</w:t>
      </w:r>
    </w:p>
    <w:p>
      <w:pPr>
        <w:rPr>
          <w:rFonts w:ascii="宋体" w:hAnsi="宋体"/>
          <w:szCs w:val="21"/>
        </w:rPr>
      </w:pPr>
      <w:r>
        <w:rPr>
          <w:rFonts w:ascii="宋体" w:hAnsi="宋体"/>
          <w:szCs w:val="21"/>
        </w:rPr>
        <w:t>52.宜与冬虫夏草对抗同贮的中药饮片是</w:t>
      </w:r>
    </w:p>
    <w:p>
      <w:pPr>
        <w:rPr>
          <w:rFonts w:ascii="宋体" w:hAnsi="宋体"/>
          <w:szCs w:val="21"/>
        </w:rPr>
      </w:pPr>
    </w:p>
    <w:p>
      <w:pPr>
        <w:rPr>
          <w:rFonts w:ascii="宋体" w:hAnsi="宋体"/>
          <w:szCs w:val="21"/>
        </w:rPr>
      </w:pPr>
      <w:r>
        <w:rPr>
          <w:rFonts w:ascii="宋体" w:hAnsi="宋体"/>
          <w:szCs w:val="21"/>
        </w:rPr>
        <w:t xml:space="preserve">综合分析选择题 </w:t>
      </w:r>
    </w:p>
    <w:p>
      <w:pPr>
        <w:rPr>
          <w:rFonts w:ascii="宋体" w:hAnsi="宋体"/>
          <w:szCs w:val="21"/>
        </w:rPr>
      </w:pPr>
      <w:r>
        <w:rPr>
          <w:rFonts w:ascii="宋体" w:hAnsi="宋体"/>
          <w:szCs w:val="21"/>
        </w:rPr>
        <w:t xml:space="preserve">[1-2] </w:t>
      </w:r>
    </w:p>
    <w:p>
      <w:pPr>
        <w:rPr>
          <w:rFonts w:ascii="宋体" w:hAnsi="宋体"/>
          <w:szCs w:val="21"/>
        </w:rPr>
      </w:pPr>
      <w:r>
        <w:rPr>
          <w:rFonts w:ascii="宋体" w:hAnsi="宋体"/>
          <w:szCs w:val="21"/>
        </w:rPr>
        <w:t>某女，36岁，带下较多，伴有阴部瘙痒，刻下又见泻痢不止，医师以明矾为治。</w:t>
      </w:r>
    </w:p>
    <w:p>
      <w:pPr>
        <w:rPr>
          <w:rFonts w:ascii="宋体" w:hAnsi="宋体"/>
          <w:szCs w:val="21"/>
        </w:rPr>
      </w:pPr>
      <w:r>
        <w:rPr>
          <w:rFonts w:ascii="宋体" w:hAnsi="宋体"/>
          <w:szCs w:val="21"/>
        </w:rPr>
        <w:t>1.患者未按照医嘱，擅自加大用药量，出现急性中毒症状，其表现可能为</w:t>
      </w:r>
    </w:p>
    <w:p>
      <w:pPr>
        <w:rPr>
          <w:rFonts w:ascii="宋体" w:hAnsi="宋体"/>
          <w:szCs w:val="21"/>
        </w:rPr>
      </w:pPr>
      <w:r>
        <w:rPr>
          <w:rFonts w:ascii="宋体" w:hAnsi="宋体"/>
          <w:szCs w:val="21"/>
        </w:rPr>
        <w:t>A.呕吐腹泻　　　B.骨软化</w:t>
      </w:r>
    </w:p>
    <w:p>
      <w:pPr>
        <w:rPr>
          <w:rFonts w:ascii="宋体" w:hAnsi="宋体"/>
          <w:szCs w:val="21"/>
        </w:rPr>
      </w:pPr>
      <w:r>
        <w:rPr>
          <w:rFonts w:ascii="宋体" w:hAnsi="宋体"/>
          <w:szCs w:val="21"/>
        </w:rPr>
        <w:t>C.肝损伤　　　　D.非缺铁性小细胞低色素性贫血</w:t>
      </w:r>
    </w:p>
    <w:p>
      <w:pPr>
        <w:rPr>
          <w:rFonts w:ascii="宋体" w:hAnsi="宋体"/>
          <w:szCs w:val="21"/>
        </w:rPr>
      </w:pPr>
      <w:r>
        <w:rPr>
          <w:rFonts w:ascii="宋体" w:hAnsi="宋体"/>
          <w:szCs w:val="21"/>
        </w:rPr>
        <w:t xml:space="preserve">E.认知功能障碍 </w:t>
      </w:r>
    </w:p>
    <w:p>
      <w:pPr>
        <w:rPr>
          <w:rFonts w:ascii="宋体" w:hAnsi="宋体"/>
          <w:szCs w:val="21"/>
        </w:rPr>
      </w:pPr>
      <w:r>
        <w:rPr>
          <w:rFonts w:ascii="宋体" w:hAnsi="宋体"/>
          <w:szCs w:val="21"/>
        </w:rPr>
        <w:t>2.白矾存不当容易变质，其变质类型为</w:t>
      </w:r>
    </w:p>
    <w:p>
      <w:pPr>
        <w:rPr>
          <w:rFonts w:ascii="宋体" w:hAnsi="宋体"/>
          <w:szCs w:val="21"/>
        </w:rPr>
      </w:pPr>
      <w:r>
        <w:rPr>
          <w:rFonts w:ascii="宋体" w:hAnsi="宋体"/>
          <w:szCs w:val="21"/>
        </w:rPr>
        <w:t>A.虫蛀</w:t>
      </w:r>
    </w:p>
    <w:p>
      <w:pPr>
        <w:rPr>
          <w:rFonts w:ascii="宋体" w:hAnsi="宋体"/>
          <w:szCs w:val="21"/>
        </w:rPr>
      </w:pPr>
      <w:r>
        <w:rPr>
          <w:rFonts w:ascii="宋体" w:hAnsi="宋体"/>
          <w:szCs w:val="21"/>
        </w:rPr>
        <w:t>B.发霉</w:t>
      </w:r>
    </w:p>
    <w:p>
      <w:pPr>
        <w:rPr>
          <w:rFonts w:ascii="宋体" w:hAnsi="宋体"/>
          <w:szCs w:val="21"/>
        </w:rPr>
      </w:pPr>
      <w:r>
        <w:rPr>
          <w:rFonts w:ascii="宋体" w:hAnsi="宋体"/>
          <w:szCs w:val="21"/>
        </w:rPr>
        <w:t>C.泛油</w:t>
      </w:r>
    </w:p>
    <w:p>
      <w:pPr>
        <w:rPr>
          <w:rFonts w:ascii="宋体" w:hAnsi="宋体"/>
          <w:szCs w:val="21"/>
        </w:rPr>
      </w:pPr>
      <w:r>
        <w:rPr>
          <w:rFonts w:ascii="宋体" w:hAnsi="宋体"/>
          <w:szCs w:val="21"/>
        </w:rPr>
        <w:t>D.升华</w:t>
      </w:r>
    </w:p>
    <w:p>
      <w:pPr>
        <w:rPr>
          <w:rFonts w:ascii="宋体" w:hAnsi="宋体"/>
          <w:szCs w:val="21"/>
        </w:rPr>
      </w:pPr>
      <w:r>
        <w:rPr>
          <w:rFonts w:ascii="宋体" w:hAnsi="宋体"/>
          <w:szCs w:val="21"/>
        </w:rPr>
        <w:t xml:space="preserve">E.风化 </w:t>
      </w:r>
    </w:p>
    <w:p>
      <w:pPr>
        <w:rPr>
          <w:rFonts w:ascii="宋体" w:hAnsi="宋体"/>
          <w:szCs w:val="21"/>
        </w:rPr>
      </w:pPr>
    </w:p>
    <w:p>
      <w:pPr>
        <w:rPr>
          <w:rFonts w:ascii="宋体" w:hAnsi="宋体"/>
          <w:szCs w:val="21"/>
        </w:rPr>
      </w:pPr>
      <w:r>
        <w:rPr>
          <w:rFonts w:ascii="宋体" w:hAnsi="宋体"/>
          <w:szCs w:val="21"/>
        </w:rPr>
        <w:t xml:space="preserve">[3~6] </w:t>
      </w:r>
    </w:p>
    <w:p>
      <w:pPr>
        <w:rPr>
          <w:rFonts w:ascii="宋体" w:hAnsi="宋体"/>
          <w:szCs w:val="21"/>
        </w:rPr>
      </w:pPr>
      <w:r>
        <w:rPr>
          <w:rFonts w:ascii="宋体" w:hAnsi="宋体"/>
          <w:szCs w:val="21"/>
        </w:rPr>
        <w:t>患儿2岁半，平日易感冒，消瘦、厌食、大便溏薄。</w:t>
      </w:r>
    </w:p>
    <w:p>
      <w:pPr>
        <w:rPr>
          <w:rFonts w:ascii="宋体" w:hAnsi="宋体"/>
          <w:szCs w:val="21"/>
        </w:rPr>
      </w:pPr>
      <w:r>
        <w:rPr>
          <w:rFonts w:ascii="宋体" w:hAnsi="宋体"/>
          <w:szCs w:val="21"/>
        </w:rPr>
        <w:t>3.针对患者的易感症状，宜选用的中药有</w:t>
      </w:r>
    </w:p>
    <w:p>
      <w:pPr>
        <w:rPr>
          <w:rFonts w:ascii="宋体" w:hAnsi="宋体"/>
          <w:szCs w:val="21"/>
        </w:rPr>
      </w:pPr>
      <w:r>
        <w:rPr>
          <w:rFonts w:ascii="宋体" w:hAnsi="宋体"/>
          <w:szCs w:val="21"/>
        </w:rPr>
        <w:t>A.黄芪</w:t>
      </w:r>
    </w:p>
    <w:p>
      <w:pPr>
        <w:rPr>
          <w:rFonts w:ascii="宋体" w:hAnsi="宋体"/>
          <w:szCs w:val="21"/>
        </w:rPr>
      </w:pPr>
      <w:r>
        <w:rPr>
          <w:rFonts w:ascii="宋体" w:hAnsi="宋体"/>
          <w:szCs w:val="21"/>
        </w:rPr>
        <w:t>B.黄连</w:t>
      </w:r>
    </w:p>
    <w:p>
      <w:pPr>
        <w:rPr>
          <w:rFonts w:ascii="宋体" w:hAnsi="宋体"/>
          <w:szCs w:val="21"/>
        </w:rPr>
      </w:pPr>
      <w:r>
        <w:rPr>
          <w:rFonts w:ascii="宋体" w:hAnsi="宋体"/>
          <w:szCs w:val="21"/>
        </w:rPr>
        <w:t>C.黄苓</w:t>
      </w:r>
    </w:p>
    <w:p>
      <w:pPr>
        <w:rPr>
          <w:rFonts w:ascii="宋体" w:hAnsi="宋体"/>
          <w:szCs w:val="21"/>
        </w:rPr>
      </w:pPr>
      <w:r>
        <w:rPr>
          <w:rFonts w:ascii="宋体" w:hAnsi="宋体"/>
          <w:szCs w:val="21"/>
        </w:rPr>
        <w:t>D.黄柏</w:t>
      </w:r>
    </w:p>
    <w:p>
      <w:pPr>
        <w:rPr>
          <w:rFonts w:ascii="宋体" w:hAnsi="宋体"/>
          <w:szCs w:val="21"/>
        </w:rPr>
      </w:pPr>
      <w:r>
        <w:rPr>
          <w:rFonts w:ascii="宋体" w:hAnsi="宋体"/>
          <w:szCs w:val="21"/>
        </w:rPr>
        <w:t xml:space="preserve">E.大黄 </w:t>
      </w:r>
    </w:p>
    <w:p>
      <w:pPr>
        <w:rPr>
          <w:rFonts w:ascii="宋体" w:hAnsi="宋体"/>
          <w:szCs w:val="21"/>
        </w:rPr>
      </w:pPr>
      <w:r>
        <w:rPr>
          <w:rFonts w:ascii="宋体" w:hAnsi="宋体"/>
          <w:szCs w:val="21"/>
        </w:rPr>
        <w:t>4.针对患者消瘦、厌食、大便溏薄的症状，可以选择的中药有</w:t>
      </w:r>
    </w:p>
    <w:p>
      <w:pPr>
        <w:rPr>
          <w:rFonts w:ascii="宋体" w:hAnsi="宋体"/>
          <w:szCs w:val="21"/>
        </w:rPr>
      </w:pPr>
      <w:r>
        <w:rPr>
          <w:rFonts w:ascii="宋体" w:hAnsi="宋体"/>
          <w:szCs w:val="21"/>
        </w:rPr>
        <w:t>A.鹿茸</w:t>
      </w:r>
    </w:p>
    <w:p>
      <w:pPr>
        <w:rPr>
          <w:rFonts w:ascii="宋体" w:hAnsi="宋体"/>
          <w:szCs w:val="21"/>
        </w:rPr>
      </w:pPr>
      <w:r>
        <w:rPr>
          <w:rFonts w:ascii="宋体" w:hAnsi="宋体"/>
          <w:szCs w:val="21"/>
        </w:rPr>
        <w:t>B.人参</w:t>
      </w:r>
    </w:p>
    <w:p>
      <w:pPr>
        <w:rPr>
          <w:rFonts w:ascii="宋体" w:hAnsi="宋体"/>
          <w:szCs w:val="21"/>
        </w:rPr>
      </w:pPr>
      <w:r>
        <w:rPr>
          <w:rFonts w:ascii="宋体" w:hAnsi="宋体"/>
          <w:szCs w:val="21"/>
        </w:rPr>
        <w:t>C.大黄</w:t>
      </w:r>
    </w:p>
    <w:p>
      <w:pPr>
        <w:rPr>
          <w:rFonts w:ascii="宋体" w:hAnsi="宋体"/>
          <w:szCs w:val="21"/>
        </w:rPr>
      </w:pPr>
      <w:r>
        <w:rPr>
          <w:rFonts w:ascii="宋体" w:hAnsi="宋体"/>
          <w:szCs w:val="21"/>
        </w:rPr>
        <w:t>D.山药</w:t>
      </w:r>
    </w:p>
    <w:p>
      <w:pPr>
        <w:rPr>
          <w:rFonts w:ascii="宋体" w:hAnsi="宋体"/>
          <w:szCs w:val="21"/>
        </w:rPr>
      </w:pPr>
      <w:r>
        <w:rPr>
          <w:rFonts w:ascii="宋体" w:hAnsi="宋体"/>
          <w:szCs w:val="21"/>
        </w:rPr>
        <w:t xml:space="preserve">E.生地 </w:t>
      </w:r>
    </w:p>
    <w:p>
      <w:pPr>
        <w:rPr>
          <w:rFonts w:ascii="宋体" w:hAnsi="宋体"/>
          <w:szCs w:val="21"/>
        </w:rPr>
      </w:pPr>
      <w:r>
        <w:rPr>
          <w:rFonts w:ascii="宋体" w:hAnsi="宋体"/>
          <w:szCs w:val="21"/>
        </w:rPr>
        <w:t>5.下列不属于婴幼儿合理应用中药的原则的是</w:t>
      </w:r>
    </w:p>
    <w:p>
      <w:pPr>
        <w:rPr>
          <w:rFonts w:ascii="宋体" w:hAnsi="宋体"/>
          <w:szCs w:val="21"/>
        </w:rPr>
      </w:pPr>
      <w:r>
        <w:rPr>
          <w:rFonts w:ascii="宋体" w:hAnsi="宋体"/>
          <w:szCs w:val="21"/>
        </w:rPr>
        <w:t>A.用药及时</w:t>
      </w:r>
    </w:p>
    <w:p>
      <w:pPr>
        <w:rPr>
          <w:rFonts w:ascii="宋体" w:hAnsi="宋体"/>
          <w:szCs w:val="21"/>
        </w:rPr>
      </w:pPr>
      <w:r>
        <w:rPr>
          <w:rFonts w:ascii="宋体" w:hAnsi="宋体"/>
          <w:szCs w:val="21"/>
        </w:rPr>
        <w:t>B.用量宜轻</w:t>
      </w:r>
    </w:p>
    <w:p>
      <w:pPr>
        <w:rPr>
          <w:rFonts w:ascii="宋体" w:hAnsi="宋体"/>
          <w:szCs w:val="21"/>
        </w:rPr>
      </w:pPr>
      <w:r>
        <w:rPr>
          <w:rFonts w:ascii="宋体" w:hAnsi="宋体"/>
          <w:szCs w:val="21"/>
        </w:rPr>
        <w:t>C.虚则大补</w:t>
      </w:r>
    </w:p>
    <w:p>
      <w:pPr>
        <w:rPr>
          <w:rFonts w:ascii="宋体" w:hAnsi="宋体"/>
          <w:szCs w:val="21"/>
        </w:rPr>
      </w:pPr>
      <w:r>
        <w:rPr>
          <w:rFonts w:ascii="宋体" w:hAnsi="宋体"/>
          <w:szCs w:val="21"/>
        </w:rPr>
        <w:t>D.宜佐以凉肝定惊之品</w:t>
      </w:r>
    </w:p>
    <w:p>
      <w:pPr>
        <w:rPr>
          <w:rFonts w:ascii="宋体" w:hAnsi="宋体"/>
          <w:szCs w:val="21"/>
        </w:rPr>
      </w:pPr>
      <w:r>
        <w:rPr>
          <w:rFonts w:ascii="宋体" w:hAnsi="宋体"/>
          <w:szCs w:val="21"/>
        </w:rPr>
        <w:t xml:space="preserve">E.宜佐以健脾和胃之品 </w:t>
      </w:r>
    </w:p>
    <w:p>
      <w:pPr>
        <w:rPr>
          <w:rFonts w:ascii="宋体" w:hAnsi="宋体"/>
          <w:szCs w:val="21"/>
        </w:rPr>
      </w:pPr>
      <w:r>
        <w:rPr>
          <w:rFonts w:ascii="宋体" w:hAnsi="宋体"/>
          <w:szCs w:val="21"/>
        </w:rPr>
        <w:t>6.婴幼儿患者应用中药的注意事项不包括</w:t>
      </w:r>
    </w:p>
    <w:p>
      <w:pPr>
        <w:rPr>
          <w:rFonts w:ascii="宋体" w:hAnsi="宋体"/>
          <w:szCs w:val="21"/>
        </w:rPr>
      </w:pPr>
      <w:r>
        <w:rPr>
          <w:rFonts w:ascii="宋体" w:hAnsi="宋体"/>
          <w:szCs w:val="21"/>
        </w:rPr>
        <w:t>A.小儿感冒后出现舌苔厚腻，口有异味，大便秘结时，绝不能给予滋补药</w:t>
      </w:r>
    </w:p>
    <w:p>
      <w:pPr>
        <w:rPr>
          <w:rFonts w:ascii="宋体" w:hAnsi="宋体"/>
          <w:szCs w:val="21"/>
        </w:rPr>
      </w:pPr>
      <w:r>
        <w:rPr>
          <w:rFonts w:ascii="宋体" w:hAnsi="宋体"/>
          <w:szCs w:val="21"/>
        </w:rPr>
        <w:t>B.生长发育旺盛的儿童不过多服用含有激素的食品或补品</w:t>
      </w:r>
    </w:p>
    <w:p>
      <w:pPr>
        <w:rPr>
          <w:rFonts w:ascii="宋体" w:hAnsi="宋体"/>
          <w:szCs w:val="21"/>
        </w:rPr>
      </w:pPr>
      <w:r>
        <w:rPr>
          <w:rFonts w:ascii="宋体" w:hAnsi="宋体"/>
          <w:szCs w:val="21"/>
        </w:rPr>
        <w:t>C.体虚夹湿热，伴有便秘者，不可应用黄连、黄芩、陈皮这些中药</w:t>
      </w:r>
    </w:p>
    <w:p>
      <w:pPr>
        <w:rPr>
          <w:rFonts w:ascii="宋体" w:hAnsi="宋体"/>
          <w:szCs w:val="21"/>
        </w:rPr>
      </w:pPr>
      <w:r>
        <w:rPr>
          <w:rFonts w:ascii="宋体" w:hAnsi="宋体"/>
          <w:szCs w:val="21"/>
        </w:rPr>
        <w:t>D.如果患儿面色苍白、神疲乏力、夜寐不安、舌质淡，属于气血两虚的儿童，可给予益气养血的黄芪、党参、当归等</w:t>
      </w:r>
    </w:p>
    <w:p>
      <w:pPr>
        <w:rPr>
          <w:rFonts w:ascii="宋体" w:hAnsi="宋体"/>
          <w:szCs w:val="21"/>
        </w:rPr>
      </w:pPr>
      <w:r>
        <w:rPr>
          <w:rFonts w:ascii="宋体" w:hAnsi="宋体"/>
          <w:szCs w:val="21"/>
        </w:rPr>
        <w:t xml:space="preserve">E.儿童生长发育迟缓，尿频，面色苍白，舌胖，属于肾虚，宜用补肾的补骨脂、菟丝子、肉苁蓉等 </w:t>
      </w:r>
    </w:p>
    <w:p>
      <w:pPr>
        <w:rPr>
          <w:rFonts w:ascii="宋体" w:hAnsi="宋体"/>
          <w:szCs w:val="21"/>
        </w:rPr>
      </w:pPr>
    </w:p>
    <w:p>
      <w:pPr>
        <w:rPr>
          <w:rFonts w:ascii="宋体" w:hAnsi="宋体"/>
          <w:szCs w:val="21"/>
        </w:rPr>
      </w:pPr>
      <w:r>
        <w:rPr>
          <w:rFonts w:ascii="宋体" w:hAnsi="宋体"/>
          <w:szCs w:val="21"/>
        </w:rPr>
        <w:t xml:space="preserve">[7~9] </w:t>
      </w:r>
    </w:p>
    <w:p>
      <w:pPr>
        <w:rPr>
          <w:rFonts w:ascii="宋体" w:hAnsi="宋体"/>
          <w:szCs w:val="21"/>
        </w:rPr>
      </w:pPr>
      <w:r>
        <w:rPr>
          <w:rFonts w:ascii="宋体" w:hAnsi="宋体"/>
          <w:szCs w:val="21"/>
        </w:rPr>
        <w:t>某男，56岁。患高血压病服用吲达帕胺，后因血压控制不理想，自行加服珍菊降压片。近期感觉胸闷、心悸、乏力。到医院就诊。</w:t>
      </w:r>
    </w:p>
    <w:p>
      <w:pPr>
        <w:rPr>
          <w:rFonts w:ascii="宋体" w:hAnsi="宋体"/>
          <w:szCs w:val="21"/>
        </w:rPr>
      </w:pPr>
      <w:r>
        <w:rPr>
          <w:rFonts w:ascii="宋体" w:hAnsi="宋体"/>
          <w:szCs w:val="21"/>
        </w:rPr>
        <w:t>7.医师告诉患者联合用药一定要了解药物的成分和作用。珍菊降压片是含有西药成分的中成药，所含降压成分是</w:t>
      </w:r>
    </w:p>
    <w:p>
      <w:pPr>
        <w:rPr>
          <w:rFonts w:ascii="宋体" w:hAnsi="宋体"/>
          <w:szCs w:val="21"/>
        </w:rPr>
      </w:pPr>
      <w:r>
        <w:rPr>
          <w:rFonts w:ascii="宋体" w:hAnsi="宋体"/>
          <w:szCs w:val="21"/>
        </w:rPr>
        <w:t>A.盐酸麻黄碱　　　B.吲哚美辛</w:t>
      </w:r>
    </w:p>
    <w:p>
      <w:pPr>
        <w:rPr>
          <w:rFonts w:ascii="宋体" w:hAnsi="宋体"/>
          <w:szCs w:val="21"/>
        </w:rPr>
      </w:pPr>
      <w:r>
        <w:rPr>
          <w:rFonts w:ascii="宋体" w:hAnsi="宋体"/>
          <w:szCs w:val="21"/>
        </w:rPr>
        <w:t>C.盐酸可乐定　　　D.对乙酰氨基酚</w:t>
      </w:r>
    </w:p>
    <w:p>
      <w:pPr>
        <w:rPr>
          <w:rFonts w:ascii="宋体" w:hAnsi="宋体"/>
          <w:szCs w:val="21"/>
        </w:rPr>
      </w:pPr>
      <w:r>
        <w:rPr>
          <w:rFonts w:ascii="宋体" w:hAnsi="宋体"/>
          <w:szCs w:val="21"/>
        </w:rPr>
        <w:t xml:space="preserve">E.安乃近 </w:t>
      </w:r>
    </w:p>
    <w:p>
      <w:pPr>
        <w:rPr>
          <w:rFonts w:ascii="宋体" w:hAnsi="宋体"/>
          <w:szCs w:val="21"/>
        </w:rPr>
      </w:pPr>
      <w:r>
        <w:rPr>
          <w:rFonts w:ascii="宋体" w:hAnsi="宋体"/>
          <w:szCs w:val="21"/>
        </w:rPr>
        <w:t>8.医师进一步告知，珍菊降压片除含上述西药成分外，还含有</w:t>
      </w:r>
    </w:p>
    <w:p>
      <w:pPr>
        <w:rPr>
          <w:rFonts w:ascii="宋体" w:hAnsi="宋体"/>
          <w:szCs w:val="21"/>
        </w:rPr>
      </w:pPr>
      <w:r>
        <w:rPr>
          <w:rFonts w:ascii="宋体" w:hAnsi="宋体"/>
          <w:szCs w:val="21"/>
        </w:rPr>
        <w:t>A.苯巴比妥</w:t>
      </w:r>
    </w:p>
    <w:p>
      <w:pPr>
        <w:rPr>
          <w:rFonts w:ascii="宋体" w:hAnsi="宋体"/>
          <w:szCs w:val="21"/>
        </w:rPr>
      </w:pPr>
      <w:r>
        <w:rPr>
          <w:rFonts w:ascii="宋体" w:hAnsi="宋体"/>
          <w:szCs w:val="21"/>
        </w:rPr>
        <w:t>B.普萘洛尔</w:t>
      </w:r>
    </w:p>
    <w:p>
      <w:pPr>
        <w:rPr>
          <w:rFonts w:ascii="宋体" w:hAnsi="宋体"/>
          <w:szCs w:val="21"/>
        </w:rPr>
      </w:pPr>
      <w:r>
        <w:rPr>
          <w:rFonts w:ascii="宋体" w:hAnsi="宋体"/>
          <w:szCs w:val="21"/>
        </w:rPr>
        <w:t>C.氢氯噻嗪</w:t>
      </w:r>
    </w:p>
    <w:p>
      <w:pPr>
        <w:rPr>
          <w:rFonts w:ascii="宋体" w:hAnsi="宋体"/>
          <w:szCs w:val="21"/>
        </w:rPr>
      </w:pPr>
      <w:r>
        <w:rPr>
          <w:rFonts w:ascii="宋体" w:hAnsi="宋体"/>
          <w:szCs w:val="21"/>
        </w:rPr>
        <w:t>D.苯妥英钠</w:t>
      </w:r>
    </w:p>
    <w:p>
      <w:pPr>
        <w:rPr>
          <w:rFonts w:ascii="宋体" w:hAnsi="宋体"/>
          <w:szCs w:val="21"/>
        </w:rPr>
      </w:pPr>
      <w:r>
        <w:rPr>
          <w:rFonts w:ascii="宋体" w:hAnsi="宋体"/>
          <w:szCs w:val="21"/>
        </w:rPr>
        <w:t xml:space="preserve">E.米诺地尔 </w:t>
      </w:r>
    </w:p>
    <w:p>
      <w:pPr>
        <w:rPr>
          <w:rFonts w:ascii="宋体" w:hAnsi="宋体"/>
          <w:szCs w:val="21"/>
        </w:rPr>
      </w:pPr>
      <w:r>
        <w:rPr>
          <w:rFonts w:ascii="宋体" w:hAnsi="宋体"/>
          <w:szCs w:val="21"/>
        </w:rPr>
        <w:t>9.医师认为患者出现的症状与其自行加服珍菊降压片有关。珍菊降压片和吲达帕胶合用，最常见的不良反应是</w:t>
      </w:r>
    </w:p>
    <w:p>
      <w:pPr>
        <w:rPr>
          <w:rFonts w:ascii="宋体" w:hAnsi="宋体"/>
          <w:szCs w:val="21"/>
        </w:rPr>
      </w:pPr>
      <w:r>
        <w:rPr>
          <w:rFonts w:ascii="宋体" w:hAnsi="宋体"/>
          <w:szCs w:val="21"/>
        </w:rPr>
        <w:t>A.低血糖</w:t>
      </w:r>
    </w:p>
    <w:p>
      <w:pPr>
        <w:rPr>
          <w:rFonts w:ascii="宋体" w:hAnsi="宋体"/>
          <w:szCs w:val="21"/>
        </w:rPr>
      </w:pPr>
      <w:r>
        <w:rPr>
          <w:rFonts w:ascii="宋体" w:hAnsi="宋体"/>
          <w:szCs w:val="21"/>
        </w:rPr>
        <w:t>B.低血压</w:t>
      </w:r>
    </w:p>
    <w:p>
      <w:pPr>
        <w:rPr>
          <w:rFonts w:ascii="宋体" w:hAnsi="宋体"/>
          <w:szCs w:val="21"/>
        </w:rPr>
      </w:pPr>
      <w:r>
        <w:rPr>
          <w:rFonts w:ascii="宋体" w:hAnsi="宋体"/>
          <w:szCs w:val="21"/>
        </w:rPr>
        <w:t>C.低蛋白</w:t>
      </w:r>
    </w:p>
    <w:p>
      <w:pPr>
        <w:rPr>
          <w:rFonts w:ascii="宋体" w:hAnsi="宋体"/>
          <w:szCs w:val="21"/>
        </w:rPr>
      </w:pPr>
      <w:r>
        <w:rPr>
          <w:rFonts w:ascii="宋体" w:hAnsi="宋体"/>
          <w:szCs w:val="21"/>
        </w:rPr>
        <w:t>D.低血钾</w:t>
      </w:r>
    </w:p>
    <w:p>
      <w:pPr>
        <w:rPr>
          <w:rFonts w:ascii="宋体" w:hAnsi="宋体"/>
          <w:szCs w:val="21"/>
        </w:rPr>
      </w:pPr>
      <w:r>
        <w:rPr>
          <w:rFonts w:ascii="宋体" w:hAnsi="宋体"/>
          <w:szCs w:val="21"/>
        </w:rPr>
        <w:t xml:space="preserve">E.低血钙 </w:t>
      </w:r>
    </w:p>
    <w:p>
      <w:pPr>
        <w:rPr>
          <w:rFonts w:ascii="宋体" w:hAnsi="宋体"/>
          <w:szCs w:val="21"/>
        </w:rPr>
      </w:pPr>
    </w:p>
    <w:p>
      <w:pPr>
        <w:rPr>
          <w:rFonts w:ascii="宋体" w:hAnsi="宋体"/>
          <w:szCs w:val="21"/>
        </w:rPr>
      </w:pPr>
      <w:r>
        <w:rPr>
          <w:rFonts w:ascii="宋体" w:hAnsi="宋体"/>
          <w:szCs w:val="21"/>
        </w:rPr>
        <w:t xml:space="preserve">[10-13] </w:t>
      </w:r>
    </w:p>
    <w:p>
      <w:pPr>
        <w:rPr>
          <w:rFonts w:ascii="宋体" w:hAnsi="宋体"/>
          <w:szCs w:val="21"/>
        </w:rPr>
      </w:pPr>
      <w:r>
        <w:rPr>
          <w:rFonts w:ascii="宋体" w:hAnsi="宋体"/>
          <w:szCs w:val="21"/>
        </w:rPr>
        <w:t xml:space="preserve">某女，51岁。因反复胸闷、胸痛2年余就诊，2年前因琐事与人争吵后，出现左前胸胀痛，伴胸胁胀闷，心悸，休息后缓解，未予重视，此后，胸闷胸痛反复发作多于情绪波动后症状加重，严重时可放射至左后肩，患者情志抑郁，善太息，纳差，寐欠安，小便黄，大便稠，唇色紫暗，脉弦涩，既往有慢性乙型肝炎10余年，对酒精过敏，临床给予血脂谱、肝肾功能、心肌酶谱，心电图及平板运动试验等检查，西医诊断为冠心病心较痛，中医诊断为胸痹，辨证为气滞血瘀证，处方如下： </w:t>
      </w:r>
    </w:p>
    <w:p>
      <w:pPr>
        <w:rPr>
          <w:rFonts w:ascii="宋体" w:hAnsi="宋体"/>
          <w:szCs w:val="21"/>
        </w:rPr>
      </w:pPr>
      <w:r>
        <w:rPr>
          <w:rFonts w:ascii="宋体" w:hAnsi="宋体"/>
          <w:szCs w:val="21"/>
        </w:rPr>
        <w:t>中药汤剂：柴胡10g，赤芍10g，炒枳壳10g，生甘草10g，桃仁10g，红花9g，生地黄15g，川牛膝10g，当归9g，党参15g，炙乳没（各）6g，桔梗9g，川楝子15g，延胡索粉（分冲）3g，共5剂，水煎服，每日1剂，早、晚分服。</w:t>
      </w:r>
    </w:p>
    <w:p>
      <w:pPr>
        <w:rPr>
          <w:rFonts w:ascii="宋体" w:hAnsi="宋体"/>
          <w:szCs w:val="21"/>
        </w:rPr>
      </w:pPr>
      <w:r>
        <w:rPr>
          <w:rFonts w:ascii="宋体" w:hAnsi="宋体"/>
          <w:szCs w:val="21"/>
        </w:rPr>
        <w:t>中成药：血府逐瘀口服液10ml×12支，10ml/次，3次/日</w:t>
      </w:r>
    </w:p>
    <w:p>
      <w:pPr>
        <w:rPr>
          <w:rFonts w:ascii="宋体" w:hAnsi="宋体"/>
          <w:szCs w:val="21"/>
        </w:rPr>
      </w:pPr>
      <w:r>
        <w:rPr>
          <w:rFonts w:ascii="宋体" w:hAnsi="宋体"/>
          <w:szCs w:val="21"/>
        </w:rPr>
        <w:t>复方丹参滴丸25mg×100丸，10丸/次， 3次/日</w:t>
      </w:r>
    </w:p>
    <w:p>
      <w:pPr>
        <w:rPr>
          <w:rFonts w:ascii="宋体" w:hAnsi="宋体"/>
          <w:szCs w:val="21"/>
        </w:rPr>
      </w:pPr>
      <w:r>
        <w:rPr>
          <w:rFonts w:ascii="宋体" w:hAnsi="宋体"/>
          <w:szCs w:val="21"/>
        </w:rPr>
        <w:t>速效救心丸40mg× 100丸，舌下含服10粒，必要时服用</w:t>
      </w:r>
    </w:p>
    <w:p>
      <w:pPr>
        <w:rPr>
          <w:rFonts w:ascii="宋体" w:hAnsi="宋体"/>
          <w:szCs w:val="21"/>
        </w:rPr>
      </w:pPr>
      <w:r>
        <w:rPr>
          <w:rFonts w:ascii="宋体" w:hAnsi="宋体"/>
          <w:szCs w:val="21"/>
        </w:rPr>
        <w:t xml:space="preserve">茵栀黄口服液10ml×10支，10ml/次，3次/日 </w:t>
      </w:r>
    </w:p>
    <w:p>
      <w:pPr>
        <w:rPr>
          <w:rFonts w:ascii="宋体" w:hAnsi="宋体"/>
          <w:szCs w:val="21"/>
        </w:rPr>
      </w:pPr>
      <w:r>
        <w:rPr>
          <w:rFonts w:ascii="宋体" w:hAnsi="宋体"/>
          <w:szCs w:val="21"/>
        </w:rPr>
        <w:t>10.执业药师在审核该患者的中药饮片处方时，应指出处方存在的问题是</w:t>
      </w:r>
    </w:p>
    <w:p>
      <w:pPr>
        <w:rPr>
          <w:rFonts w:ascii="宋体" w:hAnsi="宋体"/>
          <w:szCs w:val="21"/>
        </w:rPr>
      </w:pPr>
      <w:r>
        <w:rPr>
          <w:rFonts w:ascii="宋体" w:hAnsi="宋体"/>
          <w:szCs w:val="21"/>
        </w:rPr>
        <w:t>A.党参与赤芍属配伍禁忌</w:t>
      </w:r>
    </w:p>
    <w:p>
      <w:pPr>
        <w:rPr>
          <w:rFonts w:ascii="宋体" w:hAnsi="宋体"/>
          <w:szCs w:val="21"/>
        </w:rPr>
      </w:pPr>
      <w:r>
        <w:rPr>
          <w:rFonts w:ascii="宋体" w:hAnsi="宋体"/>
          <w:szCs w:val="21"/>
        </w:rPr>
        <w:t>B.红花的每日剂量超量</w:t>
      </w:r>
    </w:p>
    <w:p>
      <w:pPr>
        <w:rPr>
          <w:rFonts w:ascii="宋体" w:hAnsi="宋体"/>
          <w:szCs w:val="21"/>
        </w:rPr>
      </w:pPr>
      <w:r>
        <w:rPr>
          <w:rFonts w:ascii="宋体" w:hAnsi="宋体"/>
          <w:szCs w:val="21"/>
        </w:rPr>
        <w:t>C.川楝子的每日剂量超量</w:t>
      </w:r>
    </w:p>
    <w:p>
      <w:pPr>
        <w:rPr>
          <w:rFonts w:ascii="宋体" w:hAnsi="宋体"/>
          <w:szCs w:val="21"/>
        </w:rPr>
      </w:pPr>
      <w:r>
        <w:rPr>
          <w:rFonts w:ascii="宋体" w:hAnsi="宋体"/>
          <w:szCs w:val="21"/>
        </w:rPr>
        <w:t>D.延胡索粉的脚注错误</w:t>
      </w:r>
    </w:p>
    <w:p>
      <w:pPr>
        <w:rPr>
          <w:rFonts w:ascii="宋体" w:hAnsi="宋体"/>
          <w:szCs w:val="21"/>
        </w:rPr>
      </w:pPr>
      <w:r>
        <w:rPr>
          <w:rFonts w:ascii="宋体" w:hAnsi="宋体"/>
          <w:szCs w:val="21"/>
        </w:rPr>
        <w:t xml:space="preserve">E.炙乳没应是炙乳香和炙没药 </w:t>
      </w:r>
    </w:p>
    <w:p>
      <w:pPr>
        <w:rPr>
          <w:rFonts w:ascii="宋体" w:hAnsi="宋体"/>
          <w:szCs w:val="21"/>
        </w:rPr>
      </w:pPr>
      <w:r>
        <w:rPr>
          <w:rFonts w:ascii="宋体" w:hAnsi="宋体"/>
          <w:szCs w:val="21"/>
        </w:rPr>
        <w:t>11.对上述处方用药的合理性分析，正确的是，汤剂与速效救心丸同时服用，属于重复用药</w:t>
      </w:r>
    </w:p>
    <w:p>
      <w:pPr>
        <w:rPr>
          <w:rFonts w:ascii="宋体" w:hAnsi="宋体"/>
          <w:szCs w:val="21"/>
        </w:rPr>
      </w:pPr>
      <w:r>
        <w:rPr>
          <w:rFonts w:ascii="宋体" w:hAnsi="宋体"/>
          <w:szCs w:val="21"/>
        </w:rPr>
        <w:t>A.汤剂与速效救心丸同时服用，属于重复用药</w:t>
      </w:r>
    </w:p>
    <w:p>
      <w:pPr>
        <w:rPr>
          <w:rFonts w:ascii="宋体" w:hAnsi="宋体"/>
          <w:szCs w:val="21"/>
        </w:rPr>
      </w:pPr>
      <w:r>
        <w:rPr>
          <w:rFonts w:ascii="宋体" w:hAnsi="宋体"/>
          <w:szCs w:val="21"/>
        </w:rPr>
        <w:t>B.汤剂与复方丹参滴丸同时服用，属于重复用药</w:t>
      </w:r>
    </w:p>
    <w:p>
      <w:pPr>
        <w:rPr>
          <w:rFonts w:ascii="宋体" w:hAnsi="宋体"/>
          <w:szCs w:val="21"/>
        </w:rPr>
      </w:pPr>
      <w:r>
        <w:rPr>
          <w:rFonts w:ascii="宋体" w:hAnsi="宋体"/>
          <w:szCs w:val="21"/>
        </w:rPr>
        <w:t>C.汤剂与茵栀黄口服液同时服用，属于重复用药</w:t>
      </w:r>
    </w:p>
    <w:p>
      <w:pPr>
        <w:rPr>
          <w:rFonts w:ascii="宋体" w:hAnsi="宋体"/>
          <w:szCs w:val="21"/>
        </w:rPr>
      </w:pPr>
      <w:r>
        <w:rPr>
          <w:rFonts w:ascii="宋体" w:hAnsi="宋体"/>
          <w:szCs w:val="21"/>
        </w:rPr>
        <w:t>D.复方丹参滴丸与茵栀黄口服液同时服用，属于重复用药</w:t>
      </w:r>
    </w:p>
    <w:p>
      <w:pPr>
        <w:rPr>
          <w:rFonts w:ascii="宋体" w:hAnsi="宋体"/>
          <w:szCs w:val="21"/>
        </w:rPr>
      </w:pPr>
      <w:r>
        <w:rPr>
          <w:rFonts w:ascii="宋体" w:hAnsi="宋体"/>
          <w:szCs w:val="21"/>
        </w:rPr>
        <w:t xml:space="preserve">E.汤剂与血府逐瘀口服液同时服用，属于重复用药 </w:t>
      </w:r>
    </w:p>
    <w:p>
      <w:pPr>
        <w:rPr>
          <w:rFonts w:ascii="宋体" w:hAnsi="宋体"/>
          <w:szCs w:val="21"/>
        </w:rPr>
      </w:pPr>
      <w:r>
        <w:rPr>
          <w:rFonts w:ascii="宋体" w:hAnsi="宋体"/>
          <w:szCs w:val="21"/>
        </w:rPr>
        <w:t>12.执业药师给该患者发放药品的用药交待、正确的是</w:t>
      </w:r>
    </w:p>
    <w:p>
      <w:pPr>
        <w:rPr>
          <w:rFonts w:ascii="宋体" w:hAnsi="宋体"/>
          <w:szCs w:val="21"/>
        </w:rPr>
      </w:pPr>
      <w:r>
        <w:rPr>
          <w:rFonts w:ascii="宋体" w:hAnsi="宋体"/>
          <w:szCs w:val="21"/>
        </w:rPr>
        <w:t>A.所服汤剂及中成药中含赤芍、生地黄、冰片等寒凉之品，服药期间应忌食生冷</w:t>
      </w:r>
    </w:p>
    <w:p>
      <w:pPr>
        <w:rPr>
          <w:rFonts w:ascii="宋体" w:hAnsi="宋体"/>
          <w:szCs w:val="21"/>
        </w:rPr>
      </w:pPr>
      <w:r>
        <w:rPr>
          <w:rFonts w:ascii="宋体" w:hAnsi="宋体"/>
          <w:szCs w:val="21"/>
        </w:rPr>
        <w:t>B.中药汤剂每日1剂，每剂煎煮2次，每次服用400毫升</w:t>
      </w:r>
    </w:p>
    <w:p>
      <w:pPr>
        <w:rPr>
          <w:rFonts w:ascii="宋体" w:hAnsi="宋体"/>
          <w:szCs w:val="21"/>
        </w:rPr>
      </w:pPr>
      <w:r>
        <w:rPr>
          <w:rFonts w:ascii="宋体" w:hAnsi="宋体"/>
          <w:szCs w:val="21"/>
        </w:rPr>
        <w:t>C.复方丹参滴丸必须舌下含服，每次10丸，每日3次</w:t>
      </w:r>
    </w:p>
    <w:p>
      <w:pPr>
        <w:rPr>
          <w:rFonts w:ascii="宋体" w:hAnsi="宋体"/>
          <w:szCs w:val="21"/>
        </w:rPr>
      </w:pPr>
      <w:r>
        <w:rPr>
          <w:rFonts w:ascii="宋体" w:hAnsi="宋体"/>
          <w:szCs w:val="21"/>
        </w:rPr>
        <w:t>D.速效救心丸应舌下含服，每次10丸，每日3次</w:t>
      </w:r>
    </w:p>
    <w:p>
      <w:pPr>
        <w:rPr>
          <w:rFonts w:ascii="宋体" w:hAnsi="宋体"/>
          <w:szCs w:val="21"/>
        </w:rPr>
      </w:pPr>
      <w:r>
        <w:rPr>
          <w:rFonts w:ascii="宋体" w:hAnsi="宋体"/>
          <w:szCs w:val="21"/>
        </w:rPr>
        <w:t xml:space="preserve">E.中药汤剂对胃肠有轻微刺激，应在早、晚餐前服用 </w:t>
      </w:r>
    </w:p>
    <w:p>
      <w:pPr>
        <w:rPr>
          <w:rFonts w:ascii="宋体" w:hAnsi="宋体"/>
          <w:szCs w:val="21"/>
        </w:rPr>
      </w:pPr>
      <w:r>
        <w:rPr>
          <w:rFonts w:ascii="宋体" w:hAnsi="宋体"/>
          <w:szCs w:val="21"/>
        </w:rPr>
        <w:t>13.该患者在服用中药治疗的第2天，胃脘部不适加重，并伴恶心呕吐症状，执业药师对此种现象的分析，最恰当的是</w:t>
      </w:r>
    </w:p>
    <w:p>
      <w:pPr>
        <w:rPr>
          <w:rFonts w:ascii="宋体" w:hAnsi="宋体"/>
          <w:szCs w:val="21"/>
        </w:rPr>
      </w:pPr>
      <w:r>
        <w:rPr>
          <w:rFonts w:ascii="宋体" w:hAnsi="宋体"/>
          <w:szCs w:val="21"/>
        </w:rPr>
        <w:t>A.所服中药汤剂中含有红花，可能造成消化道刺激</w:t>
      </w:r>
    </w:p>
    <w:p>
      <w:pPr>
        <w:rPr>
          <w:rFonts w:ascii="宋体" w:hAnsi="宋体"/>
          <w:szCs w:val="21"/>
        </w:rPr>
      </w:pPr>
      <w:r>
        <w:rPr>
          <w:rFonts w:ascii="宋体" w:hAnsi="宋体"/>
          <w:szCs w:val="21"/>
        </w:rPr>
        <w:t>B.所服中成药中含有丹参，可能存在消化道刺激</w:t>
      </w:r>
    </w:p>
    <w:p>
      <w:pPr>
        <w:rPr>
          <w:rFonts w:ascii="宋体" w:hAnsi="宋体"/>
          <w:szCs w:val="21"/>
        </w:rPr>
      </w:pPr>
      <w:r>
        <w:rPr>
          <w:rFonts w:ascii="宋体" w:hAnsi="宋体"/>
          <w:szCs w:val="21"/>
        </w:rPr>
        <w:t>C.所服血府逐瘀口服液中含有酒精，可能存在消化道刺激</w:t>
      </w:r>
    </w:p>
    <w:p>
      <w:pPr>
        <w:rPr>
          <w:rFonts w:ascii="宋体" w:hAnsi="宋体"/>
          <w:szCs w:val="21"/>
        </w:rPr>
      </w:pPr>
      <w:r>
        <w:rPr>
          <w:rFonts w:ascii="宋体" w:hAnsi="宋体"/>
          <w:szCs w:val="21"/>
        </w:rPr>
        <w:t>D.所服中药汤剂中含有炙乳没，可能存在消化道刺激</w:t>
      </w:r>
    </w:p>
    <w:p>
      <w:pPr>
        <w:rPr>
          <w:rFonts w:ascii="宋体" w:hAnsi="宋体"/>
          <w:szCs w:val="21"/>
        </w:rPr>
      </w:pPr>
      <w:r>
        <w:rPr>
          <w:rFonts w:ascii="宋体" w:hAnsi="宋体"/>
          <w:szCs w:val="21"/>
        </w:rPr>
        <w:t xml:space="preserve">E.所服中药延胡索应该煮后再入药，可避免消化道刺激 </w:t>
      </w:r>
    </w:p>
    <w:p>
      <w:pPr>
        <w:rPr>
          <w:rFonts w:ascii="宋体" w:hAnsi="宋体"/>
          <w:szCs w:val="21"/>
        </w:rPr>
      </w:pPr>
    </w:p>
    <w:p>
      <w:pPr>
        <w:rPr>
          <w:rFonts w:ascii="宋体" w:hAnsi="宋体"/>
          <w:szCs w:val="21"/>
        </w:rPr>
      </w:pPr>
      <w:r>
        <w:rPr>
          <w:rFonts w:ascii="宋体" w:hAnsi="宋体"/>
          <w:szCs w:val="21"/>
        </w:rPr>
        <w:t xml:space="preserve">多项选择题 </w:t>
      </w:r>
    </w:p>
    <w:p>
      <w:pPr>
        <w:rPr>
          <w:rFonts w:ascii="宋体" w:hAnsi="宋体"/>
          <w:szCs w:val="21"/>
        </w:rPr>
      </w:pPr>
      <w:r>
        <w:rPr>
          <w:rFonts w:ascii="宋体" w:hAnsi="宋体"/>
          <w:szCs w:val="21"/>
        </w:rPr>
        <w:t>1.某男， 39岁。职业为司机，因天气转寒，出现了恶寒、高热、头痛、四肢酸痛等重症感冒的症状，医师给予了重感灵片治疗。因其中含有马来酸氯苯那敏。作为执业药师，应提醒患者的注意事项有</w:t>
      </w:r>
    </w:p>
    <w:p>
      <w:pPr>
        <w:rPr>
          <w:rFonts w:ascii="宋体" w:hAnsi="宋体"/>
          <w:szCs w:val="21"/>
        </w:rPr>
      </w:pPr>
      <w:r>
        <w:rPr>
          <w:rFonts w:ascii="宋体" w:hAnsi="宋体"/>
          <w:szCs w:val="21"/>
        </w:rPr>
        <w:t>A.有嗜睡、疲劳乏力等不良反应</w:t>
      </w:r>
    </w:p>
    <w:p>
      <w:pPr>
        <w:rPr>
          <w:rFonts w:ascii="宋体" w:hAnsi="宋体"/>
          <w:szCs w:val="21"/>
        </w:rPr>
      </w:pPr>
      <w:r>
        <w:rPr>
          <w:rFonts w:ascii="宋体" w:hAnsi="宋体"/>
          <w:szCs w:val="21"/>
        </w:rPr>
        <w:t>B.过量易引发大量汗出而引起虚脱</w:t>
      </w:r>
    </w:p>
    <w:p>
      <w:pPr>
        <w:rPr>
          <w:rFonts w:ascii="宋体" w:hAnsi="宋体"/>
          <w:szCs w:val="21"/>
        </w:rPr>
      </w:pPr>
      <w:r>
        <w:rPr>
          <w:rFonts w:ascii="宋体" w:hAnsi="宋体"/>
          <w:szCs w:val="21"/>
        </w:rPr>
        <w:t>C.服药期间，不得驾驶车船、登高作业或操作危险的机器</w:t>
      </w:r>
    </w:p>
    <w:p>
      <w:pPr>
        <w:rPr>
          <w:rFonts w:ascii="宋体" w:hAnsi="宋体"/>
          <w:szCs w:val="21"/>
        </w:rPr>
      </w:pPr>
      <w:r>
        <w:rPr>
          <w:rFonts w:ascii="宋体" w:hAnsi="宋体"/>
          <w:szCs w:val="21"/>
        </w:rPr>
        <w:t>D.用于各种过敏性疾病，并与解热镇痛药配伍用于感冒</w:t>
      </w:r>
    </w:p>
    <w:p>
      <w:pPr>
        <w:rPr>
          <w:rFonts w:ascii="宋体" w:hAnsi="宋体"/>
          <w:szCs w:val="21"/>
        </w:rPr>
      </w:pPr>
      <w:r>
        <w:rPr>
          <w:rFonts w:ascii="宋体" w:hAnsi="宋体"/>
          <w:szCs w:val="21"/>
        </w:rPr>
        <w:t xml:space="preserve">E.对流感病毒等多种病毒增殖期的各个环节都有作用 </w:t>
      </w:r>
    </w:p>
    <w:p>
      <w:pPr>
        <w:rPr>
          <w:rFonts w:ascii="宋体" w:hAnsi="宋体"/>
          <w:szCs w:val="21"/>
        </w:rPr>
      </w:pPr>
      <w:r>
        <w:rPr>
          <w:rFonts w:ascii="宋体" w:hAnsi="宋体"/>
          <w:szCs w:val="21"/>
        </w:rPr>
        <w:t xml:space="preserve">本题答案为[ACD] </w:t>
      </w:r>
    </w:p>
    <w:p>
      <w:pPr>
        <w:rPr>
          <w:rFonts w:ascii="宋体" w:hAnsi="宋体"/>
          <w:szCs w:val="21"/>
        </w:rPr>
      </w:pPr>
      <w:r>
        <w:rPr>
          <w:rFonts w:ascii="宋体" w:hAnsi="宋体"/>
          <w:szCs w:val="21"/>
        </w:rPr>
        <w:t>含马来酸氯苯那敏成分中成药的注意事项：</w:t>
      </w:r>
      <w:r>
        <w:rPr>
          <w:rFonts w:ascii="宋体" w:hAnsi="宋体"/>
          <w:b/>
          <w:color w:val="FF0000"/>
          <w:szCs w:val="21"/>
          <w:u w:val="single"/>
        </w:rPr>
        <w:t>氯苯那敏也称扑尔敏</w:t>
      </w:r>
      <w:r>
        <w:rPr>
          <w:rFonts w:ascii="宋体" w:hAnsi="宋体"/>
          <w:szCs w:val="21"/>
        </w:rPr>
        <w:t>，常将其马来酸盐用于各种过敏性疾病，并与解热镇痛药配伍用于感冒，但有嗜睡、疲劳乏力等不良反应。因此在服药期间，不得驾驶车船、登高作业或操作危险的机器。</w:t>
      </w:r>
    </w:p>
    <w:p>
      <w:pPr>
        <w:rPr>
          <w:rFonts w:ascii="宋体" w:hAnsi="宋体"/>
          <w:szCs w:val="21"/>
        </w:rPr>
      </w:pPr>
      <w:r>
        <w:rPr>
          <w:rFonts w:ascii="宋体" w:hAnsi="宋体"/>
          <w:szCs w:val="21"/>
        </w:rPr>
        <w:t>2.蟾酥具有洋地黄样作用，小剂量能使心肌收缩力增强，大剂量可以使心脏停止于收缩期。因为其对心脏具有一定的作用，所以多数作用于心脏的药物中都含有蟾酥，以下药物中含有蟾酥的有</w:t>
      </w:r>
    </w:p>
    <w:p>
      <w:pPr>
        <w:rPr>
          <w:rFonts w:ascii="宋体" w:hAnsi="宋体"/>
          <w:szCs w:val="21"/>
        </w:rPr>
      </w:pPr>
      <w:r>
        <w:rPr>
          <w:rFonts w:ascii="宋体" w:hAnsi="宋体"/>
          <w:szCs w:val="21"/>
        </w:rPr>
        <w:t>A.六神丸</w:t>
      </w:r>
    </w:p>
    <w:p>
      <w:pPr>
        <w:rPr>
          <w:rFonts w:ascii="宋体" w:hAnsi="宋体"/>
          <w:szCs w:val="21"/>
        </w:rPr>
      </w:pPr>
      <w:r>
        <w:rPr>
          <w:rFonts w:ascii="宋体" w:hAnsi="宋体"/>
          <w:szCs w:val="21"/>
        </w:rPr>
        <w:t>B.喉症丸</w:t>
      </w:r>
    </w:p>
    <w:p>
      <w:pPr>
        <w:rPr>
          <w:rFonts w:ascii="宋体" w:hAnsi="宋体"/>
          <w:szCs w:val="21"/>
        </w:rPr>
      </w:pPr>
      <w:r>
        <w:rPr>
          <w:rFonts w:ascii="宋体" w:hAnsi="宋体"/>
          <w:szCs w:val="21"/>
        </w:rPr>
        <w:t>C.麝香保心丸</w:t>
      </w:r>
    </w:p>
    <w:p>
      <w:pPr>
        <w:rPr>
          <w:rFonts w:ascii="宋体" w:hAnsi="宋体"/>
          <w:szCs w:val="21"/>
        </w:rPr>
      </w:pPr>
      <w:r>
        <w:rPr>
          <w:rFonts w:ascii="宋体" w:hAnsi="宋体"/>
          <w:szCs w:val="21"/>
        </w:rPr>
        <w:t>D.冠心苏合滴丸</w:t>
      </w:r>
    </w:p>
    <w:p>
      <w:pPr>
        <w:rPr>
          <w:rFonts w:ascii="宋体" w:hAnsi="宋体"/>
          <w:szCs w:val="21"/>
        </w:rPr>
      </w:pPr>
      <w:r>
        <w:rPr>
          <w:rFonts w:ascii="宋体" w:hAnsi="宋体"/>
          <w:szCs w:val="21"/>
        </w:rPr>
        <w:t xml:space="preserve">E.麝香通心滴丸 </w:t>
      </w:r>
    </w:p>
    <w:p>
      <w:pPr>
        <w:rPr>
          <w:rFonts w:ascii="宋体" w:hAnsi="宋体"/>
          <w:szCs w:val="21"/>
        </w:rPr>
      </w:pPr>
    </w:p>
    <w:p>
      <w:pPr>
        <w:rPr>
          <w:rFonts w:ascii="宋体" w:hAnsi="宋体"/>
          <w:szCs w:val="21"/>
        </w:rPr>
      </w:pPr>
      <w:r>
        <w:rPr>
          <w:rFonts w:ascii="宋体" w:hAnsi="宋体"/>
          <w:szCs w:val="21"/>
        </w:rPr>
        <w:t>3.因富含鞣质，与乳酶生等含酶制剂联用时会产生抑制作用的中药有</w:t>
      </w:r>
    </w:p>
    <w:p>
      <w:pPr>
        <w:rPr>
          <w:rFonts w:ascii="宋体" w:hAnsi="宋体"/>
          <w:szCs w:val="21"/>
        </w:rPr>
      </w:pPr>
      <w:r>
        <w:rPr>
          <w:rFonts w:ascii="宋体" w:hAnsi="宋体"/>
          <w:szCs w:val="21"/>
        </w:rPr>
        <w:t>A.诃子</w:t>
      </w:r>
    </w:p>
    <w:p>
      <w:pPr>
        <w:rPr>
          <w:rFonts w:ascii="宋体" w:hAnsi="宋体"/>
          <w:szCs w:val="21"/>
        </w:rPr>
      </w:pPr>
      <w:r>
        <w:rPr>
          <w:rFonts w:ascii="宋体" w:hAnsi="宋体"/>
          <w:szCs w:val="21"/>
        </w:rPr>
        <w:t>B.大黄</w:t>
      </w:r>
    </w:p>
    <w:p>
      <w:pPr>
        <w:rPr>
          <w:rFonts w:ascii="宋体" w:hAnsi="宋体"/>
          <w:szCs w:val="21"/>
        </w:rPr>
      </w:pPr>
      <w:r>
        <w:rPr>
          <w:rFonts w:ascii="宋体" w:hAnsi="宋体"/>
          <w:szCs w:val="21"/>
        </w:rPr>
        <w:t>C.五倍子</w:t>
      </w:r>
    </w:p>
    <w:p>
      <w:pPr>
        <w:rPr>
          <w:rFonts w:ascii="宋体" w:hAnsi="宋体"/>
          <w:szCs w:val="21"/>
        </w:rPr>
      </w:pPr>
      <w:r>
        <w:rPr>
          <w:rFonts w:ascii="宋体" w:hAnsi="宋体"/>
          <w:szCs w:val="21"/>
        </w:rPr>
        <w:t>D.地榆</w:t>
      </w:r>
    </w:p>
    <w:p>
      <w:pPr>
        <w:rPr>
          <w:rFonts w:ascii="宋体" w:hAnsi="宋体"/>
          <w:szCs w:val="21"/>
        </w:rPr>
      </w:pPr>
      <w:r>
        <w:rPr>
          <w:rFonts w:ascii="宋体" w:hAnsi="宋体"/>
          <w:szCs w:val="21"/>
        </w:rPr>
        <w:t>E.山茱萸</w:t>
      </w:r>
    </w:p>
    <w:p>
      <w:pPr>
        <w:rPr>
          <w:rFonts w:ascii="宋体" w:hAnsi="宋体"/>
          <w:szCs w:val="21"/>
        </w:rPr>
      </w:pPr>
    </w:p>
    <w:p>
      <w:pPr>
        <w:rPr>
          <w:rFonts w:ascii="宋体" w:hAnsi="宋体"/>
          <w:szCs w:val="21"/>
        </w:rPr>
      </w:pPr>
      <w:r>
        <w:rPr>
          <w:rFonts w:ascii="宋体" w:hAnsi="宋体"/>
          <w:szCs w:val="21"/>
        </w:rPr>
        <w:t>4.下列中成药中不可与祛痰止咳颗粒配伍应用的有</w:t>
      </w:r>
    </w:p>
    <w:p>
      <w:pPr>
        <w:rPr>
          <w:rFonts w:ascii="宋体" w:hAnsi="宋体"/>
          <w:szCs w:val="21"/>
        </w:rPr>
      </w:pPr>
      <w:r>
        <w:rPr>
          <w:rFonts w:ascii="宋体" w:hAnsi="宋体"/>
          <w:szCs w:val="21"/>
        </w:rPr>
        <w:t>A.内消瘰疬丸</w:t>
      </w:r>
    </w:p>
    <w:p>
      <w:pPr>
        <w:rPr>
          <w:rFonts w:ascii="宋体" w:hAnsi="宋体"/>
          <w:szCs w:val="21"/>
        </w:rPr>
      </w:pPr>
      <w:r>
        <w:rPr>
          <w:rFonts w:ascii="宋体" w:hAnsi="宋体"/>
          <w:szCs w:val="21"/>
        </w:rPr>
        <w:t>B.心通口服液</w:t>
      </w:r>
    </w:p>
    <w:p>
      <w:pPr>
        <w:rPr>
          <w:rFonts w:ascii="宋体" w:hAnsi="宋体"/>
          <w:szCs w:val="21"/>
        </w:rPr>
      </w:pPr>
      <w:r>
        <w:rPr>
          <w:rFonts w:ascii="宋体" w:hAnsi="宋体"/>
          <w:szCs w:val="21"/>
        </w:rPr>
        <w:t>C.橘红痰咳颗粒</w:t>
      </w:r>
    </w:p>
    <w:p>
      <w:pPr>
        <w:rPr>
          <w:rFonts w:ascii="宋体" w:hAnsi="宋体"/>
          <w:szCs w:val="21"/>
        </w:rPr>
      </w:pPr>
      <w:r>
        <w:rPr>
          <w:rFonts w:ascii="宋体" w:hAnsi="宋体"/>
          <w:szCs w:val="21"/>
        </w:rPr>
        <w:t>D.通宣理肺丸</w:t>
      </w:r>
    </w:p>
    <w:p>
      <w:pPr>
        <w:rPr>
          <w:rFonts w:ascii="宋体" w:hAnsi="宋体"/>
          <w:szCs w:val="21"/>
        </w:rPr>
      </w:pPr>
      <w:r>
        <w:rPr>
          <w:rFonts w:ascii="宋体" w:hAnsi="宋体"/>
          <w:szCs w:val="21"/>
        </w:rPr>
        <w:t xml:space="preserve">E.镇咳宁胶囊 </w:t>
      </w:r>
    </w:p>
    <w:p>
      <w:pPr>
        <w:rPr>
          <w:rFonts w:ascii="宋体" w:hAnsi="宋体"/>
          <w:szCs w:val="21"/>
        </w:rPr>
      </w:pPr>
    </w:p>
    <w:p>
      <w:pPr>
        <w:rPr>
          <w:rFonts w:ascii="宋体" w:hAnsi="宋体"/>
          <w:szCs w:val="21"/>
        </w:rPr>
      </w:pPr>
      <w:r>
        <w:rPr>
          <w:rFonts w:ascii="宋体" w:hAnsi="宋体"/>
          <w:szCs w:val="21"/>
        </w:rPr>
        <w:t>5.婴幼儿平时易感冒，多汗，宜选用</w:t>
      </w:r>
    </w:p>
    <w:p>
      <w:pPr>
        <w:rPr>
          <w:rFonts w:ascii="宋体" w:hAnsi="宋体"/>
          <w:szCs w:val="21"/>
        </w:rPr>
      </w:pPr>
      <w:r>
        <w:rPr>
          <w:rFonts w:ascii="宋体" w:hAnsi="宋体"/>
          <w:szCs w:val="21"/>
        </w:rPr>
        <w:t>A.白扁豆</w:t>
      </w:r>
    </w:p>
    <w:p>
      <w:pPr>
        <w:rPr>
          <w:rFonts w:ascii="宋体" w:hAnsi="宋体"/>
          <w:szCs w:val="21"/>
        </w:rPr>
      </w:pPr>
      <w:r>
        <w:rPr>
          <w:rFonts w:ascii="宋体" w:hAnsi="宋体"/>
          <w:szCs w:val="21"/>
        </w:rPr>
        <w:t>B.山药</w:t>
      </w:r>
    </w:p>
    <w:p>
      <w:pPr>
        <w:rPr>
          <w:rFonts w:ascii="宋体" w:hAnsi="宋体"/>
          <w:szCs w:val="21"/>
        </w:rPr>
      </w:pPr>
      <w:r>
        <w:rPr>
          <w:rFonts w:ascii="宋体" w:hAnsi="宋体"/>
          <w:szCs w:val="21"/>
        </w:rPr>
        <w:t>C.太子参</w:t>
      </w:r>
    </w:p>
    <w:p>
      <w:pPr>
        <w:rPr>
          <w:rFonts w:ascii="宋体" w:hAnsi="宋体"/>
          <w:szCs w:val="21"/>
        </w:rPr>
      </w:pPr>
      <w:r>
        <w:rPr>
          <w:rFonts w:ascii="宋体" w:hAnsi="宋体"/>
          <w:szCs w:val="21"/>
        </w:rPr>
        <w:t>D.黄芪</w:t>
      </w:r>
    </w:p>
    <w:p>
      <w:pPr>
        <w:rPr>
          <w:rFonts w:ascii="宋体" w:hAnsi="宋体"/>
          <w:szCs w:val="21"/>
        </w:rPr>
      </w:pPr>
      <w:r>
        <w:rPr>
          <w:rFonts w:ascii="宋体" w:hAnsi="宋体"/>
          <w:szCs w:val="21"/>
        </w:rPr>
        <w:t xml:space="preserve">E.白术 </w:t>
      </w:r>
    </w:p>
    <w:p>
      <w:pPr>
        <w:rPr>
          <w:rFonts w:ascii="宋体" w:hAnsi="宋体"/>
          <w:szCs w:val="21"/>
        </w:rPr>
      </w:pPr>
    </w:p>
    <w:p>
      <w:pPr>
        <w:rPr>
          <w:rFonts w:ascii="宋体" w:hAnsi="宋体"/>
          <w:szCs w:val="21"/>
        </w:rPr>
      </w:pPr>
      <w:r>
        <w:rPr>
          <w:rFonts w:ascii="宋体" w:hAnsi="宋体"/>
          <w:szCs w:val="21"/>
        </w:rPr>
        <w:t>6.中药饮片斗谱的编排是否科学，合理，直接影响配方效率和质量。处方中常以药对出现，可放于同一斗中的饮片有</w:t>
      </w:r>
    </w:p>
    <w:p>
      <w:pPr>
        <w:rPr>
          <w:rFonts w:ascii="宋体" w:hAnsi="宋体"/>
          <w:szCs w:val="21"/>
        </w:rPr>
      </w:pPr>
      <w:r>
        <w:rPr>
          <w:rFonts w:ascii="宋体" w:hAnsi="宋体"/>
          <w:szCs w:val="21"/>
        </w:rPr>
        <w:t>A.射干、北豆根</w:t>
      </w:r>
    </w:p>
    <w:p>
      <w:pPr>
        <w:rPr>
          <w:rFonts w:ascii="宋体" w:hAnsi="宋体"/>
          <w:szCs w:val="21"/>
        </w:rPr>
      </w:pPr>
      <w:r>
        <w:rPr>
          <w:rFonts w:ascii="宋体" w:hAnsi="宋体"/>
          <w:szCs w:val="21"/>
        </w:rPr>
        <w:t>B.盐杜仲、盐续断</w:t>
      </w:r>
    </w:p>
    <w:p>
      <w:pPr>
        <w:rPr>
          <w:rFonts w:ascii="宋体" w:hAnsi="宋体"/>
          <w:szCs w:val="21"/>
        </w:rPr>
      </w:pPr>
      <w:r>
        <w:rPr>
          <w:rFonts w:ascii="宋体" w:hAnsi="宋体"/>
          <w:szCs w:val="21"/>
        </w:rPr>
        <w:t>C.姜半夏、淡附片</w:t>
      </w:r>
    </w:p>
    <w:p>
      <w:pPr>
        <w:rPr>
          <w:rFonts w:ascii="宋体" w:hAnsi="宋体"/>
          <w:szCs w:val="21"/>
        </w:rPr>
      </w:pPr>
      <w:r>
        <w:rPr>
          <w:rFonts w:ascii="宋体" w:hAnsi="宋体"/>
          <w:szCs w:val="21"/>
        </w:rPr>
        <w:t>D.蒲公英、紫花地丁</w:t>
      </w:r>
    </w:p>
    <w:p>
      <w:pPr>
        <w:rPr>
          <w:rFonts w:ascii="宋体" w:hAnsi="宋体"/>
          <w:szCs w:val="21"/>
        </w:rPr>
      </w:pPr>
      <w:r>
        <w:rPr>
          <w:rFonts w:ascii="宋体" w:hAnsi="宋体"/>
          <w:szCs w:val="21"/>
        </w:rPr>
        <w:t xml:space="preserve">E.小茴香、橘核 </w:t>
      </w:r>
    </w:p>
    <w:p>
      <w:pPr>
        <w:rPr>
          <w:rFonts w:ascii="宋体" w:hAnsi="宋体"/>
          <w:szCs w:val="21"/>
        </w:rPr>
      </w:pPr>
    </w:p>
    <w:p>
      <w:pPr>
        <w:rPr>
          <w:rFonts w:ascii="宋体" w:hAnsi="宋体"/>
          <w:szCs w:val="21"/>
        </w:rPr>
      </w:pPr>
    </w:p>
    <w:p>
      <w:pPr>
        <w:keepNext w:val="0"/>
        <w:keepLines w:val="0"/>
        <w:pageBreakBefore w:val="0"/>
        <w:widowControl w:val="0"/>
        <w:kinsoku/>
        <w:wordWrap/>
        <w:overflowPunct/>
        <w:topLinePunct w:val="0"/>
        <w:bidi w:val="0"/>
        <w:snapToGrid/>
        <w:spacing w:line="360" w:lineRule="auto"/>
        <w:textAlignment w:val="auto"/>
        <w:outlineLvl w:val="9"/>
        <w:rPr>
          <w:b/>
          <w:bCs/>
          <w:sz w:val="24"/>
          <w:szCs w:val="24"/>
        </w:rPr>
      </w:pPr>
      <w:bookmarkStart w:id="0" w:name="_GoBack"/>
      <w:bookmarkEnd w:id="0"/>
    </w:p>
    <w:sectPr>
      <w:headerReference r:id="rId5" w:type="first"/>
      <w:footerReference r:id="rId8" w:type="first"/>
      <w:headerReference r:id="rId3" w:type="default"/>
      <w:footerReference r:id="rId6" w:type="default"/>
      <w:headerReference r:id="rId4" w:type="even"/>
      <w:footerReference r:id="rId7" w:type="even"/>
      <w:pgSz w:w="11906" w:h="16838"/>
      <w:pgMar w:top="720" w:right="720" w:bottom="720" w:left="72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ngLiU">
    <w:panose1 w:val="02020509000000000000"/>
    <w:charset w:val="88"/>
    <w:family w:val="modern"/>
    <w:pitch w:val="default"/>
    <w:sig w:usb0="A00002FF" w:usb1="28CFFCFA" w:usb2="00000016" w:usb3="00000000" w:csb0="00100001" w:csb1="00000000"/>
  </w:font>
  <w:font w:name="楷体">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t>www.med66.com</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both"/>
    </w:pPr>
    <w:r>
      <w:drawing>
        <wp:anchor distT="0" distB="0" distL="114300" distR="114300" simplePos="0" relativeHeight="251663360" behindDoc="1" locked="0" layoutInCell="0" allowOverlap="1">
          <wp:simplePos x="0" y="0"/>
          <wp:positionH relativeFrom="margin">
            <wp:align>center</wp:align>
          </wp:positionH>
          <wp:positionV relativeFrom="margin">
            <wp:align>center</wp:align>
          </wp:positionV>
          <wp:extent cx="11811000" cy="16706850"/>
          <wp:effectExtent l="0" t="0" r="0" b="6350"/>
          <wp:wrapNone/>
          <wp:docPr id="9" name="WordPictureWatermark13470407" descr="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WordPictureWatermark13470407" descr="水印"/>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5272405" cy="7455535"/>
          <wp:effectExtent l="0" t="0" r="4445" b="12065"/>
          <wp:wrapNone/>
          <wp:docPr id="4" name="WordPictureWatermark18629875" descr="水印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ordPictureWatermark18629875" descr="水印word"/>
                  <pic:cNvPicPr>
                    <a:picLocks noChangeAspect="1"/>
                  </pic:cNvPicPr>
                </pic:nvPicPr>
                <pic:blipFill>
                  <a:blip r:embed="rId2"/>
                  <a:stretch>
                    <a:fillRect/>
                  </a:stretch>
                </pic:blipFill>
                <pic:spPr>
                  <a:xfrm>
                    <a:off x="0" y="0"/>
                    <a:ext cx="5272405" cy="7455535"/>
                  </a:xfrm>
                  <a:prstGeom prst="rect">
                    <a:avLst/>
                  </a:prstGeom>
                  <a:noFill/>
                  <a:ln>
                    <a:noFill/>
                  </a:ln>
                </pic:spPr>
              </pic:pic>
            </a:graphicData>
          </a:graphic>
        </wp:anchor>
      </w:drawing>
    </w:r>
    <w:r>
      <w:drawing>
        <wp:inline distT="0" distB="0" distL="0" distR="0">
          <wp:extent cx="1219200" cy="320675"/>
          <wp:effectExtent l="19050" t="0" r="0" b="0"/>
          <wp:docPr id="1" name="图片 0" descr="广告水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广告水印.png"/>
                  <pic:cNvPicPr>
                    <a:picLocks noChangeAspect="1"/>
                  </pic:cNvPicPr>
                </pic:nvPicPr>
                <pic:blipFill>
                  <a:blip r:embed="rId3"/>
                  <a:stretch>
                    <a:fillRect/>
                  </a:stretch>
                </pic:blipFill>
                <pic:spPr>
                  <a:xfrm>
                    <a:off x="0" y="0"/>
                    <a:ext cx="1219200" cy="320842"/>
                  </a:xfrm>
                  <a:prstGeom prst="rect">
                    <a:avLst/>
                  </a:prstGeom>
                </pic:spPr>
              </pic:pic>
            </a:graphicData>
          </a:graphic>
        </wp:inline>
      </w:drawing>
    </w:r>
    <w:r>
      <w:rPr>
        <w:rFonts w:hint="eastAsia"/>
      </w:rPr>
      <w:t xml:space="preserve">                       微信公众号：med66_yaoshi  客服电话010-82311666  官网：</w:t>
    </w:r>
    <w:r>
      <w:fldChar w:fldCharType="begin"/>
    </w:r>
    <w:r>
      <w:instrText xml:space="preserve"> HYPERLINK "//www.med66.com/" </w:instrText>
    </w:r>
    <w:r>
      <w:fldChar w:fldCharType="separate"/>
    </w:r>
    <w:r>
      <w:rPr>
        <w:rStyle w:val="12"/>
      </w:rPr>
      <w:t>//www.med66.com/</w:t>
    </w:r>
    <w:r>
      <w:rPr>
        <w:rStyle w:val="12"/>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drawing>
        <wp:anchor distT="0" distB="0" distL="114300" distR="114300" simplePos="0" relativeHeight="251662336" behindDoc="1" locked="0" layoutInCell="0" allowOverlap="1">
          <wp:simplePos x="0" y="0"/>
          <wp:positionH relativeFrom="margin">
            <wp:align>center</wp:align>
          </wp:positionH>
          <wp:positionV relativeFrom="margin">
            <wp:align>center</wp:align>
          </wp:positionV>
          <wp:extent cx="11811000" cy="16706850"/>
          <wp:effectExtent l="0" t="0" r="0" b="6350"/>
          <wp:wrapNone/>
          <wp:docPr id="8" name="WordPictureWatermark13470406" descr="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WordPictureWatermark13470406" descr="水印"/>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5272405" cy="7455535"/>
          <wp:effectExtent l="0" t="0" r="4445" b="12065"/>
          <wp:wrapNone/>
          <wp:docPr id="3" name="WordPictureWatermark18629874" descr="水印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18629874" descr="水印word"/>
                  <pic:cNvPicPr>
                    <a:picLocks noChangeAspect="1"/>
                  </pic:cNvPicPr>
                </pic:nvPicPr>
                <pic:blipFill>
                  <a:blip r:embed="rId2"/>
                  <a:stretch>
                    <a:fillRect/>
                  </a:stretch>
                </pic:blipFill>
                <pic:spPr>
                  <a:xfrm>
                    <a:off x="0" y="0"/>
                    <a:ext cx="5272405" cy="7455535"/>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11811000" cy="16706850"/>
          <wp:effectExtent l="0" t="0" r="0" b="6350"/>
          <wp:wrapNone/>
          <wp:docPr id="7" name="WordPictureWatermark13470405" descr="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WordPictureWatermark13470405" descr="水印"/>
                  <pic:cNvPicPr>
                    <a:picLocks noChangeAspect="1"/>
                  </pic:cNvPicPr>
                </pic:nvPicPr>
                <pic:blipFill>
                  <a:blip r:embed="rId1"/>
                  <a:stretch>
                    <a:fillRect/>
                  </a:stretch>
                </pic:blipFill>
                <pic:spPr>
                  <a:xfrm>
                    <a:off x="0" y="0"/>
                    <a:ext cx="11811000" cy="16706850"/>
                  </a:xfrm>
                  <a:prstGeom prst="rect">
                    <a:avLst/>
                  </a:prstGeom>
                  <a:noFill/>
                  <a:ln>
                    <a:noFill/>
                  </a:ln>
                </pic:spPr>
              </pic:pic>
            </a:graphicData>
          </a:graphic>
        </wp:anchor>
      </w:drawing>
    </w:r>
    <w:r>
      <w:drawing>
        <wp:anchor distT="0" distB="0" distL="114300" distR="114300" simplePos="0" relativeHeight="251658240" behindDoc="1" locked="0" layoutInCell="0" allowOverlap="1">
          <wp:simplePos x="0" y="0"/>
          <wp:positionH relativeFrom="margin">
            <wp:align>center</wp:align>
          </wp:positionH>
          <wp:positionV relativeFrom="margin">
            <wp:align>center</wp:align>
          </wp:positionV>
          <wp:extent cx="5272405" cy="7455535"/>
          <wp:effectExtent l="0" t="0" r="4445" b="12065"/>
          <wp:wrapNone/>
          <wp:docPr id="2" name="WordPictureWatermark18629873" descr="水印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18629873" descr="水印word"/>
                  <pic:cNvPicPr>
                    <a:picLocks noChangeAspect="1"/>
                  </pic:cNvPicPr>
                </pic:nvPicPr>
                <pic:blipFill>
                  <a:blip r:embed="rId2"/>
                  <a:stretch>
                    <a:fillRect/>
                  </a:stretch>
                </pic:blipFill>
                <pic:spPr>
                  <a:xfrm>
                    <a:off x="0" y="0"/>
                    <a:ext cx="5272405" cy="7455535"/>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7838"/>
    <w:rsid w:val="001B209C"/>
    <w:rsid w:val="00374A91"/>
    <w:rsid w:val="003B7A5A"/>
    <w:rsid w:val="003E36E2"/>
    <w:rsid w:val="00501136"/>
    <w:rsid w:val="00683BDC"/>
    <w:rsid w:val="007527C4"/>
    <w:rsid w:val="00812ED2"/>
    <w:rsid w:val="00847D04"/>
    <w:rsid w:val="008C256C"/>
    <w:rsid w:val="008F5E35"/>
    <w:rsid w:val="009510BA"/>
    <w:rsid w:val="00A72CED"/>
    <w:rsid w:val="00AE692B"/>
    <w:rsid w:val="00AE7838"/>
    <w:rsid w:val="00BA1DA9"/>
    <w:rsid w:val="00C62E8D"/>
    <w:rsid w:val="00E30C6D"/>
    <w:rsid w:val="00FA7465"/>
    <w:rsid w:val="11056605"/>
    <w:rsid w:val="1402713F"/>
    <w:rsid w:val="26B50DA3"/>
    <w:rsid w:val="28BD5493"/>
    <w:rsid w:val="2D446273"/>
    <w:rsid w:val="4A0F6B5F"/>
    <w:rsid w:val="519619A7"/>
    <w:rsid w:val="6B967B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semiHidden/>
    <w:unhideWhenUsed/>
    <w:qFormat/>
    <w:uiPriority w:val="9"/>
    <w:pPr>
      <w:spacing w:beforeAutospacing="1" w:afterAutospacing="1"/>
      <w:jc w:val="left"/>
      <w:outlineLvl w:val="2"/>
    </w:pPr>
    <w:rPr>
      <w:rFonts w:hint="eastAsia" w:ascii="宋体" w:hAnsi="宋体" w:eastAsia="宋体" w:cs="Times New Roman"/>
      <w:b/>
      <w:kern w:val="0"/>
      <w:sz w:val="27"/>
      <w:szCs w:val="27"/>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5"/>
    <w:semiHidden/>
    <w:unhideWhenUsed/>
    <w:qFormat/>
    <w:uiPriority w:val="99"/>
    <w:rPr>
      <w:sz w:val="18"/>
      <w:szCs w:val="18"/>
    </w:rPr>
  </w:style>
  <w:style w:type="paragraph" w:styleId="4">
    <w:name w:val="footer"/>
    <w:basedOn w:val="1"/>
    <w:link w:val="14"/>
    <w:semiHidden/>
    <w:unhideWhenUsed/>
    <w:qFormat/>
    <w:uiPriority w:val="99"/>
    <w:pPr>
      <w:tabs>
        <w:tab w:val="center" w:pos="4153"/>
        <w:tab w:val="right" w:pos="8306"/>
      </w:tabs>
      <w:snapToGrid w:val="0"/>
      <w:jc w:val="left"/>
    </w:pPr>
    <w:rPr>
      <w:sz w:val="18"/>
      <w:szCs w:val="18"/>
    </w:rPr>
  </w:style>
  <w:style w:type="paragraph" w:styleId="5">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0">
    <w:name w:val="Strong"/>
    <w:basedOn w:val="9"/>
    <w:qFormat/>
    <w:uiPriority w:val="22"/>
    <w:rPr>
      <w:b/>
    </w:rPr>
  </w:style>
  <w:style w:type="character" w:styleId="11">
    <w:name w:val="page number"/>
    <w:basedOn w:val="9"/>
    <w:qFormat/>
    <w:uiPriority w:val="0"/>
  </w:style>
  <w:style w:type="character" w:styleId="12">
    <w:name w:val="Hyperlink"/>
    <w:basedOn w:val="9"/>
    <w:unhideWhenUsed/>
    <w:qFormat/>
    <w:uiPriority w:val="99"/>
    <w:rPr>
      <w:color w:val="0000FF"/>
      <w:u w:val="single"/>
    </w:rPr>
  </w:style>
  <w:style w:type="character" w:customStyle="1" w:styleId="13">
    <w:name w:val="页眉 Char"/>
    <w:basedOn w:val="9"/>
    <w:link w:val="5"/>
    <w:semiHidden/>
    <w:qFormat/>
    <w:uiPriority w:val="99"/>
    <w:rPr>
      <w:sz w:val="18"/>
      <w:szCs w:val="18"/>
    </w:rPr>
  </w:style>
  <w:style w:type="character" w:customStyle="1" w:styleId="14">
    <w:name w:val="页脚 Char"/>
    <w:basedOn w:val="9"/>
    <w:link w:val="4"/>
    <w:semiHidden/>
    <w:qFormat/>
    <w:uiPriority w:val="99"/>
    <w:rPr>
      <w:sz w:val="18"/>
      <w:szCs w:val="18"/>
    </w:rPr>
  </w:style>
  <w:style w:type="character" w:customStyle="1" w:styleId="15">
    <w:name w:val="批注框文本 Char"/>
    <w:basedOn w:val="9"/>
    <w:link w:val="3"/>
    <w:semiHidden/>
    <w:qFormat/>
    <w:uiPriority w:val="99"/>
    <w:rPr>
      <w:sz w:val="18"/>
      <w:szCs w:val="18"/>
    </w:rPr>
  </w:style>
  <w:style w:type="paragraph" w:customStyle="1" w:styleId="16">
    <w:name w:val="Default"/>
    <w:uiPriority w:val="0"/>
    <w:pPr>
      <w:widowControl w:val="0"/>
      <w:autoSpaceDE w:val="0"/>
      <w:autoSpaceDN w:val="0"/>
      <w:adjustRightInd w:val="0"/>
    </w:pPr>
    <w:rPr>
      <w:rFonts w:ascii="MingLiU" w:hAnsi="Times New Roman" w:eastAsia="MingLiU" w:cs="MingLiU"/>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0</Words>
  <Characters>0</Characters>
  <Lines>1</Lines>
  <Paragraphs>1</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2018-11-15T06:06:00Z</dcterms:created>
  <dc:creator>DELL</dc:creator>
  <cp:lastModifiedBy>mengdie</cp:lastModifiedBy>
  <cp:lastPrinted>2019-11-07T02:58:00Z</cp:lastPrinted>
  <dcterms:modified xsi:type="dcterms:W3CDTF">2020-09-25T02:20:29Z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y fmtid="{D5CDD505-2E9C-101B-9397-08002B2CF9AE}" pid="3" name="KSORubyTemplateID" linkTarget="0">
    <vt:lpwstr>6</vt:lpwstr>
  </property>
</Properties>
</file>