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6E3C" w:rsidRPr="00374607" w:rsidRDefault="00326E3C" w:rsidP="00326E3C">
      <w:pPr>
        <w:spacing w:line="360" w:lineRule="auto"/>
        <w:jc w:val="left"/>
        <w:rPr>
          <w:rFonts w:ascii="黑体" w:eastAsia="黑体" w:hAnsi="黑体"/>
          <w:sz w:val="32"/>
          <w:szCs w:val="32"/>
        </w:rPr>
      </w:pPr>
      <w:r w:rsidRPr="00374607">
        <w:rPr>
          <w:rFonts w:ascii="黑体" w:eastAsia="黑体" w:hAnsi="黑体" w:hint="eastAsia"/>
          <w:sz w:val="32"/>
          <w:szCs w:val="32"/>
        </w:rPr>
        <w:t>附件</w:t>
      </w:r>
      <w:r w:rsidRPr="00374607">
        <w:rPr>
          <w:rFonts w:ascii="黑体" w:eastAsia="黑体" w:hAnsi="黑体"/>
          <w:sz w:val="32"/>
          <w:szCs w:val="32"/>
        </w:rPr>
        <w:t>3</w:t>
      </w:r>
    </w:p>
    <w:p w:rsidR="00374607" w:rsidRDefault="00374607" w:rsidP="00374607">
      <w:pPr>
        <w:spacing w:line="360" w:lineRule="auto"/>
        <w:jc w:val="right"/>
        <w:rPr>
          <w:rFonts w:ascii="华文中宋" w:eastAsia="华文中宋" w:hAnsi="华文中宋" w:hint="eastAsia"/>
          <w:sz w:val="40"/>
          <w:szCs w:val="40"/>
        </w:rPr>
      </w:pPr>
    </w:p>
    <w:p w:rsidR="00326E3C" w:rsidRPr="00E6262A" w:rsidRDefault="00326E3C" w:rsidP="00374607">
      <w:pPr>
        <w:spacing w:line="360" w:lineRule="auto"/>
        <w:jc w:val="right"/>
        <w:rPr>
          <w:rFonts w:ascii="华文中宋" w:eastAsia="华文中宋" w:hAnsi="华文中宋"/>
          <w:b/>
          <w:sz w:val="40"/>
          <w:szCs w:val="40"/>
        </w:rPr>
      </w:pPr>
      <w:bookmarkStart w:id="0" w:name="_GoBack"/>
      <w:bookmarkEnd w:id="0"/>
      <w:r w:rsidRPr="0092292B">
        <w:rPr>
          <w:rFonts w:ascii="华文中宋" w:eastAsia="华文中宋" w:hAnsi="华文中宋" w:hint="eastAsia"/>
          <w:sz w:val="40"/>
          <w:szCs w:val="40"/>
        </w:rPr>
        <w:t>脑电图学专业水平考试大纲（</w:t>
      </w:r>
      <w:r w:rsidRPr="0092292B">
        <w:rPr>
          <w:rFonts w:ascii="华文中宋" w:eastAsia="华文中宋" w:hAnsi="华文中宋"/>
          <w:sz w:val="40"/>
          <w:szCs w:val="40"/>
        </w:rPr>
        <w:t>2020</w:t>
      </w:r>
      <w:r w:rsidRPr="0092292B">
        <w:rPr>
          <w:rFonts w:ascii="华文中宋" w:eastAsia="华文中宋" w:hAnsi="华文中宋" w:hint="eastAsia"/>
          <w:sz w:val="40"/>
          <w:szCs w:val="40"/>
        </w:rPr>
        <w:t>年版）</w:t>
      </w:r>
    </w:p>
    <w:p w:rsidR="00326E3C" w:rsidRPr="00143213" w:rsidRDefault="00326E3C" w:rsidP="00326E3C">
      <w:pPr>
        <w:spacing w:line="360" w:lineRule="auto"/>
        <w:jc w:val="center"/>
        <w:rPr>
          <w:rFonts w:ascii="宋体"/>
          <w:sz w:val="32"/>
          <w:szCs w:val="32"/>
        </w:rPr>
      </w:pPr>
    </w:p>
    <w:p w:rsidR="00326E3C" w:rsidRPr="00143213" w:rsidRDefault="00326E3C" w:rsidP="00326E3C">
      <w:pPr>
        <w:spacing w:line="360" w:lineRule="auto"/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脑电图学专业水平考试大纲（初级）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013"/>
        <w:gridCol w:w="2106"/>
        <w:gridCol w:w="4403"/>
      </w:tblGrid>
      <w:tr w:rsidR="00326E3C" w:rsidRPr="00143213" w:rsidTr="00D01745">
        <w:trPr>
          <w:trHeight w:val="575"/>
          <w:tblHeader/>
          <w:jc w:val="center"/>
        </w:trPr>
        <w:tc>
          <w:tcPr>
            <w:tcW w:w="2299" w:type="dxa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000000" w:fill="F3F3F3"/>
            <w:tcMar>
              <w:left w:w="108" w:type="dxa"/>
              <w:right w:w="108" w:type="dxa"/>
            </w:tcMar>
            <w:vAlign w:val="center"/>
          </w:tcPr>
          <w:p w:rsidR="00326E3C" w:rsidRPr="00143213" w:rsidRDefault="00326E3C" w:rsidP="00D01745">
            <w:pPr>
              <w:snapToGrid w:val="0"/>
              <w:jc w:val="center"/>
              <w:rPr>
                <w:b/>
              </w:rPr>
            </w:pPr>
            <w:bookmarkStart w:id="1" w:name="OLE_LINK1"/>
            <w:r>
              <w:rPr>
                <w:rFonts w:hint="eastAsia"/>
                <w:b/>
              </w:rPr>
              <w:t>单</w:t>
            </w:r>
            <w:r>
              <w:rPr>
                <w:b/>
              </w:rPr>
              <w:t xml:space="preserve"> </w:t>
            </w:r>
            <w:r>
              <w:rPr>
                <w:rFonts w:hint="eastAsia"/>
                <w:b/>
              </w:rPr>
              <w:t>元</w:t>
            </w:r>
          </w:p>
        </w:tc>
        <w:tc>
          <w:tcPr>
            <w:tcW w:w="2412" w:type="dxa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000000" w:fill="F3F3F3"/>
            <w:tcMar>
              <w:left w:w="108" w:type="dxa"/>
              <w:right w:w="108" w:type="dxa"/>
            </w:tcMar>
            <w:vAlign w:val="center"/>
          </w:tcPr>
          <w:p w:rsidR="00326E3C" w:rsidRPr="00143213" w:rsidRDefault="00326E3C" w:rsidP="00D01745">
            <w:pPr>
              <w:snapToGrid w:val="0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细</w:t>
            </w:r>
            <w:r>
              <w:rPr>
                <w:b/>
              </w:rPr>
              <w:t xml:space="preserve"> </w:t>
            </w:r>
            <w:r>
              <w:rPr>
                <w:rFonts w:hint="eastAsia"/>
                <w:b/>
              </w:rPr>
              <w:t>目</w:t>
            </w:r>
          </w:p>
        </w:tc>
        <w:tc>
          <w:tcPr>
            <w:tcW w:w="5100" w:type="dxa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000000" w:fill="F3F3F3"/>
            <w:tcMar>
              <w:left w:w="108" w:type="dxa"/>
              <w:right w:w="108" w:type="dxa"/>
            </w:tcMar>
            <w:vAlign w:val="center"/>
          </w:tcPr>
          <w:p w:rsidR="00326E3C" w:rsidRPr="00143213" w:rsidRDefault="00326E3C" w:rsidP="00D01745">
            <w:pPr>
              <w:snapToGrid w:val="0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要</w:t>
            </w:r>
            <w:r>
              <w:rPr>
                <w:b/>
              </w:rPr>
              <w:t xml:space="preserve">  </w:t>
            </w:r>
            <w:r>
              <w:rPr>
                <w:rFonts w:hint="eastAsia"/>
                <w:b/>
              </w:rPr>
              <w:t>点</w:t>
            </w:r>
          </w:p>
        </w:tc>
      </w:tr>
      <w:tr w:rsidR="00326E3C" w:rsidRPr="00143213" w:rsidTr="00D01745">
        <w:trPr>
          <w:jc w:val="center"/>
        </w:trPr>
        <w:tc>
          <w:tcPr>
            <w:tcW w:w="2299" w:type="dxa"/>
            <w:vMerge w:val="restar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</w:tcPr>
          <w:p w:rsidR="00326E3C" w:rsidRPr="00143213" w:rsidRDefault="00326E3C" w:rsidP="00D01745">
            <w:pPr>
              <w:snapToGrid w:val="0"/>
              <w:jc w:val="left"/>
            </w:pPr>
            <w:r>
              <w:rPr>
                <w:rFonts w:hint="eastAsia"/>
              </w:rPr>
              <w:t>一、基本理论和基本知识</w:t>
            </w:r>
          </w:p>
        </w:tc>
        <w:tc>
          <w:tcPr>
            <w:tcW w:w="2412" w:type="dxa"/>
            <w:vMerge w:val="restar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</w:tcPr>
          <w:p w:rsidR="00326E3C" w:rsidRPr="00143213" w:rsidRDefault="00326E3C" w:rsidP="00D01745">
            <w:pPr>
              <w:snapToGrid w:val="0"/>
              <w:jc w:val="left"/>
            </w:pPr>
            <w:r>
              <w:t>1.</w:t>
            </w:r>
            <w:r>
              <w:rPr>
                <w:rFonts w:hint="eastAsia"/>
              </w:rPr>
              <w:t>神经解剖学、生理学基础和神经系统的相关临床知识</w:t>
            </w:r>
          </w:p>
        </w:tc>
        <w:tc>
          <w:tcPr>
            <w:tcW w:w="51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326E3C" w:rsidRPr="00143213" w:rsidRDefault="00326E3C" w:rsidP="00D01745">
            <w:pPr>
              <w:jc w:val="lef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szCs w:val="22"/>
              </w:rPr>
              <w:t xml:space="preserve">(1) </w:t>
            </w:r>
            <w:r>
              <w:rPr>
                <w:rFonts w:hint="eastAsia"/>
                <w:color w:val="000000"/>
                <w:sz w:val="22"/>
                <w:szCs w:val="22"/>
              </w:rPr>
              <w:t>大脑皮质的大体结构和功能</w:t>
            </w:r>
          </w:p>
        </w:tc>
      </w:tr>
      <w:tr w:rsidR="00326E3C" w:rsidRPr="00143213" w:rsidTr="00D01745">
        <w:trPr>
          <w:jc w:val="center"/>
        </w:trPr>
        <w:tc>
          <w:tcPr>
            <w:tcW w:w="2299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326E3C" w:rsidRPr="00143213" w:rsidRDefault="00326E3C" w:rsidP="00D01745"/>
        </w:tc>
        <w:tc>
          <w:tcPr>
            <w:tcW w:w="2412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326E3C" w:rsidRPr="00143213" w:rsidRDefault="00326E3C" w:rsidP="00D01745"/>
        </w:tc>
        <w:tc>
          <w:tcPr>
            <w:tcW w:w="51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326E3C" w:rsidRPr="00143213" w:rsidRDefault="00326E3C" w:rsidP="00D01745">
            <w:pPr>
              <w:jc w:val="lef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szCs w:val="22"/>
              </w:rPr>
              <w:t xml:space="preserve">(2) </w:t>
            </w:r>
            <w:r>
              <w:rPr>
                <w:rFonts w:hint="eastAsia"/>
                <w:color w:val="000000"/>
                <w:sz w:val="22"/>
                <w:szCs w:val="22"/>
              </w:rPr>
              <w:t>皮质锥体细胞的特性</w:t>
            </w:r>
          </w:p>
        </w:tc>
      </w:tr>
      <w:tr w:rsidR="00326E3C" w:rsidRPr="00143213" w:rsidTr="00D01745">
        <w:trPr>
          <w:jc w:val="center"/>
        </w:trPr>
        <w:tc>
          <w:tcPr>
            <w:tcW w:w="2299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326E3C" w:rsidRPr="00143213" w:rsidRDefault="00326E3C" w:rsidP="00D01745"/>
        </w:tc>
        <w:tc>
          <w:tcPr>
            <w:tcW w:w="2412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326E3C" w:rsidRPr="00143213" w:rsidRDefault="00326E3C" w:rsidP="00D01745"/>
        </w:tc>
        <w:tc>
          <w:tcPr>
            <w:tcW w:w="51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326E3C" w:rsidRPr="00143213" w:rsidRDefault="00326E3C" w:rsidP="00D01745">
            <w:pPr>
              <w:jc w:val="lef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szCs w:val="22"/>
              </w:rPr>
              <w:t xml:space="preserve">(3) </w:t>
            </w:r>
            <w:r>
              <w:rPr>
                <w:rFonts w:hint="eastAsia"/>
                <w:color w:val="000000"/>
                <w:sz w:val="22"/>
                <w:szCs w:val="22"/>
              </w:rPr>
              <w:t>突触结构与神经递质</w:t>
            </w:r>
          </w:p>
        </w:tc>
      </w:tr>
      <w:tr w:rsidR="00326E3C" w:rsidRPr="00143213" w:rsidTr="00D01745">
        <w:trPr>
          <w:jc w:val="center"/>
        </w:trPr>
        <w:tc>
          <w:tcPr>
            <w:tcW w:w="2299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326E3C" w:rsidRPr="00143213" w:rsidRDefault="00326E3C" w:rsidP="00D01745"/>
        </w:tc>
        <w:tc>
          <w:tcPr>
            <w:tcW w:w="2412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326E3C" w:rsidRPr="00143213" w:rsidRDefault="00326E3C" w:rsidP="00D01745"/>
        </w:tc>
        <w:tc>
          <w:tcPr>
            <w:tcW w:w="51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326E3C" w:rsidRPr="00143213" w:rsidRDefault="00326E3C" w:rsidP="00D01745">
            <w:pPr>
              <w:jc w:val="lef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szCs w:val="22"/>
              </w:rPr>
              <w:t xml:space="preserve">(4) </w:t>
            </w:r>
            <w:r>
              <w:rPr>
                <w:rFonts w:hint="eastAsia"/>
                <w:color w:val="000000"/>
                <w:sz w:val="22"/>
                <w:szCs w:val="22"/>
              </w:rPr>
              <w:t>丘脑</w:t>
            </w:r>
            <w:r>
              <w:rPr>
                <w:color w:val="000000"/>
                <w:sz w:val="22"/>
                <w:szCs w:val="22"/>
              </w:rPr>
              <w:t>-</w:t>
            </w:r>
            <w:r>
              <w:rPr>
                <w:rFonts w:hint="eastAsia"/>
                <w:color w:val="000000"/>
                <w:sz w:val="22"/>
                <w:szCs w:val="22"/>
              </w:rPr>
              <w:t>皮质环路和脑干网状结构</w:t>
            </w:r>
          </w:p>
        </w:tc>
      </w:tr>
      <w:tr w:rsidR="00326E3C" w:rsidRPr="00143213" w:rsidTr="00D01745">
        <w:trPr>
          <w:jc w:val="center"/>
        </w:trPr>
        <w:tc>
          <w:tcPr>
            <w:tcW w:w="2299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326E3C" w:rsidRPr="00143213" w:rsidRDefault="00326E3C" w:rsidP="00D01745"/>
        </w:tc>
        <w:tc>
          <w:tcPr>
            <w:tcW w:w="2412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326E3C" w:rsidRPr="00143213" w:rsidRDefault="00326E3C" w:rsidP="00D01745"/>
        </w:tc>
        <w:tc>
          <w:tcPr>
            <w:tcW w:w="51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326E3C" w:rsidRPr="00143213" w:rsidRDefault="00326E3C" w:rsidP="00D01745">
            <w:pPr>
              <w:jc w:val="lef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szCs w:val="22"/>
              </w:rPr>
              <w:t xml:space="preserve">(5) </w:t>
            </w:r>
            <w:r>
              <w:rPr>
                <w:rFonts w:hint="eastAsia"/>
                <w:color w:val="000000"/>
                <w:sz w:val="22"/>
                <w:szCs w:val="22"/>
              </w:rPr>
              <w:t>脑内的联系纤维</w:t>
            </w:r>
          </w:p>
        </w:tc>
      </w:tr>
      <w:tr w:rsidR="00326E3C" w:rsidRPr="00143213" w:rsidTr="00D01745">
        <w:trPr>
          <w:jc w:val="center"/>
        </w:trPr>
        <w:tc>
          <w:tcPr>
            <w:tcW w:w="2299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326E3C" w:rsidRPr="00143213" w:rsidRDefault="00326E3C" w:rsidP="00D01745"/>
        </w:tc>
        <w:tc>
          <w:tcPr>
            <w:tcW w:w="2412" w:type="dxa"/>
            <w:vMerge w:val="restar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</w:tcPr>
          <w:p w:rsidR="00326E3C" w:rsidRPr="00143213" w:rsidRDefault="00326E3C" w:rsidP="00D01745">
            <w:pPr>
              <w:jc w:val="left"/>
            </w:pPr>
            <w:r>
              <w:t>2.</w:t>
            </w:r>
            <w:r>
              <w:rPr>
                <w:rFonts w:hint="eastAsia"/>
              </w:rPr>
              <w:t>脑电图相关的临床知识</w:t>
            </w:r>
          </w:p>
        </w:tc>
        <w:tc>
          <w:tcPr>
            <w:tcW w:w="51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326E3C" w:rsidRPr="00143213" w:rsidRDefault="00326E3C" w:rsidP="00D01745">
            <w:pPr>
              <w:jc w:val="lef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szCs w:val="22"/>
              </w:rPr>
              <w:t xml:space="preserve">(1) </w:t>
            </w:r>
            <w:r>
              <w:rPr>
                <w:rFonts w:hint="eastAsia"/>
                <w:color w:val="000000"/>
                <w:sz w:val="22"/>
                <w:szCs w:val="22"/>
              </w:rPr>
              <w:t>意识水平的判断</w:t>
            </w:r>
          </w:p>
        </w:tc>
      </w:tr>
      <w:tr w:rsidR="00326E3C" w:rsidRPr="00143213" w:rsidTr="00D01745">
        <w:trPr>
          <w:jc w:val="center"/>
        </w:trPr>
        <w:tc>
          <w:tcPr>
            <w:tcW w:w="2299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326E3C" w:rsidRPr="00143213" w:rsidRDefault="00326E3C" w:rsidP="00D01745"/>
        </w:tc>
        <w:tc>
          <w:tcPr>
            <w:tcW w:w="2412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326E3C" w:rsidRPr="00143213" w:rsidRDefault="00326E3C" w:rsidP="00D01745"/>
        </w:tc>
        <w:tc>
          <w:tcPr>
            <w:tcW w:w="51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326E3C" w:rsidRPr="00143213" w:rsidRDefault="00326E3C" w:rsidP="00D01745">
            <w:pPr>
              <w:jc w:val="lef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szCs w:val="22"/>
              </w:rPr>
              <w:t xml:space="preserve">(2) </w:t>
            </w:r>
            <w:r>
              <w:rPr>
                <w:rFonts w:hint="eastAsia"/>
                <w:color w:val="000000"/>
                <w:sz w:val="22"/>
                <w:szCs w:val="22"/>
              </w:rPr>
              <w:t>神经系统常见症状和体征</w:t>
            </w:r>
          </w:p>
        </w:tc>
      </w:tr>
      <w:tr w:rsidR="00326E3C" w:rsidRPr="00143213" w:rsidTr="00D01745">
        <w:trPr>
          <w:jc w:val="center"/>
        </w:trPr>
        <w:tc>
          <w:tcPr>
            <w:tcW w:w="2299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326E3C" w:rsidRPr="00143213" w:rsidRDefault="00326E3C" w:rsidP="00D01745"/>
        </w:tc>
        <w:tc>
          <w:tcPr>
            <w:tcW w:w="2412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326E3C" w:rsidRPr="00143213" w:rsidRDefault="00326E3C" w:rsidP="00D01745"/>
        </w:tc>
        <w:tc>
          <w:tcPr>
            <w:tcW w:w="51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326E3C" w:rsidRPr="00143213" w:rsidRDefault="00326E3C" w:rsidP="00D01745">
            <w:pPr>
              <w:jc w:val="lef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szCs w:val="22"/>
              </w:rPr>
              <w:t xml:space="preserve">(3) </w:t>
            </w:r>
            <w:r>
              <w:rPr>
                <w:rFonts w:hint="eastAsia"/>
                <w:color w:val="000000"/>
                <w:sz w:val="22"/>
                <w:szCs w:val="22"/>
              </w:rPr>
              <w:t>神经系统常见疾病的临床表现（</w:t>
            </w:r>
            <w:r>
              <w:rPr>
                <w:color w:val="000000"/>
                <w:sz w:val="22"/>
                <w:szCs w:val="22"/>
              </w:rPr>
              <w:t>CNS</w:t>
            </w:r>
            <w:r>
              <w:rPr>
                <w:rFonts w:hint="eastAsia"/>
                <w:color w:val="000000"/>
                <w:sz w:val="22"/>
                <w:szCs w:val="22"/>
              </w:rPr>
              <w:t>感染、意识障碍）</w:t>
            </w:r>
          </w:p>
        </w:tc>
      </w:tr>
      <w:tr w:rsidR="00326E3C" w:rsidRPr="00143213" w:rsidTr="00D01745">
        <w:trPr>
          <w:jc w:val="center"/>
        </w:trPr>
        <w:tc>
          <w:tcPr>
            <w:tcW w:w="2299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326E3C" w:rsidRPr="00143213" w:rsidRDefault="00326E3C" w:rsidP="00D01745"/>
        </w:tc>
        <w:tc>
          <w:tcPr>
            <w:tcW w:w="2412" w:type="dxa"/>
            <w:vMerge w:val="restar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</w:tcPr>
          <w:p w:rsidR="00326E3C" w:rsidRPr="00143213" w:rsidRDefault="00326E3C" w:rsidP="00D01745">
            <w:pPr>
              <w:snapToGrid w:val="0"/>
              <w:jc w:val="left"/>
            </w:pPr>
            <w:r>
              <w:t>3.</w:t>
            </w:r>
            <w:r>
              <w:rPr>
                <w:rFonts w:hint="eastAsia"/>
              </w:rPr>
              <w:t>电子学基础和脑电图基础知识</w:t>
            </w:r>
          </w:p>
        </w:tc>
        <w:tc>
          <w:tcPr>
            <w:tcW w:w="51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326E3C" w:rsidRPr="00143213" w:rsidRDefault="00326E3C" w:rsidP="00D01745">
            <w:pPr>
              <w:jc w:val="lef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szCs w:val="22"/>
              </w:rPr>
              <w:t xml:space="preserve">(1) </w:t>
            </w:r>
            <w:r>
              <w:rPr>
                <w:rFonts w:hint="eastAsia"/>
                <w:color w:val="000000"/>
                <w:sz w:val="22"/>
                <w:szCs w:val="22"/>
              </w:rPr>
              <w:t>电荷、电流、电压、电阻、电容、电感、欧姆定律</w:t>
            </w:r>
          </w:p>
        </w:tc>
      </w:tr>
      <w:tr w:rsidR="00326E3C" w:rsidRPr="00143213" w:rsidTr="00D01745">
        <w:trPr>
          <w:jc w:val="center"/>
        </w:trPr>
        <w:tc>
          <w:tcPr>
            <w:tcW w:w="2299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326E3C" w:rsidRPr="00143213" w:rsidRDefault="00326E3C" w:rsidP="00D01745"/>
        </w:tc>
        <w:tc>
          <w:tcPr>
            <w:tcW w:w="2412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326E3C" w:rsidRPr="00143213" w:rsidRDefault="00326E3C" w:rsidP="00D01745"/>
        </w:tc>
        <w:tc>
          <w:tcPr>
            <w:tcW w:w="51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326E3C" w:rsidRPr="00143213" w:rsidRDefault="00326E3C" w:rsidP="00D01745">
            <w:pPr>
              <w:jc w:val="lef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szCs w:val="22"/>
              </w:rPr>
              <w:t xml:space="preserve">(2) </w:t>
            </w:r>
            <w:r>
              <w:rPr>
                <w:rFonts w:hint="eastAsia"/>
                <w:color w:val="000000"/>
                <w:sz w:val="22"/>
                <w:szCs w:val="22"/>
              </w:rPr>
              <w:t>电场和电偶极子</w:t>
            </w:r>
          </w:p>
        </w:tc>
      </w:tr>
      <w:tr w:rsidR="00326E3C" w:rsidRPr="00143213" w:rsidTr="00D01745">
        <w:trPr>
          <w:jc w:val="center"/>
        </w:trPr>
        <w:tc>
          <w:tcPr>
            <w:tcW w:w="2299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326E3C" w:rsidRPr="00143213" w:rsidRDefault="00326E3C" w:rsidP="00D01745"/>
        </w:tc>
        <w:tc>
          <w:tcPr>
            <w:tcW w:w="2412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326E3C" w:rsidRPr="00143213" w:rsidRDefault="00326E3C" w:rsidP="00D01745"/>
        </w:tc>
        <w:tc>
          <w:tcPr>
            <w:tcW w:w="51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326E3C" w:rsidRPr="00143213" w:rsidRDefault="00326E3C" w:rsidP="00D01745">
            <w:pPr>
              <w:jc w:val="lef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szCs w:val="22"/>
              </w:rPr>
              <w:t xml:space="preserve">(3) </w:t>
            </w:r>
            <w:r>
              <w:rPr>
                <w:rFonts w:hint="eastAsia"/>
                <w:color w:val="000000"/>
                <w:sz w:val="22"/>
                <w:szCs w:val="22"/>
              </w:rPr>
              <w:t>周期、频率、位相</w:t>
            </w:r>
          </w:p>
        </w:tc>
      </w:tr>
      <w:tr w:rsidR="00326E3C" w:rsidRPr="00143213" w:rsidTr="00D01745">
        <w:trPr>
          <w:jc w:val="center"/>
        </w:trPr>
        <w:tc>
          <w:tcPr>
            <w:tcW w:w="2299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326E3C" w:rsidRPr="00143213" w:rsidRDefault="00326E3C" w:rsidP="00D01745"/>
        </w:tc>
        <w:tc>
          <w:tcPr>
            <w:tcW w:w="2412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326E3C" w:rsidRPr="00143213" w:rsidRDefault="00326E3C" w:rsidP="00D01745"/>
        </w:tc>
        <w:tc>
          <w:tcPr>
            <w:tcW w:w="51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326E3C" w:rsidRPr="00143213" w:rsidRDefault="00326E3C" w:rsidP="00D01745">
            <w:pPr>
              <w:jc w:val="lef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szCs w:val="22"/>
              </w:rPr>
              <w:t xml:space="preserve">(4) </w:t>
            </w:r>
            <w:r>
              <w:rPr>
                <w:rFonts w:hint="eastAsia"/>
                <w:color w:val="000000"/>
                <w:sz w:val="22"/>
                <w:szCs w:val="22"/>
              </w:rPr>
              <w:t>电源系统、漏电流、电击、地线</w:t>
            </w:r>
          </w:p>
        </w:tc>
      </w:tr>
      <w:tr w:rsidR="00326E3C" w:rsidRPr="00143213" w:rsidTr="00D01745">
        <w:trPr>
          <w:trHeight w:val="1684"/>
          <w:jc w:val="center"/>
        </w:trPr>
        <w:tc>
          <w:tcPr>
            <w:tcW w:w="2299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326E3C" w:rsidRPr="00143213" w:rsidRDefault="00326E3C" w:rsidP="00D01745"/>
        </w:tc>
        <w:tc>
          <w:tcPr>
            <w:tcW w:w="2412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326E3C" w:rsidRPr="00143213" w:rsidRDefault="00326E3C" w:rsidP="00D01745"/>
        </w:tc>
        <w:tc>
          <w:tcPr>
            <w:tcW w:w="51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</w:tcPr>
          <w:p w:rsidR="00326E3C" w:rsidRPr="00143213" w:rsidRDefault="00326E3C" w:rsidP="00D01745">
            <w:pPr>
              <w:snapToGrid w:val="0"/>
              <w:jc w:val="left"/>
              <w:rPr>
                <w:rFonts w:ascii="宋体"/>
                <w:sz w:val="20"/>
                <w:szCs w:val="20"/>
              </w:rPr>
            </w:pPr>
            <w:r>
              <w:rPr>
                <w:color w:val="000000"/>
                <w:sz w:val="22"/>
                <w:szCs w:val="22"/>
              </w:rPr>
              <w:t xml:space="preserve">(5) </w:t>
            </w:r>
            <w:r>
              <w:rPr>
                <w:rFonts w:hint="eastAsia"/>
              </w:rPr>
              <w:t>放大器</w:t>
            </w:r>
          </w:p>
          <w:p w:rsidR="00326E3C" w:rsidRPr="00143213" w:rsidRDefault="00326E3C" w:rsidP="00D01745">
            <w:pPr>
              <w:snapToGrid w:val="0"/>
              <w:ind w:firstLine="315"/>
              <w:jc w:val="left"/>
            </w:pPr>
            <w:r>
              <w:t>1</w:t>
            </w:r>
            <w:r>
              <w:rPr>
                <w:rFonts w:hint="eastAsia"/>
              </w:rPr>
              <w:t>）输入与输出阻抗</w:t>
            </w:r>
          </w:p>
          <w:p w:rsidR="00326E3C" w:rsidRPr="00143213" w:rsidRDefault="00326E3C" w:rsidP="00D01745">
            <w:pPr>
              <w:snapToGrid w:val="0"/>
              <w:ind w:firstLine="315"/>
              <w:jc w:val="left"/>
            </w:pPr>
            <w:r>
              <w:t>2</w:t>
            </w:r>
            <w:r>
              <w:rPr>
                <w:rFonts w:hint="eastAsia"/>
              </w:rPr>
              <w:t>）信号</w:t>
            </w:r>
            <w:r>
              <w:t>/</w:t>
            </w:r>
            <w:r>
              <w:rPr>
                <w:rFonts w:hint="eastAsia"/>
              </w:rPr>
              <w:t>噪声比</w:t>
            </w:r>
          </w:p>
          <w:p w:rsidR="00326E3C" w:rsidRPr="00143213" w:rsidRDefault="00326E3C" w:rsidP="00D01745">
            <w:pPr>
              <w:snapToGrid w:val="0"/>
              <w:ind w:firstLine="315"/>
              <w:jc w:val="left"/>
            </w:pPr>
            <w:r>
              <w:t>3</w:t>
            </w:r>
            <w:r>
              <w:rPr>
                <w:rFonts w:hint="eastAsia"/>
              </w:rPr>
              <w:t>）电极阻抗</w:t>
            </w:r>
          </w:p>
          <w:p w:rsidR="00326E3C" w:rsidRPr="00143213" w:rsidRDefault="00326E3C" w:rsidP="00D01745">
            <w:pPr>
              <w:snapToGrid w:val="0"/>
              <w:ind w:firstLine="315"/>
              <w:jc w:val="left"/>
            </w:pPr>
            <w:r>
              <w:t>4</w:t>
            </w:r>
            <w:r>
              <w:rPr>
                <w:rFonts w:hint="eastAsia"/>
              </w:rPr>
              <w:t>）校准电压</w:t>
            </w:r>
          </w:p>
          <w:p w:rsidR="00326E3C" w:rsidRPr="00143213" w:rsidRDefault="00326E3C" w:rsidP="00D01745">
            <w:pPr>
              <w:snapToGrid w:val="0"/>
              <w:ind w:firstLine="315"/>
              <w:jc w:val="left"/>
            </w:pPr>
            <w:r>
              <w:t>5</w:t>
            </w:r>
            <w:r>
              <w:rPr>
                <w:rFonts w:hint="eastAsia"/>
              </w:rPr>
              <w:t>）敏感度</w:t>
            </w:r>
          </w:p>
        </w:tc>
      </w:tr>
      <w:tr w:rsidR="00326E3C" w:rsidRPr="00143213" w:rsidTr="00D01745">
        <w:trPr>
          <w:jc w:val="center"/>
        </w:trPr>
        <w:tc>
          <w:tcPr>
            <w:tcW w:w="2299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326E3C" w:rsidRPr="00143213" w:rsidRDefault="00326E3C" w:rsidP="00D01745"/>
        </w:tc>
        <w:tc>
          <w:tcPr>
            <w:tcW w:w="2412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326E3C" w:rsidRPr="00143213" w:rsidRDefault="00326E3C" w:rsidP="00D01745"/>
        </w:tc>
        <w:tc>
          <w:tcPr>
            <w:tcW w:w="51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326E3C" w:rsidRPr="00143213" w:rsidRDefault="00326E3C" w:rsidP="00D01745">
            <w:pPr>
              <w:jc w:val="lef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szCs w:val="22"/>
              </w:rPr>
              <w:t xml:space="preserve">(6) </w:t>
            </w:r>
            <w:r>
              <w:rPr>
                <w:rFonts w:hint="eastAsia"/>
                <w:color w:val="000000"/>
                <w:sz w:val="22"/>
                <w:szCs w:val="22"/>
              </w:rPr>
              <w:t>记录笔</w:t>
            </w:r>
            <w:r>
              <w:rPr>
                <w:color w:val="000000"/>
                <w:sz w:val="22"/>
                <w:szCs w:val="22"/>
              </w:rPr>
              <w:t>/</w:t>
            </w:r>
            <w:r>
              <w:rPr>
                <w:rFonts w:hint="eastAsia"/>
                <w:color w:val="000000"/>
                <w:sz w:val="22"/>
                <w:szCs w:val="22"/>
              </w:rPr>
              <w:t>纸</w:t>
            </w:r>
            <w:r>
              <w:rPr>
                <w:color w:val="000000"/>
                <w:sz w:val="22"/>
                <w:szCs w:val="22"/>
              </w:rPr>
              <w:t>/</w:t>
            </w:r>
            <w:r>
              <w:rPr>
                <w:rFonts w:hint="eastAsia"/>
                <w:color w:val="000000"/>
                <w:sz w:val="22"/>
                <w:szCs w:val="22"/>
              </w:rPr>
              <w:t>显示屏</w:t>
            </w:r>
          </w:p>
        </w:tc>
      </w:tr>
      <w:tr w:rsidR="00326E3C" w:rsidRPr="00143213" w:rsidTr="00D01745">
        <w:trPr>
          <w:jc w:val="center"/>
        </w:trPr>
        <w:tc>
          <w:tcPr>
            <w:tcW w:w="2299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326E3C" w:rsidRPr="00143213" w:rsidRDefault="00326E3C" w:rsidP="00D01745"/>
        </w:tc>
        <w:tc>
          <w:tcPr>
            <w:tcW w:w="2412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326E3C" w:rsidRPr="00143213" w:rsidRDefault="00326E3C" w:rsidP="00D01745"/>
        </w:tc>
        <w:tc>
          <w:tcPr>
            <w:tcW w:w="51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326E3C" w:rsidRPr="00143213" w:rsidRDefault="00326E3C" w:rsidP="00D01745">
            <w:pPr>
              <w:jc w:val="lef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szCs w:val="22"/>
              </w:rPr>
              <w:t xml:space="preserve">(7) </w:t>
            </w:r>
            <w:r>
              <w:rPr>
                <w:rFonts w:hint="eastAsia"/>
                <w:color w:val="000000"/>
                <w:sz w:val="22"/>
                <w:szCs w:val="22"/>
              </w:rPr>
              <w:t>闪光刺激器</w:t>
            </w:r>
          </w:p>
        </w:tc>
      </w:tr>
      <w:tr w:rsidR="00326E3C" w:rsidRPr="00143213" w:rsidTr="00D01745">
        <w:trPr>
          <w:jc w:val="center"/>
        </w:trPr>
        <w:tc>
          <w:tcPr>
            <w:tcW w:w="2299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326E3C" w:rsidRPr="00143213" w:rsidRDefault="00326E3C" w:rsidP="00D01745"/>
        </w:tc>
        <w:tc>
          <w:tcPr>
            <w:tcW w:w="2412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326E3C" w:rsidRPr="00143213" w:rsidRDefault="00326E3C" w:rsidP="00D01745"/>
        </w:tc>
        <w:tc>
          <w:tcPr>
            <w:tcW w:w="51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326E3C" w:rsidRPr="00143213" w:rsidRDefault="00326E3C" w:rsidP="00D01745">
            <w:pPr>
              <w:jc w:val="lef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szCs w:val="22"/>
              </w:rPr>
              <w:t xml:space="preserve">(8) </w:t>
            </w:r>
            <w:r>
              <w:rPr>
                <w:rFonts w:hint="eastAsia"/>
                <w:color w:val="000000"/>
                <w:sz w:val="22"/>
                <w:szCs w:val="22"/>
              </w:rPr>
              <w:t>脑电图机的安全和维护</w:t>
            </w:r>
          </w:p>
        </w:tc>
      </w:tr>
      <w:tr w:rsidR="00326E3C" w:rsidRPr="00143213" w:rsidTr="00D01745">
        <w:trPr>
          <w:trHeight w:val="1392"/>
          <w:jc w:val="center"/>
        </w:trPr>
        <w:tc>
          <w:tcPr>
            <w:tcW w:w="2299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326E3C" w:rsidRPr="00143213" w:rsidRDefault="00326E3C" w:rsidP="00D01745"/>
        </w:tc>
        <w:tc>
          <w:tcPr>
            <w:tcW w:w="2412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326E3C" w:rsidRPr="00143213" w:rsidRDefault="00326E3C" w:rsidP="00D01745"/>
        </w:tc>
        <w:tc>
          <w:tcPr>
            <w:tcW w:w="51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</w:tcPr>
          <w:p w:rsidR="00326E3C" w:rsidRPr="00143213" w:rsidRDefault="00326E3C" w:rsidP="00D01745">
            <w:pPr>
              <w:snapToGrid w:val="0"/>
              <w:jc w:val="left"/>
              <w:rPr>
                <w:rFonts w:ascii="宋体"/>
                <w:sz w:val="20"/>
                <w:szCs w:val="20"/>
              </w:rPr>
            </w:pPr>
            <w:r>
              <w:rPr>
                <w:color w:val="000000"/>
                <w:sz w:val="22"/>
                <w:szCs w:val="22"/>
              </w:rPr>
              <w:t xml:space="preserve">(9) </w:t>
            </w:r>
            <w:r>
              <w:rPr>
                <w:rFonts w:hint="eastAsia"/>
              </w:rPr>
              <w:t>数字化脑电图</w:t>
            </w:r>
          </w:p>
          <w:p w:rsidR="00326E3C" w:rsidRPr="00143213" w:rsidRDefault="00326E3C" w:rsidP="00D01745">
            <w:pPr>
              <w:snapToGrid w:val="0"/>
              <w:ind w:firstLine="315"/>
              <w:jc w:val="left"/>
            </w:pPr>
            <w:r>
              <w:t>1</w:t>
            </w:r>
            <w:r>
              <w:rPr>
                <w:rFonts w:hint="eastAsia"/>
              </w:rPr>
              <w:t>）模</w:t>
            </w:r>
            <w:r>
              <w:t>/</w:t>
            </w:r>
            <w:r>
              <w:rPr>
                <w:rFonts w:hint="eastAsia"/>
              </w:rPr>
              <w:t>数转换器</w:t>
            </w:r>
          </w:p>
          <w:p w:rsidR="00326E3C" w:rsidRPr="00143213" w:rsidRDefault="00326E3C" w:rsidP="00D01745">
            <w:pPr>
              <w:snapToGrid w:val="0"/>
              <w:ind w:firstLine="315"/>
              <w:jc w:val="left"/>
            </w:pPr>
            <w:r>
              <w:t>2</w:t>
            </w:r>
            <w:r>
              <w:rPr>
                <w:rFonts w:hint="eastAsia"/>
              </w:rPr>
              <w:t>）采样率、垂直和水平分辨率</w:t>
            </w:r>
          </w:p>
          <w:p w:rsidR="00326E3C" w:rsidRPr="00143213" w:rsidRDefault="00326E3C" w:rsidP="00D01745">
            <w:pPr>
              <w:snapToGrid w:val="0"/>
              <w:ind w:firstLine="315"/>
              <w:jc w:val="left"/>
            </w:pPr>
            <w:r>
              <w:t>3</w:t>
            </w:r>
            <w:r>
              <w:rPr>
                <w:rFonts w:hint="eastAsia"/>
              </w:rPr>
              <w:t>）数字化采样、滤波、显示和回放</w:t>
            </w:r>
          </w:p>
          <w:p w:rsidR="00326E3C" w:rsidRPr="00143213" w:rsidRDefault="00326E3C" w:rsidP="00D01745">
            <w:pPr>
              <w:snapToGrid w:val="0"/>
              <w:ind w:firstLine="315"/>
              <w:jc w:val="left"/>
            </w:pPr>
            <w:r>
              <w:t>4</w:t>
            </w:r>
            <w:r>
              <w:rPr>
                <w:rFonts w:hint="eastAsia"/>
              </w:rPr>
              <w:t>）显示器与打印机</w:t>
            </w:r>
          </w:p>
        </w:tc>
      </w:tr>
      <w:tr w:rsidR="00326E3C" w:rsidRPr="00143213" w:rsidTr="00D01745">
        <w:trPr>
          <w:jc w:val="center"/>
        </w:trPr>
        <w:tc>
          <w:tcPr>
            <w:tcW w:w="2299" w:type="dxa"/>
            <w:vMerge w:val="restar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</w:tcPr>
          <w:p w:rsidR="00326E3C" w:rsidRPr="00143213" w:rsidRDefault="00326E3C" w:rsidP="00D01745">
            <w:pPr>
              <w:snapToGrid w:val="0"/>
              <w:jc w:val="left"/>
              <w:rPr>
                <w:rFonts w:ascii="宋体"/>
                <w:sz w:val="20"/>
                <w:szCs w:val="20"/>
              </w:rPr>
            </w:pPr>
            <w:r>
              <w:rPr>
                <w:rFonts w:hint="eastAsia"/>
              </w:rPr>
              <w:t>二、操作技能</w:t>
            </w:r>
          </w:p>
          <w:p w:rsidR="00326E3C" w:rsidRPr="00143213" w:rsidRDefault="00326E3C" w:rsidP="00D01745">
            <w:pPr>
              <w:snapToGrid w:val="0"/>
              <w:jc w:val="left"/>
            </w:pPr>
          </w:p>
        </w:tc>
        <w:tc>
          <w:tcPr>
            <w:tcW w:w="2412" w:type="dxa"/>
            <w:vMerge w:val="restar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</w:tcPr>
          <w:p w:rsidR="00326E3C" w:rsidRPr="00143213" w:rsidRDefault="00326E3C" w:rsidP="00D01745">
            <w:pPr>
              <w:snapToGrid w:val="0"/>
              <w:jc w:val="left"/>
            </w:pPr>
            <w:r>
              <w:t>1.</w:t>
            </w:r>
            <w:r>
              <w:rPr>
                <w:rFonts w:hint="eastAsia"/>
              </w:rPr>
              <w:t>电极和导联方式</w:t>
            </w:r>
          </w:p>
        </w:tc>
        <w:tc>
          <w:tcPr>
            <w:tcW w:w="51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326E3C" w:rsidRPr="00143213" w:rsidRDefault="00326E3C" w:rsidP="00D01745">
            <w:pPr>
              <w:jc w:val="lef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szCs w:val="22"/>
              </w:rPr>
              <w:t xml:space="preserve">(1) </w:t>
            </w:r>
            <w:r>
              <w:rPr>
                <w:rFonts w:hint="eastAsia"/>
                <w:color w:val="000000"/>
                <w:sz w:val="22"/>
                <w:szCs w:val="22"/>
              </w:rPr>
              <w:t>各种电极材料的理化特性和维护</w:t>
            </w:r>
          </w:p>
        </w:tc>
      </w:tr>
      <w:tr w:rsidR="00326E3C" w:rsidRPr="00143213" w:rsidTr="00D01745">
        <w:trPr>
          <w:jc w:val="center"/>
        </w:trPr>
        <w:tc>
          <w:tcPr>
            <w:tcW w:w="2299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326E3C" w:rsidRPr="00143213" w:rsidRDefault="00326E3C" w:rsidP="00D01745"/>
        </w:tc>
        <w:tc>
          <w:tcPr>
            <w:tcW w:w="2412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326E3C" w:rsidRPr="00143213" w:rsidRDefault="00326E3C" w:rsidP="00D01745"/>
        </w:tc>
        <w:tc>
          <w:tcPr>
            <w:tcW w:w="51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326E3C" w:rsidRPr="00143213" w:rsidRDefault="00326E3C" w:rsidP="00D01745">
            <w:pPr>
              <w:jc w:val="lef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szCs w:val="22"/>
              </w:rPr>
              <w:t xml:space="preserve">(2) </w:t>
            </w:r>
            <w:r>
              <w:rPr>
                <w:rFonts w:hint="eastAsia"/>
                <w:color w:val="000000"/>
                <w:sz w:val="22"/>
                <w:szCs w:val="22"/>
              </w:rPr>
              <w:t>头皮电极（盘状电极、柱状电极</w:t>
            </w:r>
            <w:r>
              <w:rPr>
                <w:color w:val="000000"/>
                <w:sz w:val="22"/>
                <w:szCs w:val="22"/>
              </w:rPr>
              <w:t xml:space="preserve">) </w:t>
            </w:r>
          </w:p>
        </w:tc>
      </w:tr>
      <w:tr w:rsidR="00326E3C" w:rsidRPr="00143213" w:rsidTr="00D01745">
        <w:trPr>
          <w:jc w:val="center"/>
        </w:trPr>
        <w:tc>
          <w:tcPr>
            <w:tcW w:w="2299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326E3C" w:rsidRPr="00143213" w:rsidRDefault="00326E3C" w:rsidP="00D01745"/>
        </w:tc>
        <w:tc>
          <w:tcPr>
            <w:tcW w:w="2412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326E3C" w:rsidRPr="00143213" w:rsidRDefault="00326E3C" w:rsidP="00D01745"/>
        </w:tc>
        <w:tc>
          <w:tcPr>
            <w:tcW w:w="51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326E3C" w:rsidRPr="00143213" w:rsidRDefault="00326E3C" w:rsidP="00D01745">
            <w:pPr>
              <w:jc w:val="lef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szCs w:val="22"/>
              </w:rPr>
              <w:t xml:space="preserve">(3) </w:t>
            </w:r>
            <w:r>
              <w:rPr>
                <w:rFonts w:hint="eastAsia"/>
                <w:color w:val="000000"/>
                <w:sz w:val="22"/>
                <w:szCs w:val="22"/>
              </w:rPr>
              <w:t>蝶骨电极</w:t>
            </w:r>
          </w:p>
        </w:tc>
      </w:tr>
      <w:tr w:rsidR="00326E3C" w:rsidRPr="00143213" w:rsidTr="00D01745">
        <w:trPr>
          <w:trHeight w:val="1392"/>
          <w:jc w:val="center"/>
        </w:trPr>
        <w:tc>
          <w:tcPr>
            <w:tcW w:w="2299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326E3C" w:rsidRPr="00143213" w:rsidRDefault="00326E3C" w:rsidP="00D01745"/>
        </w:tc>
        <w:tc>
          <w:tcPr>
            <w:tcW w:w="2412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326E3C" w:rsidRPr="00143213" w:rsidRDefault="00326E3C" w:rsidP="00D01745"/>
        </w:tc>
        <w:tc>
          <w:tcPr>
            <w:tcW w:w="51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</w:tcPr>
          <w:p w:rsidR="00326E3C" w:rsidRPr="00143213" w:rsidRDefault="00326E3C" w:rsidP="00D01745">
            <w:pPr>
              <w:snapToGrid w:val="0"/>
              <w:jc w:val="left"/>
              <w:rPr>
                <w:rFonts w:ascii="宋体"/>
                <w:sz w:val="20"/>
                <w:szCs w:val="20"/>
              </w:rPr>
            </w:pPr>
            <w:r>
              <w:rPr>
                <w:color w:val="000000"/>
                <w:sz w:val="22"/>
                <w:szCs w:val="22"/>
              </w:rPr>
              <w:t xml:space="preserve">(4) </w:t>
            </w:r>
            <w:r>
              <w:rPr>
                <w:rFonts w:hint="eastAsia"/>
              </w:rPr>
              <w:t>电极的位置和命名</w:t>
            </w:r>
          </w:p>
          <w:p w:rsidR="00326E3C" w:rsidRPr="00143213" w:rsidRDefault="00326E3C" w:rsidP="00D01745">
            <w:pPr>
              <w:snapToGrid w:val="0"/>
              <w:ind w:firstLine="315"/>
              <w:jc w:val="left"/>
            </w:pPr>
            <w:r>
              <w:t>1</w:t>
            </w:r>
            <w:r>
              <w:rPr>
                <w:rFonts w:hint="eastAsia"/>
              </w:rPr>
              <w:t>）国际</w:t>
            </w:r>
            <w:r>
              <w:t>10%</w:t>
            </w:r>
            <w:r>
              <w:rPr>
                <w:rFonts w:hint="eastAsia"/>
              </w:rPr>
              <w:t>－</w:t>
            </w:r>
            <w:r>
              <w:t>20%</w:t>
            </w:r>
            <w:r>
              <w:rPr>
                <w:rFonts w:hint="eastAsia"/>
              </w:rPr>
              <w:t>系统和</w:t>
            </w:r>
            <w:r>
              <w:t>10%</w:t>
            </w:r>
            <w:r>
              <w:rPr>
                <w:rFonts w:hint="eastAsia"/>
              </w:rPr>
              <w:t>系统</w:t>
            </w:r>
          </w:p>
          <w:p w:rsidR="00326E3C" w:rsidRPr="00143213" w:rsidRDefault="00326E3C" w:rsidP="00D01745">
            <w:pPr>
              <w:snapToGrid w:val="0"/>
              <w:ind w:firstLine="315"/>
              <w:jc w:val="left"/>
            </w:pPr>
            <w:r>
              <w:t>2</w:t>
            </w:r>
            <w:r>
              <w:rPr>
                <w:rFonts w:hint="eastAsia"/>
              </w:rPr>
              <w:t>）特殊电极的安放（蝶骨电极）</w:t>
            </w:r>
          </w:p>
          <w:p w:rsidR="00326E3C" w:rsidRPr="00143213" w:rsidRDefault="00326E3C" w:rsidP="00D01745">
            <w:pPr>
              <w:snapToGrid w:val="0"/>
              <w:ind w:firstLine="315"/>
              <w:jc w:val="left"/>
            </w:pPr>
            <w:r>
              <w:t>3</w:t>
            </w:r>
            <w:r>
              <w:rPr>
                <w:rFonts w:hint="eastAsia"/>
              </w:rPr>
              <w:t>）参考电极（耳垂参考、乳突参考、平均参考、</w:t>
            </w:r>
            <w:r>
              <w:t>SDV</w:t>
            </w:r>
            <w:r>
              <w:rPr>
                <w:rFonts w:hint="eastAsia"/>
              </w:rPr>
              <w:t>参考）</w:t>
            </w:r>
          </w:p>
        </w:tc>
      </w:tr>
      <w:tr w:rsidR="00326E3C" w:rsidRPr="00143213" w:rsidTr="00D01745">
        <w:trPr>
          <w:jc w:val="center"/>
        </w:trPr>
        <w:tc>
          <w:tcPr>
            <w:tcW w:w="2299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326E3C" w:rsidRPr="00143213" w:rsidRDefault="00326E3C" w:rsidP="00D01745"/>
        </w:tc>
        <w:tc>
          <w:tcPr>
            <w:tcW w:w="2412" w:type="dxa"/>
            <w:vMerge w:val="restar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</w:tcPr>
          <w:p w:rsidR="00326E3C" w:rsidRPr="00143213" w:rsidRDefault="00326E3C" w:rsidP="00D01745">
            <w:pPr>
              <w:snapToGrid w:val="0"/>
              <w:jc w:val="left"/>
              <w:rPr>
                <w:rFonts w:ascii="宋体"/>
                <w:sz w:val="20"/>
                <w:szCs w:val="20"/>
              </w:rPr>
            </w:pPr>
            <w:r>
              <w:t>2.</w:t>
            </w:r>
            <w:r>
              <w:rPr>
                <w:rFonts w:hint="eastAsia"/>
              </w:rPr>
              <w:t>脑电图记录的操作技能</w:t>
            </w:r>
          </w:p>
          <w:p w:rsidR="00326E3C" w:rsidRPr="00143213" w:rsidRDefault="00326E3C" w:rsidP="00D01745">
            <w:pPr>
              <w:snapToGrid w:val="0"/>
              <w:jc w:val="left"/>
            </w:pPr>
          </w:p>
        </w:tc>
        <w:tc>
          <w:tcPr>
            <w:tcW w:w="51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326E3C" w:rsidRPr="00143213" w:rsidRDefault="00326E3C" w:rsidP="00D01745">
            <w:pPr>
              <w:jc w:val="lef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szCs w:val="22"/>
              </w:rPr>
              <w:t xml:space="preserve">(1) </w:t>
            </w:r>
            <w:r>
              <w:rPr>
                <w:rFonts w:hint="eastAsia"/>
                <w:color w:val="000000"/>
                <w:sz w:val="22"/>
                <w:szCs w:val="22"/>
              </w:rPr>
              <w:t>脑电图检测的适应证和准备工作</w:t>
            </w:r>
          </w:p>
        </w:tc>
      </w:tr>
      <w:tr w:rsidR="00326E3C" w:rsidRPr="00143213" w:rsidTr="00D01745">
        <w:trPr>
          <w:jc w:val="center"/>
        </w:trPr>
        <w:tc>
          <w:tcPr>
            <w:tcW w:w="2299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326E3C" w:rsidRPr="00143213" w:rsidRDefault="00326E3C" w:rsidP="00D01745"/>
        </w:tc>
        <w:tc>
          <w:tcPr>
            <w:tcW w:w="2412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326E3C" w:rsidRPr="00143213" w:rsidRDefault="00326E3C" w:rsidP="00D01745"/>
        </w:tc>
        <w:tc>
          <w:tcPr>
            <w:tcW w:w="51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326E3C" w:rsidRPr="00143213" w:rsidRDefault="00326E3C" w:rsidP="00D01745">
            <w:pPr>
              <w:jc w:val="lef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szCs w:val="22"/>
              </w:rPr>
              <w:t xml:space="preserve">(2) </w:t>
            </w:r>
            <w:r>
              <w:rPr>
                <w:rFonts w:hint="eastAsia"/>
                <w:color w:val="000000"/>
                <w:sz w:val="22"/>
                <w:szCs w:val="22"/>
              </w:rPr>
              <w:t>电极安放和固定</w:t>
            </w:r>
          </w:p>
        </w:tc>
      </w:tr>
      <w:tr w:rsidR="00326E3C" w:rsidRPr="00143213" w:rsidTr="00D01745">
        <w:trPr>
          <w:jc w:val="center"/>
        </w:trPr>
        <w:tc>
          <w:tcPr>
            <w:tcW w:w="2299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326E3C" w:rsidRPr="00143213" w:rsidRDefault="00326E3C" w:rsidP="00D01745"/>
        </w:tc>
        <w:tc>
          <w:tcPr>
            <w:tcW w:w="2412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326E3C" w:rsidRPr="00143213" w:rsidRDefault="00326E3C" w:rsidP="00D01745"/>
        </w:tc>
        <w:tc>
          <w:tcPr>
            <w:tcW w:w="51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326E3C" w:rsidRPr="00143213" w:rsidRDefault="00326E3C" w:rsidP="00D01745">
            <w:pPr>
              <w:jc w:val="lef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szCs w:val="22"/>
              </w:rPr>
              <w:t xml:space="preserve">(3) </w:t>
            </w:r>
            <w:r>
              <w:rPr>
                <w:rFonts w:hint="eastAsia"/>
                <w:color w:val="000000"/>
                <w:sz w:val="22"/>
                <w:szCs w:val="22"/>
              </w:rPr>
              <w:t>记录参数的调节</w:t>
            </w:r>
          </w:p>
        </w:tc>
      </w:tr>
      <w:tr w:rsidR="00326E3C" w:rsidRPr="00143213" w:rsidTr="00D01745">
        <w:trPr>
          <w:jc w:val="center"/>
        </w:trPr>
        <w:tc>
          <w:tcPr>
            <w:tcW w:w="2299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326E3C" w:rsidRPr="00143213" w:rsidRDefault="00326E3C" w:rsidP="00D01745"/>
        </w:tc>
        <w:tc>
          <w:tcPr>
            <w:tcW w:w="2412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326E3C" w:rsidRPr="00143213" w:rsidRDefault="00326E3C" w:rsidP="00D01745"/>
        </w:tc>
        <w:tc>
          <w:tcPr>
            <w:tcW w:w="51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326E3C" w:rsidRPr="00143213" w:rsidRDefault="00326E3C" w:rsidP="00D01745">
            <w:pPr>
              <w:jc w:val="lef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szCs w:val="22"/>
              </w:rPr>
              <w:t xml:space="preserve">(4) </w:t>
            </w:r>
            <w:r>
              <w:rPr>
                <w:rFonts w:hint="eastAsia"/>
                <w:color w:val="000000"/>
                <w:sz w:val="22"/>
                <w:szCs w:val="22"/>
              </w:rPr>
              <w:t>记录中事件的标记和处理</w:t>
            </w:r>
          </w:p>
        </w:tc>
      </w:tr>
      <w:tr w:rsidR="00326E3C" w:rsidRPr="00143213" w:rsidTr="00D01745">
        <w:trPr>
          <w:jc w:val="center"/>
        </w:trPr>
        <w:tc>
          <w:tcPr>
            <w:tcW w:w="2299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326E3C" w:rsidRPr="00143213" w:rsidRDefault="00326E3C" w:rsidP="00D01745"/>
        </w:tc>
        <w:tc>
          <w:tcPr>
            <w:tcW w:w="2412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326E3C" w:rsidRPr="00143213" w:rsidRDefault="00326E3C" w:rsidP="00D01745"/>
        </w:tc>
        <w:tc>
          <w:tcPr>
            <w:tcW w:w="51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326E3C" w:rsidRPr="00143213" w:rsidRDefault="00326E3C" w:rsidP="00D01745">
            <w:pPr>
              <w:jc w:val="lef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szCs w:val="22"/>
              </w:rPr>
              <w:t xml:space="preserve">(5) </w:t>
            </w:r>
            <w:r>
              <w:rPr>
                <w:rFonts w:hint="eastAsia"/>
                <w:color w:val="000000"/>
                <w:sz w:val="22"/>
                <w:szCs w:val="22"/>
              </w:rPr>
              <w:t>常规脑电图、视频脑电图和动态脑电图监测（适应证、优缺点、方法）</w:t>
            </w:r>
          </w:p>
        </w:tc>
      </w:tr>
      <w:tr w:rsidR="00326E3C" w:rsidRPr="00143213" w:rsidTr="00D01745">
        <w:trPr>
          <w:jc w:val="center"/>
        </w:trPr>
        <w:tc>
          <w:tcPr>
            <w:tcW w:w="2299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326E3C" w:rsidRPr="00143213" w:rsidRDefault="00326E3C" w:rsidP="00D01745"/>
        </w:tc>
        <w:tc>
          <w:tcPr>
            <w:tcW w:w="2412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326E3C" w:rsidRPr="00143213" w:rsidRDefault="00326E3C" w:rsidP="00D01745"/>
        </w:tc>
        <w:tc>
          <w:tcPr>
            <w:tcW w:w="51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326E3C" w:rsidRPr="00143213" w:rsidRDefault="00326E3C" w:rsidP="00D01745">
            <w:pPr>
              <w:jc w:val="lef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szCs w:val="22"/>
              </w:rPr>
              <w:t xml:space="preserve">(6) </w:t>
            </w:r>
            <w:r>
              <w:rPr>
                <w:rFonts w:hint="eastAsia"/>
                <w:color w:val="000000"/>
                <w:sz w:val="22"/>
                <w:szCs w:val="22"/>
              </w:rPr>
              <w:t>伪差的识别和排除</w:t>
            </w:r>
          </w:p>
        </w:tc>
      </w:tr>
      <w:tr w:rsidR="00326E3C" w:rsidRPr="00143213" w:rsidTr="00D01745">
        <w:trPr>
          <w:jc w:val="center"/>
        </w:trPr>
        <w:tc>
          <w:tcPr>
            <w:tcW w:w="2299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326E3C" w:rsidRPr="00143213" w:rsidRDefault="00326E3C" w:rsidP="00D01745"/>
        </w:tc>
        <w:tc>
          <w:tcPr>
            <w:tcW w:w="2412" w:type="dxa"/>
            <w:vMerge w:val="restar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</w:tcPr>
          <w:p w:rsidR="00326E3C" w:rsidRPr="00143213" w:rsidRDefault="00326E3C" w:rsidP="00D01745">
            <w:pPr>
              <w:snapToGrid w:val="0"/>
              <w:jc w:val="left"/>
            </w:pPr>
            <w:r>
              <w:t>3.</w:t>
            </w:r>
            <w:r>
              <w:rPr>
                <w:rFonts w:hint="eastAsia"/>
              </w:rPr>
              <w:t>睡眠障碍和多导睡眠图监测</w:t>
            </w:r>
          </w:p>
        </w:tc>
        <w:tc>
          <w:tcPr>
            <w:tcW w:w="51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326E3C" w:rsidRPr="00143213" w:rsidRDefault="00326E3C" w:rsidP="00D01745">
            <w:pPr>
              <w:jc w:val="lef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szCs w:val="22"/>
              </w:rPr>
              <w:t xml:space="preserve">(1) </w:t>
            </w:r>
            <w:r>
              <w:rPr>
                <w:rFonts w:hint="eastAsia"/>
                <w:color w:val="000000"/>
                <w:sz w:val="22"/>
                <w:szCs w:val="22"/>
              </w:rPr>
              <w:t>多导电极的安放</w:t>
            </w:r>
          </w:p>
        </w:tc>
      </w:tr>
      <w:tr w:rsidR="00326E3C" w:rsidRPr="00143213" w:rsidTr="00D01745">
        <w:trPr>
          <w:jc w:val="center"/>
        </w:trPr>
        <w:tc>
          <w:tcPr>
            <w:tcW w:w="2299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326E3C" w:rsidRPr="00143213" w:rsidRDefault="00326E3C" w:rsidP="00D01745"/>
        </w:tc>
        <w:tc>
          <w:tcPr>
            <w:tcW w:w="2412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326E3C" w:rsidRPr="00143213" w:rsidRDefault="00326E3C" w:rsidP="00D01745"/>
        </w:tc>
        <w:tc>
          <w:tcPr>
            <w:tcW w:w="51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326E3C" w:rsidRPr="00143213" w:rsidRDefault="00326E3C" w:rsidP="00D01745">
            <w:pPr>
              <w:jc w:val="lef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szCs w:val="22"/>
              </w:rPr>
              <w:t xml:space="preserve">(2) </w:t>
            </w:r>
            <w:r>
              <w:rPr>
                <w:rFonts w:hint="eastAsia"/>
                <w:color w:val="000000"/>
                <w:sz w:val="22"/>
                <w:szCs w:val="22"/>
              </w:rPr>
              <w:t>睡眠结构的判断</w:t>
            </w:r>
          </w:p>
        </w:tc>
      </w:tr>
      <w:tr w:rsidR="00326E3C" w:rsidRPr="00143213" w:rsidTr="00D01745">
        <w:trPr>
          <w:jc w:val="center"/>
        </w:trPr>
        <w:tc>
          <w:tcPr>
            <w:tcW w:w="2299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326E3C" w:rsidRPr="00143213" w:rsidRDefault="00326E3C" w:rsidP="00D01745"/>
        </w:tc>
        <w:tc>
          <w:tcPr>
            <w:tcW w:w="2412" w:type="dxa"/>
            <w:vMerge w:val="restar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</w:tcPr>
          <w:p w:rsidR="00326E3C" w:rsidRPr="00143213" w:rsidRDefault="00326E3C" w:rsidP="00D01745">
            <w:pPr>
              <w:snapToGrid w:val="0"/>
              <w:jc w:val="left"/>
            </w:pPr>
            <w:r>
              <w:t>4.</w:t>
            </w:r>
            <w:r>
              <w:rPr>
                <w:rFonts w:hint="eastAsia"/>
              </w:rPr>
              <w:t>脑电图诱发试验</w:t>
            </w:r>
          </w:p>
        </w:tc>
        <w:tc>
          <w:tcPr>
            <w:tcW w:w="51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326E3C" w:rsidRPr="00143213" w:rsidRDefault="00326E3C" w:rsidP="00D01745">
            <w:pPr>
              <w:jc w:val="lef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szCs w:val="22"/>
              </w:rPr>
              <w:t xml:space="preserve">(1) </w:t>
            </w:r>
            <w:r>
              <w:rPr>
                <w:rFonts w:hint="eastAsia"/>
                <w:color w:val="000000"/>
                <w:sz w:val="22"/>
                <w:szCs w:val="22"/>
              </w:rPr>
              <w:t>睁</w:t>
            </w:r>
            <w:r>
              <w:rPr>
                <w:color w:val="000000"/>
                <w:sz w:val="22"/>
                <w:szCs w:val="22"/>
              </w:rPr>
              <w:t>-</w:t>
            </w:r>
            <w:r>
              <w:rPr>
                <w:rFonts w:hint="eastAsia"/>
                <w:color w:val="000000"/>
                <w:sz w:val="22"/>
                <w:szCs w:val="22"/>
              </w:rPr>
              <w:t>闭眼试验</w:t>
            </w:r>
          </w:p>
        </w:tc>
      </w:tr>
      <w:tr w:rsidR="00326E3C" w:rsidRPr="00143213" w:rsidTr="00D01745">
        <w:trPr>
          <w:jc w:val="center"/>
        </w:trPr>
        <w:tc>
          <w:tcPr>
            <w:tcW w:w="2299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326E3C" w:rsidRPr="00143213" w:rsidRDefault="00326E3C" w:rsidP="00D01745"/>
        </w:tc>
        <w:tc>
          <w:tcPr>
            <w:tcW w:w="2412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326E3C" w:rsidRPr="00143213" w:rsidRDefault="00326E3C" w:rsidP="00D01745"/>
        </w:tc>
        <w:tc>
          <w:tcPr>
            <w:tcW w:w="51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326E3C" w:rsidRPr="00143213" w:rsidRDefault="00326E3C" w:rsidP="00D01745">
            <w:pPr>
              <w:jc w:val="lef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szCs w:val="22"/>
              </w:rPr>
              <w:t xml:space="preserve">(2) </w:t>
            </w:r>
            <w:r>
              <w:rPr>
                <w:rFonts w:hint="eastAsia"/>
                <w:color w:val="000000"/>
                <w:sz w:val="22"/>
                <w:szCs w:val="22"/>
              </w:rPr>
              <w:t>过度换气试验</w:t>
            </w:r>
          </w:p>
        </w:tc>
      </w:tr>
      <w:tr w:rsidR="00326E3C" w:rsidRPr="00143213" w:rsidTr="00D01745">
        <w:trPr>
          <w:jc w:val="center"/>
        </w:trPr>
        <w:tc>
          <w:tcPr>
            <w:tcW w:w="2299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326E3C" w:rsidRPr="00143213" w:rsidRDefault="00326E3C" w:rsidP="00D01745"/>
        </w:tc>
        <w:tc>
          <w:tcPr>
            <w:tcW w:w="2412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326E3C" w:rsidRPr="00143213" w:rsidRDefault="00326E3C" w:rsidP="00D01745"/>
        </w:tc>
        <w:tc>
          <w:tcPr>
            <w:tcW w:w="51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326E3C" w:rsidRPr="00143213" w:rsidRDefault="00326E3C" w:rsidP="00D01745">
            <w:pPr>
              <w:jc w:val="lef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szCs w:val="22"/>
              </w:rPr>
              <w:t xml:space="preserve">(3) </w:t>
            </w:r>
            <w:r>
              <w:rPr>
                <w:rFonts w:hint="eastAsia"/>
                <w:color w:val="000000"/>
                <w:sz w:val="22"/>
                <w:szCs w:val="22"/>
              </w:rPr>
              <w:t>闪光刺激试验</w:t>
            </w:r>
          </w:p>
        </w:tc>
      </w:tr>
      <w:tr w:rsidR="00326E3C" w:rsidRPr="00143213" w:rsidTr="00D01745">
        <w:trPr>
          <w:jc w:val="center"/>
        </w:trPr>
        <w:tc>
          <w:tcPr>
            <w:tcW w:w="2299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326E3C" w:rsidRPr="00143213" w:rsidRDefault="00326E3C" w:rsidP="00D01745"/>
        </w:tc>
        <w:tc>
          <w:tcPr>
            <w:tcW w:w="2412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326E3C" w:rsidRPr="00143213" w:rsidRDefault="00326E3C" w:rsidP="00D01745"/>
        </w:tc>
        <w:tc>
          <w:tcPr>
            <w:tcW w:w="51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326E3C" w:rsidRPr="00143213" w:rsidRDefault="00326E3C" w:rsidP="00D01745">
            <w:pPr>
              <w:jc w:val="lef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szCs w:val="22"/>
              </w:rPr>
              <w:t xml:space="preserve">(4) </w:t>
            </w:r>
            <w:r>
              <w:rPr>
                <w:rFonts w:hint="eastAsia"/>
                <w:color w:val="000000"/>
                <w:sz w:val="22"/>
                <w:szCs w:val="22"/>
              </w:rPr>
              <w:t>睡眠诱发试验</w:t>
            </w:r>
          </w:p>
        </w:tc>
      </w:tr>
      <w:tr w:rsidR="00326E3C" w:rsidRPr="00143213" w:rsidTr="00D01745">
        <w:trPr>
          <w:jc w:val="center"/>
        </w:trPr>
        <w:tc>
          <w:tcPr>
            <w:tcW w:w="2299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326E3C" w:rsidRPr="00143213" w:rsidRDefault="00326E3C" w:rsidP="00D01745"/>
        </w:tc>
        <w:tc>
          <w:tcPr>
            <w:tcW w:w="2412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326E3C" w:rsidRPr="00143213" w:rsidRDefault="00326E3C" w:rsidP="00D01745"/>
        </w:tc>
        <w:tc>
          <w:tcPr>
            <w:tcW w:w="51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326E3C" w:rsidRPr="00143213" w:rsidRDefault="00326E3C" w:rsidP="00D01745">
            <w:pPr>
              <w:jc w:val="lef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szCs w:val="22"/>
              </w:rPr>
              <w:t xml:space="preserve">(5) </w:t>
            </w:r>
            <w:r>
              <w:rPr>
                <w:rFonts w:hint="eastAsia"/>
                <w:color w:val="000000"/>
                <w:sz w:val="22"/>
                <w:szCs w:val="22"/>
              </w:rPr>
              <w:t>剥夺睡眠试验</w:t>
            </w:r>
          </w:p>
        </w:tc>
      </w:tr>
      <w:tr w:rsidR="00326E3C" w:rsidRPr="00143213" w:rsidTr="00D01745">
        <w:trPr>
          <w:jc w:val="center"/>
        </w:trPr>
        <w:tc>
          <w:tcPr>
            <w:tcW w:w="2299" w:type="dxa"/>
            <w:vMerge w:val="restar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</w:tcPr>
          <w:p w:rsidR="00326E3C" w:rsidRPr="00143213" w:rsidRDefault="00326E3C" w:rsidP="00D01745">
            <w:pPr>
              <w:snapToGrid w:val="0"/>
              <w:jc w:val="left"/>
            </w:pPr>
            <w:r>
              <w:rPr>
                <w:rFonts w:hint="eastAsia"/>
              </w:rPr>
              <w:t>三、诊断技能</w:t>
            </w:r>
          </w:p>
        </w:tc>
        <w:tc>
          <w:tcPr>
            <w:tcW w:w="2412" w:type="dxa"/>
            <w:vMerge w:val="restar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</w:tcPr>
          <w:p w:rsidR="00326E3C" w:rsidRPr="00143213" w:rsidRDefault="00326E3C" w:rsidP="00D01745">
            <w:pPr>
              <w:snapToGrid w:val="0"/>
              <w:jc w:val="left"/>
            </w:pPr>
            <w:r>
              <w:t>1.</w:t>
            </w:r>
            <w:r>
              <w:rPr>
                <w:rFonts w:hint="eastAsia"/>
              </w:rPr>
              <w:t>伪差的识别</w:t>
            </w:r>
          </w:p>
        </w:tc>
        <w:tc>
          <w:tcPr>
            <w:tcW w:w="51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326E3C" w:rsidRPr="00143213" w:rsidRDefault="00326E3C" w:rsidP="00D01745">
            <w:pPr>
              <w:jc w:val="lef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szCs w:val="22"/>
              </w:rPr>
              <w:t xml:space="preserve">(1) </w:t>
            </w: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生理性伪差</w:t>
            </w:r>
            <w:proofErr w:type="gramEnd"/>
          </w:p>
        </w:tc>
      </w:tr>
      <w:tr w:rsidR="00326E3C" w:rsidRPr="00143213" w:rsidTr="00D01745">
        <w:trPr>
          <w:jc w:val="center"/>
        </w:trPr>
        <w:tc>
          <w:tcPr>
            <w:tcW w:w="2299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326E3C" w:rsidRPr="00143213" w:rsidRDefault="00326E3C" w:rsidP="00D01745"/>
        </w:tc>
        <w:tc>
          <w:tcPr>
            <w:tcW w:w="2412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326E3C" w:rsidRPr="00143213" w:rsidRDefault="00326E3C" w:rsidP="00D01745"/>
        </w:tc>
        <w:tc>
          <w:tcPr>
            <w:tcW w:w="51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326E3C" w:rsidRPr="00143213" w:rsidRDefault="00326E3C" w:rsidP="00D01745">
            <w:pPr>
              <w:jc w:val="lef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szCs w:val="22"/>
              </w:rPr>
              <w:t xml:space="preserve">(2) </w:t>
            </w:r>
            <w:r>
              <w:rPr>
                <w:rFonts w:hint="eastAsia"/>
                <w:color w:val="000000"/>
                <w:sz w:val="22"/>
                <w:szCs w:val="22"/>
              </w:rPr>
              <w:t>仪器系统伪差</w:t>
            </w:r>
          </w:p>
        </w:tc>
      </w:tr>
      <w:tr w:rsidR="00326E3C" w:rsidRPr="00143213" w:rsidTr="00D01745">
        <w:trPr>
          <w:jc w:val="center"/>
        </w:trPr>
        <w:tc>
          <w:tcPr>
            <w:tcW w:w="2299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326E3C" w:rsidRPr="00143213" w:rsidRDefault="00326E3C" w:rsidP="00D01745"/>
        </w:tc>
        <w:tc>
          <w:tcPr>
            <w:tcW w:w="2412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326E3C" w:rsidRPr="00143213" w:rsidRDefault="00326E3C" w:rsidP="00D01745"/>
        </w:tc>
        <w:tc>
          <w:tcPr>
            <w:tcW w:w="51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326E3C" w:rsidRPr="00143213" w:rsidRDefault="00326E3C" w:rsidP="00D01745">
            <w:pPr>
              <w:jc w:val="lef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szCs w:val="22"/>
              </w:rPr>
              <w:t xml:space="preserve">(3) </w:t>
            </w: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外源性伪差</w:t>
            </w:r>
            <w:proofErr w:type="gramEnd"/>
          </w:p>
        </w:tc>
      </w:tr>
      <w:tr w:rsidR="00326E3C" w:rsidRPr="00143213" w:rsidTr="00D01745">
        <w:trPr>
          <w:jc w:val="center"/>
        </w:trPr>
        <w:tc>
          <w:tcPr>
            <w:tcW w:w="2299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326E3C" w:rsidRPr="00143213" w:rsidRDefault="00326E3C" w:rsidP="00D01745"/>
        </w:tc>
        <w:tc>
          <w:tcPr>
            <w:tcW w:w="2412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</w:tcPr>
          <w:p w:rsidR="00326E3C" w:rsidRPr="00143213" w:rsidRDefault="00326E3C" w:rsidP="00D01745">
            <w:pPr>
              <w:snapToGrid w:val="0"/>
              <w:jc w:val="left"/>
            </w:pPr>
            <w:r>
              <w:t>2.</w:t>
            </w:r>
            <w:r>
              <w:rPr>
                <w:rFonts w:hint="eastAsia"/>
              </w:rPr>
              <w:t>正常脑电图</w:t>
            </w:r>
          </w:p>
        </w:tc>
        <w:tc>
          <w:tcPr>
            <w:tcW w:w="51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326E3C" w:rsidRPr="00143213" w:rsidRDefault="00326E3C" w:rsidP="00D01745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不同年龄阶段正常清醒和睡眠脑电图</w:t>
            </w:r>
          </w:p>
        </w:tc>
      </w:tr>
      <w:tr w:rsidR="00326E3C" w:rsidRPr="00143213" w:rsidTr="00D01745">
        <w:trPr>
          <w:jc w:val="center"/>
        </w:trPr>
        <w:tc>
          <w:tcPr>
            <w:tcW w:w="2299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326E3C" w:rsidRPr="00143213" w:rsidRDefault="00326E3C" w:rsidP="00D01745"/>
        </w:tc>
        <w:tc>
          <w:tcPr>
            <w:tcW w:w="2412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</w:tcPr>
          <w:p w:rsidR="00326E3C" w:rsidRPr="00143213" w:rsidRDefault="00326E3C" w:rsidP="00D01745">
            <w:pPr>
              <w:snapToGrid w:val="0"/>
              <w:jc w:val="left"/>
            </w:pPr>
            <w:r>
              <w:t>3.</w:t>
            </w:r>
            <w:r>
              <w:rPr>
                <w:rFonts w:hint="eastAsia"/>
              </w:rPr>
              <w:t>良性变异型脑电图</w:t>
            </w:r>
          </w:p>
        </w:tc>
        <w:tc>
          <w:tcPr>
            <w:tcW w:w="51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326E3C" w:rsidRPr="00143213" w:rsidRDefault="00326E3C" w:rsidP="00D01745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波形识别</w:t>
            </w:r>
          </w:p>
        </w:tc>
      </w:tr>
      <w:tr w:rsidR="00326E3C" w:rsidRPr="00143213" w:rsidTr="00D01745">
        <w:trPr>
          <w:jc w:val="center"/>
        </w:trPr>
        <w:tc>
          <w:tcPr>
            <w:tcW w:w="2299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326E3C" w:rsidRPr="00143213" w:rsidRDefault="00326E3C" w:rsidP="00D01745"/>
        </w:tc>
        <w:tc>
          <w:tcPr>
            <w:tcW w:w="2412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</w:tcPr>
          <w:p w:rsidR="00326E3C" w:rsidRPr="00143213" w:rsidRDefault="00326E3C" w:rsidP="00D01745">
            <w:pPr>
              <w:snapToGrid w:val="0"/>
              <w:jc w:val="left"/>
            </w:pPr>
            <w:r>
              <w:t>4.</w:t>
            </w:r>
            <w:r>
              <w:rPr>
                <w:rFonts w:hint="eastAsia"/>
              </w:rPr>
              <w:t>非特异性异常脑电图</w:t>
            </w:r>
          </w:p>
        </w:tc>
        <w:tc>
          <w:tcPr>
            <w:tcW w:w="51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326E3C" w:rsidRPr="00143213" w:rsidRDefault="00326E3C" w:rsidP="00D01745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波形特征</w:t>
            </w:r>
          </w:p>
        </w:tc>
      </w:tr>
      <w:tr w:rsidR="00326E3C" w:rsidRPr="00143213" w:rsidTr="00D01745">
        <w:trPr>
          <w:jc w:val="center"/>
        </w:trPr>
        <w:tc>
          <w:tcPr>
            <w:tcW w:w="2299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326E3C" w:rsidRPr="00143213" w:rsidRDefault="00326E3C" w:rsidP="00D01745"/>
        </w:tc>
        <w:tc>
          <w:tcPr>
            <w:tcW w:w="2412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</w:tcPr>
          <w:p w:rsidR="00326E3C" w:rsidRPr="00143213" w:rsidRDefault="00326E3C" w:rsidP="00D01745">
            <w:pPr>
              <w:snapToGrid w:val="0"/>
              <w:jc w:val="left"/>
            </w:pPr>
            <w:r>
              <w:t>5.</w:t>
            </w:r>
            <w:r>
              <w:rPr>
                <w:rFonts w:hint="eastAsia"/>
              </w:rPr>
              <w:t>癫痫样异常波形</w:t>
            </w:r>
          </w:p>
        </w:tc>
        <w:tc>
          <w:tcPr>
            <w:tcW w:w="51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326E3C" w:rsidRPr="00143213" w:rsidRDefault="00326E3C" w:rsidP="00D01745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波形识别</w:t>
            </w:r>
          </w:p>
        </w:tc>
      </w:tr>
      <w:tr w:rsidR="00326E3C" w:rsidRPr="00143213" w:rsidTr="00D01745">
        <w:trPr>
          <w:jc w:val="center"/>
        </w:trPr>
        <w:tc>
          <w:tcPr>
            <w:tcW w:w="2299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326E3C" w:rsidRPr="00143213" w:rsidRDefault="00326E3C" w:rsidP="00D01745"/>
        </w:tc>
        <w:tc>
          <w:tcPr>
            <w:tcW w:w="2412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</w:tcPr>
          <w:p w:rsidR="00326E3C" w:rsidRPr="00143213" w:rsidRDefault="00326E3C" w:rsidP="00D01745">
            <w:pPr>
              <w:snapToGrid w:val="0"/>
              <w:jc w:val="left"/>
            </w:pPr>
            <w:r>
              <w:t>6.</w:t>
            </w:r>
            <w:r>
              <w:rPr>
                <w:rFonts w:hint="eastAsia"/>
              </w:rPr>
              <w:t>其他特殊异常波形</w:t>
            </w:r>
          </w:p>
        </w:tc>
        <w:tc>
          <w:tcPr>
            <w:tcW w:w="51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326E3C" w:rsidRPr="00143213" w:rsidRDefault="00326E3C" w:rsidP="00D01745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周期性波、</w:t>
            </w:r>
            <w:r>
              <w:rPr>
                <w:color w:val="000000"/>
                <w:sz w:val="22"/>
                <w:szCs w:val="22"/>
              </w:rPr>
              <w:t>PLED</w:t>
            </w:r>
            <w:r>
              <w:rPr>
                <w:rFonts w:hint="eastAsia"/>
                <w:color w:val="000000"/>
                <w:sz w:val="22"/>
                <w:szCs w:val="22"/>
              </w:rPr>
              <w:t>、三相波等的波形识别</w:t>
            </w:r>
          </w:p>
        </w:tc>
      </w:tr>
      <w:tr w:rsidR="00326E3C" w:rsidRPr="00143213" w:rsidTr="00D01745">
        <w:trPr>
          <w:jc w:val="center"/>
        </w:trPr>
        <w:tc>
          <w:tcPr>
            <w:tcW w:w="2299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326E3C" w:rsidRPr="00143213" w:rsidRDefault="00326E3C" w:rsidP="00D01745"/>
        </w:tc>
        <w:tc>
          <w:tcPr>
            <w:tcW w:w="2412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</w:tcPr>
          <w:p w:rsidR="00326E3C" w:rsidRPr="00143213" w:rsidRDefault="00326E3C" w:rsidP="00D01745">
            <w:pPr>
              <w:snapToGrid w:val="0"/>
              <w:jc w:val="left"/>
            </w:pPr>
            <w:r>
              <w:t>7.</w:t>
            </w:r>
            <w:r>
              <w:rPr>
                <w:rFonts w:hint="eastAsia"/>
              </w:rPr>
              <w:t>神经系统常见疾病的脑电图</w:t>
            </w:r>
          </w:p>
        </w:tc>
        <w:tc>
          <w:tcPr>
            <w:tcW w:w="51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326E3C" w:rsidRPr="00143213" w:rsidRDefault="00326E3C" w:rsidP="00D01745">
            <w:pPr>
              <w:jc w:val="lef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szCs w:val="22"/>
              </w:rPr>
              <w:t>CNS</w:t>
            </w:r>
            <w:r>
              <w:rPr>
                <w:rFonts w:hint="eastAsia"/>
                <w:color w:val="000000"/>
                <w:sz w:val="22"/>
                <w:szCs w:val="22"/>
              </w:rPr>
              <w:t>感染、意识障碍</w:t>
            </w:r>
          </w:p>
        </w:tc>
      </w:tr>
      <w:tr w:rsidR="00326E3C" w:rsidRPr="00143213" w:rsidTr="00D01745">
        <w:trPr>
          <w:jc w:val="center"/>
        </w:trPr>
        <w:tc>
          <w:tcPr>
            <w:tcW w:w="2299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326E3C" w:rsidRPr="00143213" w:rsidRDefault="00326E3C" w:rsidP="00D01745"/>
        </w:tc>
        <w:tc>
          <w:tcPr>
            <w:tcW w:w="2412" w:type="dxa"/>
            <w:vMerge w:val="restar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</w:tcPr>
          <w:p w:rsidR="00326E3C" w:rsidRPr="00143213" w:rsidRDefault="00326E3C" w:rsidP="00D01745">
            <w:pPr>
              <w:snapToGrid w:val="0"/>
              <w:jc w:val="left"/>
            </w:pPr>
            <w:r>
              <w:t>8.</w:t>
            </w:r>
            <w:r>
              <w:rPr>
                <w:rFonts w:hint="eastAsia"/>
              </w:rPr>
              <w:t>癫痫发作间期和发作期脑电图</w:t>
            </w:r>
          </w:p>
        </w:tc>
        <w:tc>
          <w:tcPr>
            <w:tcW w:w="51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326E3C" w:rsidRPr="00143213" w:rsidRDefault="00326E3C" w:rsidP="00D01745">
            <w:pPr>
              <w:jc w:val="left"/>
              <w:rPr>
                <w:rFonts w:hAnsi="宋体"/>
                <w:color w:val="000000"/>
                <w:sz w:val="22"/>
              </w:rPr>
            </w:pPr>
            <w:r>
              <w:rPr>
                <w:color w:val="000000"/>
                <w:sz w:val="22"/>
                <w:szCs w:val="22"/>
              </w:rPr>
              <w:t xml:space="preserve">(1) </w:t>
            </w:r>
            <w:r>
              <w:rPr>
                <w:rFonts w:hint="eastAsia"/>
                <w:color w:val="000000"/>
                <w:sz w:val="22"/>
                <w:szCs w:val="22"/>
              </w:rPr>
              <w:t>癫痫样波形识别</w:t>
            </w:r>
          </w:p>
          <w:p w:rsidR="00326E3C" w:rsidRPr="00143213" w:rsidRDefault="00326E3C" w:rsidP="00D01745">
            <w:pPr>
              <w:jc w:val="lef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szCs w:val="22"/>
              </w:rPr>
              <w:t xml:space="preserve">(2) </w:t>
            </w:r>
            <w:r>
              <w:rPr>
                <w:rFonts w:hint="eastAsia"/>
                <w:color w:val="000000"/>
                <w:sz w:val="22"/>
                <w:szCs w:val="22"/>
              </w:rPr>
              <w:t>癫痫发作类型的分类和诊断</w:t>
            </w:r>
          </w:p>
        </w:tc>
      </w:tr>
      <w:tr w:rsidR="00326E3C" w:rsidRPr="00143213" w:rsidTr="00D01745">
        <w:trPr>
          <w:trHeight w:val="837"/>
          <w:jc w:val="center"/>
        </w:trPr>
        <w:tc>
          <w:tcPr>
            <w:tcW w:w="2299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326E3C" w:rsidRPr="00143213" w:rsidRDefault="00326E3C" w:rsidP="00D01745"/>
        </w:tc>
        <w:tc>
          <w:tcPr>
            <w:tcW w:w="2412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326E3C" w:rsidRPr="00143213" w:rsidRDefault="00326E3C" w:rsidP="00D01745"/>
        </w:tc>
        <w:tc>
          <w:tcPr>
            <w:tcW w:w="51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</w:tcPr>
          <w:p w:rsidR="00326E3C" w:rsidRPr="00143213" w:rsidRDefault="00326E3C" w:rsidP="00D01745">
            <w:pPr>
              <w:snapToGrid w:val="0"/>
              <w:jc w:val="left"/>
              <w:rPr>
                <w:rFonts w:ascii="宋体"/>
                <w:sz w:val="20"/>
                <w:szCs w:val="20"/>
              </w:rPr>
            </w:pPr>
            <w:r>
              <w:rPr>
                <w:color w:val="000000"/>
                <w:sz w:val="22"/>
                <w:szCs w:val="22"/>
              </w:rPr>
              <w:t xml:space="preserve">(3) </w:t>
            </w:r>
            <w:r>
              <w:rPr>
                <w:rFonts w:hint="eastAsia"/>
              </w:rPr>
              <w:t>发作期脑电图分析要点</w:t>
            </w:r>
          </w:p>
          <w:p w:rsidR="00326E3C" w:rsidRPr="00143213" w:rsidRDefault="00326E3C" w:rsidP="00D01745">
            <w:pPr>
              <w:snapToGrid w:val="0"/>
              <w:ind w:firstLine="315"/>
              <w:jc w:val="left"/>
            </w:pPr>
            <w:r>
              <w:t>1</w:t>
            </w:r>
            <w:r>
              <w:rPr>
                <w:rFonts w:hint="eastAsia"/>
              </w:rPr>
              <w:t>）部分性发作的电</w:t>
            </w:r>
            <w:r>
              <w:t>-</w:t>
            </w:r>
            <w:r>
              <w:rPr>
                <w:rFonts w:hint="eastAsia"/>
              </w:rPr>
              <w:t>临床表现</w:t>
            </w:r>
          </w:p>
          <w:p w:rsidR="00326E3C" w:rsidRPr="00143213" w:rsidRDefault="00326E3C" w:rsidP="00D01745">
            <w:pPr>
              <w:snapToGrid w:val="0"/>
              <w:ind w:firstLine="315"/>
              <w:jc w:val="left"/>
            </w:pPr>
            <w:r>
              <w:t>2</w:t>
            </w:r>
            <w:r>
              <w:rPr>
                <w:rFonts w:hint="eastAsia"/>
              </w:rPr>
              <w:t>）全面性发作的电</w:t>
            </w:r>
            <w:r>
              <w:t>-</w:t>
            </w:r>
            <w:r>
              <w:rPr>
                <w:rFonts w:hint="eastAsia"/>
              </w:rPr>
              <w:t>临床表现</w:t>
            </w:r>
          </w:p>
        </w:tc>
      </w:tr>
      <w:tr w:rsidR="00326E3C" w:rsidRPr="00143213" w:rsidTr="00D01745">
        <w:trPr>
          <w:jc w:val="center"/>
        </w:trPr>
        <w:tc>
          <w:tcPr>
            <w:tcW w:w="2299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326E3C" w:rsidRPr="00143213" w:rsidRDefault="00326E3C" w:rsidP="00D01745"/>
        </w:tc>
        <w:tc>
          <w:tcPr>
            <w:tcW w:w="2412" w:type="dxa"/>
            <w:vMerge w:val="restar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</w:tcPr>
          <w:p w:rsidR="00326E3C" w:rsidRPr="00143213" w:rsidRDefault="00326E3C" w:rsidP="00D01745">
            <w:pPr>
              <w:snapToGrid w:val="0"/>
              <w:jc w:val="left"/>
            </w:pPr>
            <w:r>
              <w:t>9.</w:t>
            </w:r>
            <w:r>
              <w:rPr>
                <w:rFonts w:hint="eastAsia"/>
              </w:rPr>
              <w:t>脑电图的判断标准和报告书写</w:t>
            </w:r>
          </w:p>
        </w:tc>
        <w:tc>
          <w:tcPr>
            <w:tcW w:w="51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326E3C" w:rsidRPr="00143213" w:rsidRDefault="00326E3C" w:rsidP="00D01745">
            <w:pPr>
              <w:jc w:val="lef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szCs w:val="22"/>
              </w:rPr>
              <w:t xml:space="preserve">(1) </w:t>
            </w:r>
            <w:r>
              <w:rPr>
                <w:rFonts w:hint="eastAsia"/>
                <w:color w:val="000000"/>
                <w:sz w:val="22"/>
                <w:szCs w:val="22"/>
              </w:rPr>
              <w:t>受检者信息</w:t>
            </w:r>
          </w:p>
        </w:tc>
      </w:tr>
      <w:tr w:rsidR="00326E3C" w:rsidRPr="00143213" w:rsidTr="00D01745">
        <w:trPr>
          <w:jc w:val="center"/>
        </w:trPr>
        <w:tc>
          <w:tcPr>
            <w:tcW w:w="2299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326E3C" w:rsidRPr="00143213" w:rsidRDefault="00326E3C" w:rsidP="00D01745"/>
        </w:tc>
        <w:tc>
          <w:tcPr>
            <w:tcW w:w="2412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326E3C" w:rsidRPr="00143213" w:rsidRDefault="00326E3C" w:rsidP="00D01745"/>
        </w:tc>
        <w:tc>
          <w:tcPr>
            <w:tcW w:w="51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326E3C" w:rsidRPr="00143213" w:rsidRDefault="00326E3C" w:rsidP="00D01745">
            <w:pPr>
              <w:jc w:val="lef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szCs w:val="22"/>
              </w:rPr>
              <w:t xml:space="preserve">(2) </w:t>
            </w:r>
            <w:r>
              <w:rPr>
                <w:rFonts w:hint="eastAsia"/>
                <w:color w:val="000000"/>
                <w:sz w:val="22"/>
                <w:szCs w:val="22"/>
              </w:rPr>
              <w:t>使用专业术语对脑电图记录进行客观描述</w:t>
            </w:r>
          </w:p>
        </w:tc>
      </w:tr>
      <w:tr w:rsidR="00326E3C" w:rsidRPr="00143213" w:rsidTr="00D01745">
        <w:trPr>
          <w:jc w:val="center"/>
        </w:trPr>
        <w:tc>
          <w:tcPr>
            <w:tcW w:w="2299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326E3C" w:rsidRPr="00143213" w:rsidRDefault="00326E3C" w:rsidP="00D01745"/>
        </w:tc>
        <w:tc>
          <w:tcPr>
            <w:tcW w:w="2412" w:type="dxa"/>
            <w:vMerge w:val="restar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</w:tcPr>
          <w:p w:rsidR="00326E3C" w:rsidRPr="00143213" w:rsidRDefault="00326E3C" w:rsidP="00D01745">
            <w:pPr>
              <w:snapToGrid w:val="0"/>
              <w:jc w:val="left"/>
            </w:pPr>
            <w:r>
              <w:t>10.</w:t>
            </w:r>
            <w:r>
              <w:rPr>
                <w:rFonts w:hint="eastAsia"/>
              </w:rPr>
              <w:t>常见癫痫综合征的电</w:t>
            </w:r>
            <w:r>
              <w:t>-</w:t>
            </w:r>
            <w:r>
              <w:rPr>
                <w:rFonts w:hint="eastAsia"/>
              </w:rPr>
              <w:t>临床诊断</w:t>
            </w:r>
          </w:p>
        </w:tc>
        <w:tc>
          <w:tcPr>
            <w:tcW w:w="51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326E3C" w:rsidRPr="00143213" w:rsidRDefault="00326E3C" w:rsidP="00D01745">
            <w:pPr>
              <w:jc w:val="lef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szCs w:val="22"/>
              </w:rPr>
              <w:t xml:space="preserve">(1) </w:t>
            </w:r>
            <w:r>
              <w:rPr>
                <w:rFonts w:hint="eastAsia"/>
                <w:color w:val="000000"/>
                <w:sz w:val="22"/>
                <w:szCs w:val="22"/>
              </w:rPr>
              <w:t>癫痫发作的分类方法</w:t>
            </w:r>
          </w:p>
        </w:tc>
      </w:tr>
      <w:tr w:rsidR="00326E3C" w:rsidRPr="00143213" w:rsidTr="00D01745">
        <w:trPr>
          <w:trHeight w:val="1119"/>
          <w:jc w:val="center"/>
        </w:trPr>
        <w:tc>
          <w:tcPr>
            <w:tcW w:w="2299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326E3C" w:rsidRPr="00143213" w:rsidRDefault="00326E3C" w:rsidP="00D01745"/>
        </w:tc>
        <w:tc>
          <w:tcPr>
            <w:tcW w:w="2412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326E3C" w:rsidRPr="00143213" w:rsidRDefault="00326E3C" w:rsidP="00D01745"/>
        </w:tc>
        <w:tc>
          <w:tcPr>
            <w:tcW w:w="51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</w:tcPr>
          <w:p w:rsidR="00326E3C" w:rsidRPr="00143213" w:rsidRDefault="00326E3C" w:rsidP="00D01745">
            <w:pPr>
              <w:snapToGrid w:val="0"/>
              <w:jc w:val="left"/>
              <w:rPr>
                <w:rFonts w:ascii="宋体"/>
                <w:sz w:val="20"/>
                <w:szCs w:val="20"/>
              </w:rPr>
            </w:pPr>
            <w:r>
              <w:rPr>
                <w:color w:val="000000"/>
                <w:sz w:val="22"/>
                <w:szCs w:val="22"/>
              </w:rPr>
              <w:t xml:space="preserve">(2) </w:t>
            </w:r>
            <w:r>
              <w:rPr>
                <w:rFonts w:hint="eastAsia"/>
              </w:rPr>
              <w:t>癫痫综合征的分类诊断方法</w:t>
            </w:r>
          </w:p>
          <w:p w:rsidR="00326E3C" w:rsidRPr="00143213" w:rsidRDefault="00326E3C" w:rsidP="00D01745">
            <w:pPr>
              <w:snapToGrid w:val="0"/>
              <w:ind w:firstLine="315"/>
              <w:jc w:val="left"/>
            </w:pPr>
            <w:r>
              <w:t>1</w:t>
            </w:r>
            <w:r>
              <w:rPr>
                <w:rFonts w:hint="eastAsia"/>
              </w:rPr>
              <w:t>）</w:t>
            </w:r>
            <w:r>
              <w:t>West</w:t>
            </w:r>
            <w:r>
              <w:rPr>
                <w:rFonts w:hint="eastAsia"/>
              </w:rPr>
              <w:t>综合征</w:t>
            </w:r>
          </w:p>
          <w:p w:rsidR="00326E3C" w:rsidRPr="00143213" w:rsidRDefault="00326E3C" w:rsidP="00D01745">
            <w:pPr>
              <w:snapToGrid w:val="0"/>
              <w:ind w:firstLine="315"/>
              <w:jc w:val="left"/>
            </w:pPr>
            <w:r>
              <w:t>2</w:t>
            </w:r>
            <w:r>
              <w:rPr>
                <w:rFonts w:hint="eastAsia"/>
              </w:rPr>
              <w:t>）儿童良性癫痫伴中央颞区棘波</w:t>
            </w:r>
          </w:p>
          <w:p w:rsidR="00326E3C" w:rsidRPr="00143213" w:rsidRDefault="00326E3C" w:rsidP="00D01745">
            <w:pPr>
              <w:snapToGrid w:val="0"/>
              <w:ind w:firstLine="315"/>
              <w:jc w:val="left"/>
            </w:pPr>
            <w:r>
              <w:t>3</w:t>
            </w:r>
            <w:r>
              <w:rPr>
                <w:rFonts w:hint="eastAsia"/>
              </w:rPr>
              <w:t>）儿童失神癫痫（</w:t>
            </w:r>
            <w:r>
              <w:t>CAE</w:t>
            </w:r>
            <w:r>
              <w:rPr>
                <w:rFonts w:hint="eastAsia"/>
              </w:rPr>
              <w:t>）</w:t>
            </w:r>
          </w:p>
          <w:p w:rsidR="00326E3C" w:rsidRPr="00143213" w:rsidRDefault="00326E3C" w:rsidP="00D01745">
            <w:pPr>
              <w:snapToGrid w:val="0"/>
              <w:ind w:firstLine="315"/>
              <w:jc w:val="left"/>
            </w:pPr>
            <w:r>
              <w:lastRenderedPageBreak/>
              <w:t>4</w:t>
            </w:r>
            <w:r>
              <w:rPr>
                <w:rFonts w:hint="eastAsia"/>
              </w:rPr>
              <w:t>）颞叶内侧癫痫</w:t>
            </w:r>
          </w:p>
        </w:tc>
      </w:tr>
      <w:tr w:rsidR="00326E3C" w:rsidRPr="00143213" w:rsidTr="00D01745">
        <w:trPr>
          <w:jc w:val="center"/>
        </w:trPr>
        <w:tc>
          <w:tcPr>
            <w:tcW w:w="2299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326E3C" w:rsidRPr="00143213" w:rsidRDefault="00326E3C" w:rsidP="00D01745"/>
        </w:tc>
        <w:tc>
          <w:tcPr>
            <w:tcW w:w="2412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</w:tcPr>
          <w:p w:rsidR="00326E3C" w:rsidRPr="00143213" w:rsidRDefault="00326E3C" w:rsidP="00D01745">
            <w:pPr>
              <w:snapToGrid w:val="0"/>
              <w:jc w:val="left"/>
            </w:pPr>
            <w:r>
              <w:t>11.</w:t>
            </w:r>
            <w:r>
              <w:rPr>
                <w:rFonts w:hint="eastAsia"/>
              </w:rPr>
              <w:t>药物对脑电图的影响</w:t>
            </w:r>
          </w:p>
        </w:tc>
        <w:tc>
          <w:tcPr>
            <w:tcW w:w="51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</w:tcPr>
          <w:p w:rsidR="00326E3C" w:rsidRPr="00143213" w:rsidRDefault="00326E3C" w:rsidP="00D01745">
            <w:pPr>
              <w:snapToGrid w:val="0"/>
              <w:jc w:val="left"/>
            </w:pPr>
            <w:r>
              <w:rPr>
                <w:rFonts w:hint="eastAsia"/>
              </w:rPr>
              <w:t>影响脑电图的常用药物</w:t>
            </w:r>
            <w:bookmarkEnd w:id="1"/>
          </w:p>
        </w:tc>
      </w:tr>
    </w:tbl>
    <w:p w:rsidR="00326E3C" w:rsidRPr="00143213" w:rsidRDefault="00326E3C" w:rsidP="00326E3C">
      <w:pPr>
        <w:spacing w:line="360" w:lineRule="auto"/>
        <w:jc w:val="center"/>
      </w:pPr>
    </w:p>
    <w:sectPr w:rsidR="00326E3C" w:rsidRPr="00143213" w:rsidSect="005341E3">
      <w:headerReference w:type="default" r:id="rId7"/>
      <w:footerReference w:type="default" r:id="rId8"/>
      <w:pgSz w:w="11906" w:h="16838"/>
      <w:pgMar w:top="1440" w:right="1800" w:bottom="1440" w:left="180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44B1" w:rsidRDefault="00D844B1">
      <w:r>
        <w:separator/>
      </w:r>
    </w:p>
  </w:endnote>
  <w:endnote w:type="continuationSeparator" w:id="0">
    <w:p w:rsidR="00D844B1" w:rsidRDefault="00D844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1D76" w:rsidRDefault="00326E3C">
    <w:pPr>
      <w:pStyle w:val="a4"/>
      <w:snapToGrid w:val="0"/>
      <w:jc w:val="center"/>
      <w:rPr>
        <w:rFonts w:ascii="华文仿宋" w:eastAsia="华文仿宋" w:hAnsi="华文仿宋"/>
        <w:sz w:val="24"/>
        <w:szCs w:val="24"/>
      </w:rPr>
    </w:pPr>
    <w:r>
      <w:fldChar w:fldCharType="begin"/>
    </w:r>
    <w:r>
      <w:instrText>PAGE  \* MERGEFORMAT</w:instrText>
    </w:r>
    <w:r>
      <w:fldChar w:fldCharType="separate"/>
    </w:r>
    <w:r w:rsidR="00374607" w:rsidRPr="00374607">
      <w:rPr>
        <w:rFonts w:ascii="华文仿宋" w:eastAsia="华文仿宋" w:hAnsi="华文仿宋"/>
        <w:noProof/>
        <w:sz w:val="24"/>
        <w:szCs w:val="24"/>
      </w:rPr>
      <w:t>- 1 -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44B1" w:rsidRDefault="00D844B1">
      <w:r>
        <w:separator/>
      </w:r>
    </w:p>
  </w:footnote>
  <w:footnote w:type="continuationSeparator" w:id="0">
    <w:p w:rsidR="00D844B1" w:rsidRDefault="00D844B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1D76" w:rsidRDefault="00D844B1">
    <w:pPr>
      <w:pStyle w:val="a3"/>
      <w:snapToGrid w:val="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6E3C"/>
    <w:rsid w:val="0009487B"/>
    <w:rsid w:val="00326E3C"/>
    <w:rsid w:val="00374607"/>
    <w:rsid w:val="00B85AAF"/>
    <w:rsid w:val="00D06179"/>
    <w:rsid w:val="00D84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6E3C"/>
    <w:pPr>
      <w:jc w:val="both"/>
    </w:pPr>
    <w:rPr>
      <w:rFonts w:ascii="Times New Roman" w:eastAsia="宋体" w:hAnsi="Times New Roman" w:cs="Times New Roman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326E3C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26E3C"/>
    <w:rPr>
      <w:rFonts w:ascii="Times New Roman" w:eastAsia="宋体" w:hAnsi="Times New Roman" w:cs="Times New Roman"/>
      <w:kern w:val="0"/>
      <w:sz w:val="18"/>
      <w:szCs w:val="18"/>
    </w:rPr>
  </w:style>
  <w:style w:type="paragraph" w:styleId="a4">
    <w:name w:val="footer"/>
    <w:basedOn w:val="a"/>
    <w:link w:val="Char0"/>
    <w:uiPriority w:val="99"/>
    <w:rsid w:val="00326E3C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26E3C"/>
    <w:rPr>
      <w:rFonts w:ascii="Times New Roman" w:eastAsia="宋体" w:hAnsi="Times New Roman" w:cs="Times New Roman"/>
      <w:kern w:val="0"/>
      <w:sz w:val="18"/>
      <w:szCs w:val="18"/>
    </w:rPr>
  </w:style>
  <w:style w:type="paragraph" w:styleId="HTML">
    <w:name w:val="HTML Preformatted"/>
    <w:basedOn w:val="a"/>
    <w:link w:val="HTMLChar"/>
    <w:uiPriority w:val="99"/>
    <w:rsid w:val="00326E3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</w:tabs>
    </w:pPr>
    <w:rPr>
      <w:rFonts w:ascii="宋体" w:hAnsi="宋体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rsid w:val="00326E3C"/>
    <w:rPr>
      <w:rFonts w:ascii="宋体" w:eastAsia="宋体" w:hAnsi="宋体" w:cs="Times New Roman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6E3C"/>
    <w:pPr>
      <w:jc w:val="both"/>
    </w:pPr>
    <w:rPr>
      <w:rFonts w:ascii="Times New Roman" w:eastAsia="宋体" w:hAnsi="Times New Roman" w:cs="Times New Roman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326E3C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26E3C"/>
    <w:rPr>
      <w:rFonts w:ascii="Times New Roman" w:eastAsia="宋体" w:hAnsi="Times New Roman" w:cs="Times New Roman"/>
      <w:kern w:val="0"/>
      <w:sz w:val="18"/>
      <w:szCs w:val="18"/>
    </w:rPr>
  </w:style>
  <w:style w:type="paragraph" w:styleId="a4">
    <w:name w:val="footer"/>
    <w:basedOn w:val="a"/>
    <w:link w:val="Char0"/>
    <w:uiPriority w:val="99"/>
    <w:rsid w:val="00326E3C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26E3C"/>
    <w:rPr>
      <w:rFonts w:ascii="Times New Roman" w:eastAsia="宋体" w:hAnsi="Times New Roman" w:cs="Times New Roman"/>
      <w:kern w:val="0"/>
      <w:sz w:val="18"/>
      <w:szCs w:val="18"/>
    </w:rPr>
  </w:style>
  <w:style w:type="paragraph" w:styleId="HTML">
    <w:name w:val="HTML Preformatted"/>
    <w:basedOn w:val="a"/>
    <w:link w:val="HTMLChar"/>
    <w:uiPriority w:val="99"/>
    <w:rsid w:val="00326E3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</w:tabs>
    </w:pPr>
    <w:rPr>
      <w:rFonts w:ascii="宋体" w:hAnsi="宋体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rsid w:val="00326E3C"/>
    <w:rPr>
      <w:rFonts w:ascii="宋体" w:eastAsia="宋体" w:hAnsi="宋体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211</Words>
  <Characters>1205</Characters>
  <Application>Microsoft Office Word</Application>
  <DocSecurity>0</DocSecurity>
  <Lines>10</Lines>
  <Paragraphs>2</Paragraphs>
  <ScaleCrop>false</ScaleCrop>
  <Company/>
  <LinksUpToDate>false</LinksUpToDate>
  <CharactersWithSpaces>1414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Luoluo</dc:creator>
  <cp:lastModifiedBy>wangjiaoyan</cp:lastModifiedBy>
  <cp:revision>3</cp:revision>
  <dcterms:created xsi:type="dcterms:W3CDTF">2020-09-09T07:04:00Z</dcterms:created>
  <dcterms:modified xsi:type="dcterms:W3CDTF">2020-09-09T07:14:00Z</dcterms:modified>
</cp:coreProperties>
</file>