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附表1-2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  <w:lang w:val="en-GB"/>
        </w:rPr>
        <w:t>中医（专长）医师资格（多年实践）考核申请表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70"/>
        <w:gridCol w:w="1827"/>
        <w:gridCol w:w="1134"/>
        <w:gridCol w:w="990"/>
        <w:gridCol w:w="711"/>
        <w:gridCol w:w="1040"/>
        <w:gridCol w:w="247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7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7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文化程度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7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健康状况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现从事主要职业</w:t>
            </w:r>
          </w:p>
        </w:tc>
        <w:tc>
          <w:tcPr>
            <w:tcW w:w="17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邮编</w:t>
            </w:r>
          </w:p>
        </w:tc>
        <w:tc>
          <w:tcPr>
            <w:tcW w:w="303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户籍所在地</w:t>
            </w:r>
          </w:p>
        </w:tc>
        <w:tc>
          <w:tcPr>
            <w:tcW w:w="303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身份证号码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医术实践地点</w:t>
            </w:r>
          </w:p>
        </w:tc>
        <w:tc>
          <w:tcPr>
            <w:tcW w:w="303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医术实践时间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widowControl/>
              <w:ind w:firstLine="600" w:firstLineChars="25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医术专长</w:t>
            </w:r>
          </w:p>
        </w:tc>
        <w:tc>
          <w:tcPr>
            <w:tcW w:w="473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近五年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服务人数</w:t>
            </w:r>
          </w:p>
        </w:tc>
        <w:tc>
          <w:tcPr>
            <w:tcW w:w="20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自学□　　　　　　家传□　　　　　　跟师□　　　　　　自创□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  <w:jc w:val="center"/>
        </w:trPr>
        <w:tc>
          <w:tcPr>
            <w:tcW w:w="170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个人学习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8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color w:val="C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9781" w:type="dxa"/>
            <w:gridSpan w:val="9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widowControl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ind w:firstLine="5400" w:firstLineChars="225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本人签字：</w:t>
            </w:r>
            <w:r>
              <w:rPr>
                <w:rFonts w:hint="eastAsia" w:ascii="仿宋" w:hAnsi="仿宋" w:eastAsia="仿宋" w:cs="仿宋"/>
                <w:bCs/>
                <w:sz w:val="24"/>
                <w:u w:val="single"/>
              </w:rPr>
              <w:t>　　　　　　</w:t>
            </w:r>
          </w:p>
          <w:p>
            <w:pPr>
              <w:widowControl/>
              <w:ind w:left="9600" w:leftChars="300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</w:p>
          <w:p>
            <w:pPr>
              <w:widowControl/>
              <w:ind w:firstLine="5400" w:firstLineChars="2250"/>
              <w:rPr>
                <w:rFonts w:hint="eastAsia" w:ascii="仿宋" w:hAnsi="仿宋" w:eastAsia="仿宋" w:cs="仿宋"/>
                <w:bCs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日    期：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77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sz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县级卫生健康部门意见</w:t>
            </w:r>
          </w:p>
        </w:tc>
        <w:tc>
          <w:tcPr>
            <w:tcW w:w="8004" w:type="dxa"/>
            <w:gridSpan w:val="7"/>
            <w:vAlign w:val="center"/>
          </w:tcPr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（初审意见）</w:t>
            </w: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审核人签字                   </w:t>
            </w: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单位负责人签字            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（单位公章）   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年  　月  　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77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地市级卫生健康部门意见</w:t>
            </w:r>
          </w:p>
        </w:tc>
        <w:tc>
          <w:tcPr>
            <w:tcW w:w="8004" w:type="dxa"/>
            <w:gridSpan w:val="7"/>
            <w:vAlign w:val="center"/>
          </w:tcPr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（复审意见）</w:t>
            </w: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审核人签字                   </w:t>
            </w: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单位负责人签字              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（单位公章）   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年  　月  　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777" w:type="dxa"/>
            <w:gridSpan w:val="2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省级卫生健康（中医药）部门意见</w:t>
            </w:r>
          </w:p>
        </w:tc>
        <w:tc>
          <w:tcPr>
            <w:tcW w:w="8004" w:type="dxa"/>
            <w:gridSpan w:val="7"/>
            <w:vAlign w:val="center"/>
          </w:tcPr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（审核意见）</w:t>
            </w: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审核人签字                   </w:t>
            </w:r>
          </w:p>
          <w:p>
            <w:pPr>
              <w:widowControl/>
              <w:spacing w:line="500" w:lineRule="exact"/>
              <w:ind w:right="240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单位负责人签字              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  （单位公章）     </w:t>
            </w:r>
          </w:p>
          <w:p>
            <w:pPr>
              <w:widowControl/>
              <w:spacing w:line="500" w:lineRule="exact"/>
              <w:ind w:right="240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             年  　月  　日  </w:t>
            </w:r>
          </w:p>
        </w:tc>
      </w:tr>
    </w:tbl>
    <w:p>
      <w:pPr>
        <w:widowControl/>
        <w:jc w:val="center"/>
        <w:rPr>
          <w:rFonts w:hint="eastAsia" w:ascii="方正小标宋简体" w:eastAsia="方正小标宋简体"/>
          <w:b w:val="0"/>
          <w:bCs/>
          <w:sz w:val="36"/>
          <w:szCs w:val="36"/>
        </w:rPr>
      </w:pPr>
    </w:p>
    <w:p>
      <w:pPr>
        <w:widowControl/>
        <w:jc w:val="center"/>
        <w:rPr>
          <w:rFonts w:hint="eastAsia"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</w:rPr>
        <w:t>填表说明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1.本表供中医医术确有专长人员（多年实践人员）申请参加医师资格考核时使用。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2.用钢笔或中性笔填写，也可打印。内容要具体、真实，字迹要端正清楚。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3.表内的年月日时间，一律用公历阿拉伯数字填写。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4.文化程度：填写申请人目前所取得的最高学历。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5.工作单位：没有工作单位者，填“无”。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6.医术实践地点：应具体到XX市XX县（区、市）XX乡（镇）XX村（街道）。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7.医术专长：应包括使用的中医药技术方法和擅长治疗的病证范围。</w:t>
      </w:r>
    </w:p>
    <w:p>
      <w:pPr>
        <w:widowControl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8.近五年服务人数：是指近五年内应用医术专长服务的人数。</w:t>
      </w:r>
    </w:p>
    <w:p>
      <w:pPr>
        <w:widowControl/>
        <w:ind w:firstLine="640" w:firstLineChars="200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9.个人学习经历：包括文化学习和医术学习经历。</w:t>
      </w:r>
    </w:p>
    <w:p>
      <w:pPr>
        <w:widowControl/>
        <w:rPr>
          <w:rFonts w:hint="eastAsia" w:ascii="黑体" w:eastAsia="黑体"/>
          <w:bCs/>
          <w:sz w:val="32"/>
          <w:szCs w:val="32"/>
        </w:rPr>
      </w:pPr>
    </w:p>
    <w:p>
      <w:pPr>
        <w:widowControl/>
        <w:rPr>
          <w:rFonts w:hint="eastAsia" w:ascii="黑体" w:eastAsia="黑体"/>
          <w:bCs/>
          <w:sz w:val="32"/>
          <w:szCs w:val="32"/>
        </w:rPr>
      </w:pPr>
    </w:p>
    <w:p>
      <w:pPr>
        <w:widowControl/>
        <w:rPr>
          <w:rFonts w:hint="eastAsia" w:ascii="黑体" w:eastAsia="黑体"/>
          <w:bCs/>
          <w:sz w:val="32"/>
          <w:szCs w:val="32"/>
        </w:rPr>
      </w:pPr>
    </w:p>
    <w:p>
      <w:pPr>
        <w:widowControl/>
        <w:rPr>
          <w:rFonts w:hint="eastAsia" w:ascii="黑体" w:eastAsia="黑体"/>
          <w:bCs/>
          <w:sz w:val="32"/>
          <w:szCs w:val="32"/>
        </w:rPr>
      </w:pPr>
    </w:p>
    <w:p>
      <w:pPr>
        <w:widowControl/>
        <w:rPr>
          <w:rFonts w:hint="eastAsia" w:ascii="黑体" w:eastAsia="黑体"/>
          <w:bCs/>
          <w:sz w:val="44"/>
          <w:szCs w:val="44"/>
        </w:rPr>
      </w:pPr>
    </w:p>
    <w:p>
      <w:pPr>
        <w:widowControl/>
        <w:rPr>
          <w:rFonts w:hint="eastAsia" w:ascii="宋体" w:hAnsi="宋体" w:cs="宋体"/>
          <w:bCs/>
          <w:sz w:val="32"/>
          <w:szCs w:val="32"/>
        </w:rPr>
      </w:pPr>
    </w:p>
    <w:p>
      <w:pPr>
        <w:widowControl/>
        <w:rPr>
          <w:rFonts w:hint="eastAsia" w:ascii="宋体" w:hAnsi="宋体" w:cs="宋体"/>
          <w:bCs/>
          <w:sz w:val="32"/>
          <w:szCs w:val="32"/>
        </w:rPr>
      </w:pPr>
    </w:p>
    <w:p>
      <w:pPr>
        <w:widowControl/>
        <w:rPr>
          <w:rFonts w:hint="eastAsia" w:ascii="宋体" w:hAnsi="宋体" w:cs="宋体"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tabs>
          <w:tab w:val="left" w:pos="0"/>
        </w:tabs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163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numPr>
        <w:ilvl w:val="2"/>
        <w:numId w:val="1"/>
      </w:numPr>
      <w:snapToGrid w:val="0"/>
      <w:spacing w:beforeLines="20" w:afterLines="20"/>
      <w:outlineLvl w:val="2"/>
    </w:pPr>
    <w:rPr>
      <w:rFonts w:ascii="仿宋" w:hAnsi="Calibri" w:eastAsia="宋体" w:cs="Times New Roman"/>
      <w:b/>
      <w:color w:val="000000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2020-09-08T09:52:42Z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