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after="0" w:line="390" w:lineRule="atLeast"/>
        <w:rPr>
          <w:rFonts w:cs="宋体"/>
          <w:b w:val="0"/>
          <w:color w:val="424242"/>
          <w:szCs w:val="44"/>
          <w:shd w:val="clear" w:color="auto" w:fill="FFFFFF"/>
        </w:rPr>
      </w:pPr>
      <w:r>
        <w:rPr>
          <w:rFonts w:hint="eastAsia" w:ascii="黑体" w:hAnsi="黑体" w:eastAsia="黑体" w:cs="方正仿宋简体"/>
          <w:b w:val="0"/>
          <w:kern w:val="2"/>
          <w:sz w:val="32"/>
          <w:szCs w:val="32"/>
        </w:rPr>
        <w:t>附件1</w:t>
      </w:r>
    </w:p>
    <w:p>
      <w:pPr>
        <w:pStyle w:val="2"/>
        <w:widowControl/>
        <w:shd w:val="clear" w:color="auto" w:fill="FFFFFF"/>
        <w:spacing w:before="0" w:after="0" w:line="600" w:lineRule="exact"/>
        <w:jc w:val="center"/>
        <w:rPr>
          <w:rFonts w:ascii="方正小标宋简体" w:hAnsi="仿宋" w:eastAsia="方正小标宋简体" w:cs="仿宋"/>
          <w:b w:val="0"/>
          <w:color w:val="424242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仿宋" w:eastAsia="方正小标宋简体" w:cs="仿宋"/>
          <w:b w:val="0"/>
          <w:color w:val="424242"/>
          <w:sz w:val="36"/>
          <w:szCs w:val="36"/>
          <w:shd w:val="clear" w:color="auto" w:fill="FFFFFF"/>
        </w:rPr>
        <w:t>贵州省2020年10月高等教育自学考试</w:t>
      </w:r>
    </w:p>
    <w:p>
      <w:pPr>
        <w:pStyle w:val="2"/>
        <w:widowControl/>
        <w:shd w:val="clear" w:color="auto" w:fill="FFFFFF"/>
        <w:spacing w:before="0" w:after="0" w:line="600" w:lineRule="exact"/>
        <w:jc w:val="center"/>
        <w:rPr>
          <w:rFonts w:ascii="方正小标宋简体" w:hAnsi="微软雅黑" w:eastAsia="方正小标宋简体" w:cs="微软雅黑"/>
          <w:b w:val="0"/>
          <w:color w:val="424242"/>
          <w:sz w:val="36"/>
          <w:szCs w:val="36"/>
        </w:rPr>
      </w:pPr>
      <w:r>
        <w:rPr>
          <w:rFonts w:hint="eastAsia" w:ascii="方正小标宋简体" w:hAnsi="仿宋" w:eastAsia="方正小标宋简体" w:cs="仿宋"/>
          <w:b w:val="0"/>
          <w:color w:val="424242"/>
          <w:sz w:val="36"/>
          <w:szCs w:val="36"/>
          <w:shd w:val="clear" w:color="auto" w:fill="FFFFFF"/>
        </w:rPr>
        <w:t>考生防疫注意事项</w:t>
      </w:r>
    </w:p>
    <w:bookmarkEnd w:id="0"/>
    <w:p>
      <w:pPr>
        <w:pStyle w:val="3"/>
        <w:widowControl/>
        <w:shd w:val="clear" w:color="auto" w:fill="FFFFFF"/>
        <w:spacing w:before="15" w:beforeAutospacing="0" w:after="15" w:afterAutospacing="0" w:line="600" w:lineRule="exact"/>
        <w:ind w:firstLine="420"/>
        <w:rPr>
          <w:rFonts w:ascii="方正小标宋简体" w:hAnsi="Arial" w:eastAsia="方正小标宋简体" w:cs="Arial"/>
          <w:color w:val="333333"/>
          <w:sz w:val="36"/>
          <w:szCs w:val="36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为做好我省2020年10月高等教育自学考试防疫组考工作，保障考生及考试工作人员生命安全和身体健康，现将考生防疫注意事项告知如下：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一、考前健康监测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建议所有在省内的考生在考前14天（10月3日）内不要离开贵州省，所有在省外的考生在考前14天前返回省内。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所有考生在打印考试通知单时需下载打印《贵州省高等教育自学考试考生体温测量登记表》《贵州省高等教育自学考试考生健康申明卡及安全考试承诺书》，并按要求填写。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（一）《贵州省高等教育自学考试考生体温测量登记表》从考前第14天（10月3日）开始，每日自行测量体温并如实填写。体温测量记录以及身体出现异常情况的，要及时报告当地市（州）级招生考试机构。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（二）《贵州省高等教育自学考试考生健康申明卡及安全考试承诺书》为考生首场考试当日填写。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三）属于下列情况的考生，参考时须提供考前7天内核酸检测阴性报告单（证明），方可进入考场参加考试：（1）考前14天内有高中风险地区旅居史、境外返回、有境外人员接触史、省外入黔或有疑似症状等情况的考生，以及考前14天体温异常的考生；（2）考前14天在居住地有被隔离或曾被隔离且未做过核酸检测的考生；（3）共同居住家族成员中有以上情况的考生；（4）考前14天工作（实习）岗位属于医疗机构医务人员、公共场所服务人员、口岸检疫排查人员、公共交通驾驶员，铁路航空乘务人员的考生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二、进入考点考场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（一）考生进入考点时要保持安全距离，必须现场扫贵州健康码并接受体温测量，贵州健康码呈绿色且体温低于37.3℃方可进入考点。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（二）考生进入考点、考场时不得因为佩戴口罩影响身份识别。考生在进入考场前要佩戴口罩，进入考场就座后，考生可以自主决定是否继续佩戴；隔离考场的考生要全程佩戴口罩。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（三）考生首场考试进入考场前，需将填写好的《贵州省高等教育自学考试体温测量登记表》及《贵州省高等教育自学考试考生健康申明卡及安全考试承诺书》交与监考人员，否则不得进入考场参加当场考试。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三、考试异常情况处置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（一）考试当天考生如有发热、咳嗽等呼吸道症状的，应立即告知考试工作人员，并配合相关部门进行综合研判和处理。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（二）因发热、咳嗽等呼吸道症状综合研判后进入隔离考场考试的考生，从普通考场转移至备用隔离考场（未出考点）所耽误的时间，经批准后予以补齐。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黑体" w:hAnsi="黑体" w:eastAsia="黑体"/>
          <w:color w:val="000000"/>
          <w:kern w:val="2"/>
          <w:sz w:val="32"/>
          <w:szCs w:val="32"/>
        </w:rPr>
      </w:pP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四、考试结束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考试结束后，考生要按监考员的指令有序离场，佩戴口罩，保持安全间距，不得拥挤。隔离考场考生考试结束后按卫生健康部门、疾控机构和医疗机构的要求执行。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五、注意个人防护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考生要认真了解我省2020年自学考试防疫各项措施，严格遵守防疫各项规定，自觉增强防护意识，做好个人和家庭防护工作。考试前后不聚餐、不聚会、避免非必要外出，避免和高风险地区人员接触，做好赴考中的卫生防护。</w:t>
      </w:r>
    </w:p>
    <w:p>
      <w:pPr>
        <w:pStyle w:val="3"/>
        <w:widowControl/>
        <w:shd w:val="clear" w:color="auto" w:fill="FFFFFF"/>
        <w:spacing w:before="15" w:beforeAutospacing="0" w:after="15" w:afterAutospacing="0" w:line="560" w:lineRule="exact"/>
        <w:ind w:firstLine="640" w:firstLineChars="200"/>
        <w:rPr>
          <w:rFonts w:ascii="黑体" w:hAnsi="黑体" w:eastAsia="黑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/>
          <w:color w:val="000000"/>
          <w:kern w:val="2"/>
          <w:sz w:val="32"/>
          <w:szCs w:val="32"/>
        </w:rPr>
        <w:t>六、其他注意事项</w:t>
      </w:r>
    </w:p>
    <w:p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考生提交的体温测量登记和承诺必须真实、准确。对违反防疫要求、隐瞒或者谎报旅居史、接触史、健康状况，不配合防疫工作造成严重后果的，将依法依规追究责任。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64105"/>
    <w:rsid w:val="34D64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2020-08-25T08:03:00Z</dcterms:created>
  <dc:creator>Pluto＇</dc:creator>
  <cp:lastModifiedBy>Pluto＇</cp:lastModifiedBy>
  <dcterms:modified xsi:type="dcterms:W3CDTF">2020-08-25T08:03:49Z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