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bCs/>
          <w:szCs w:val="21"/>
        </w:rPr>
        <w:t>中药学专业知识（一）</w:t>
      </w:r>
    </w:p>
    <w:p>
      <w:pPr>
        <w:jc w:val="center"/>
        <w:rPr>
          <w:rFonts w:ascii="宋体" w:hAnsi="宋体"/>
          <w:szCs w:val="21"/>
        </w:rPr>
      </w:pPr>
      <w:r>
        <w:rPr>
          <w:rFonts w:hint="eastAsia" w:ascii="宋体" w:hAnsi="宋体"/>
          <w:bCs/>
          <w:szCs w:val="21"/>
        </w:rPr>
        <w:t>高效定制</w:t>
      </w:r>
    </w:p>
    <w:p>
      <w:pPr>
        <w:jc w:val="center"/>
        <w:rPr>
          <w:rFonts w:hint="eastAsia" w:ascii="宋体" w:hAnsi="宋体"/>
          <w:szCs w:val="21"/>
        </w:rPr>
      </w:pPr>
      <w:r>
        <w:rPr>
          <w:rFonts w:hint="eastAsia" w:ascii="宋体" w:hAnsi="宋体"/>
          <w:bCs/>
          <w:szCs w:val="21"/>
        </w:rPr>
        <w:t>主讲：邵辉</w:t>
      </w:r>
    </w:p>
    <w:p>
      <w:pPr>
        <w:rPr>
          <w:rFonts w:ascii="宋体" w:hAnsi="宋体"/>
          <w:b/>
          <w:color w:val="FF0000"/>
          <w:szCs w:val="21"/>
          <w:u w:val="single"/>
        </w:rPr>
      </w:pPr>
      <w:r>
        <w:rPr>
          <w:rFonts w:ascii="宋体" w:hAnsi="宋体"/>
          <w:b/>
          <w:color w:val="FF0000"/>
          <w:szCs w:val="21"/>
          <w:u w:val="single"/>
        </w:rPr>
        <w:t>配伍选择题</w:t>
      </w:r>
      <w:r>
        <w:rPr>
          <w:rFonts w:hint="eastAsia" w:ascii="宋体" w:hAnsi="宋体"/>
          <w:b/>
          <w:color w:val="FF0000"/>
          <w:szCs w:val="21"/>
          <w:u w:val="single"/>
        </w:rPr>
        <w:t xml:space="preserve"> </w:t>
      </w:r>
    </w:p>
    <w:p>
      <w:pPr>
        <w:rPr>
          <w:rFonts w:ascii="宋体" w:hAnsi="宋体"/>
          <w:szCs w:val="21"/>
        </w:rPr>
      </w:pPr>
      <w:r>
        <w:rPr>
          <w:rFonts w:hint="eastAsia" w:ascii="宋体" w:hAnsi="宋体"/>
          <w:szCs w:val="21"/>
        </w:rPr>
        <w:t xml:space="preserve">41-44　A.石膏配知母　　B.茯苓配黄芪 </w:t>
      </w:r>
    </w:p>
    <w:p>
      <w:pPr>
        <w:rPr>
          <w:rFonts w:ascii="宋体" w:hAnsi="宋体"/>
          <w:szCs w:val="21"/>
        </w:rPr>
      </w:pPr>
      <w:r>
        <w:rPr>
          <w:rFonts w:hint="eastAsia" w:ascii="宋体" w:hAnsi="宋体"/>
          <w:szCs w:val="21"/>
        </w:rPr>
        <w:t xml:space="preserve">　　　　C.半夏配生姜　　D.人参配莱菔子 </w:t>
      </w:r>
    </w:p>
    <w:p>
      <w:pPr>
        <w:rPr>
          <w:rFonts w:ascii="宋体" w:hAnsi="宋体"/>
          <w:szCs w:val="21"/>
        </w:rPr>
      </w:pPr>
      <w:r>
        <w:rPr>
          <w:rFonts w:hint="eastAsia" w:ascii="宋体" w:hAnsi="宋体"/>
          <w:szCs w:val="21"/>
        </w:rPr>
        <w:t xml:space="preserve">　　　　E.甘草配甘遂 </w:t>
      </w:r>
      <w:bookmarkStart w:id="0" w:name="_GoBack"/>
      <w:bookmarkEnd w:id="0"/>
    </w:p>
    <w:p>
      <w:pPr>
        <w:rPr>
          <w:rFonts w:ascii="宋体" w:hAnsi="宋体"/>
          <w:b/>
          <w:color w:val="FF0000"/>
          <w:szCs w:val="21"/>
          <w:u w:val="single"/>
        </w:rPr>
      </w:pPr>
      <w:r>
        <w:rPr>
          <w:rFonts w:ascii="宋体" w:hAnsi="宋体"/>
          <w:b/>
          <w:color w:val="FF0000"/>
          <w:szCs w:val="21"/>
          <w:u w:val="single"/>
        </w:rPr>
        <w:t>以上各组药对中</w:t>
      </w:r>
    </w:p>
    <w:p>
      <w:pPr>
        <w:rPr>
          <w:rFonts w:ascii="宋体" w:hAnsi="宋体"/>
          <w:b/>
          <w:color w:val="FF0000"/>
          <w:szCs w:val="21"/>
          <w:u w:val="single"/>
        </w:rPr>
      </w:pPr>
      <w:r>
        <w:rPr>
          <w:rFonts w:ascii="宋体" w:hAnsi="宋体"/>
          <w:b/>
          <w:color w:val="FF0000"/>
          <w:szCs w:val="21"/>
          <w:u w:val="single"/>
        </w:rPr>
        <w:t>41.属于相畏配伍的是　　42.属于相须配伍的是</w:t>
      </w:r>
    </w:p>
    <w:p>
      <w:pPr>
        <w:rPr>
          <w:rFonts w:ascii="宋体" w:hAnsi="宋体"/>
          <w:b/>
          <w:color w:val="FF0000"/>
          <w:szCs w:val="21"/>
          <w:u w:val="single"/>
        </w:rPr>
      </w:pPr>
      <w:r>
        <w:rPr>
          <w:rFonts w:ascii="宋体" w:hAnsi="宋体"/>
          <w:b/>
          <w:color w:val="FF0000"/>
          <w:szCs w:val="21"/>
          <w:u w:val="single"/>
        </w:rPr>
        <w:t>43.属于相反配伍的是　　44.属于相恶配伍的是</w:t>
      </w:r>
    </w:p>
    <w:p>
      <w:pPr>
        <w:rPr>
          <w:rFonts w:ascii="宋体" w:hAnsi="宋体"/>
          <w:szCs w:val="21"/>
        </w:rPr>
      </w:pPr>
    </w:p>
    <w:p>
      <w:pPr>
        <w:rPr>
          <w:rFonts w:ascii="宋体" w:hAnsi="宋体"/>
          <w:szCs w:val="21"/>
        </w:rPr>
      </w:pPr>
      <w:r>
        <w:rPr>
          <w:rFonts w:ascii="宋体" w:hAnsi="宋体"/>
          <w:szCs w:val="21"/>
        </w:rPr>
        <w:t>45-47</w:t>
      </w:r>
    </w:p>
    <w:p>
      <w:pPr>
        <w:rPr>
          <w:rFonts w:ascii="宋体" w:hAnsi="宋体"/>
          <w:szCs w:val="21"/>
        </w:rPr>
      </w:pPr>
      <w:r>
        <w:rPr>
          <w:rFonts w:ascii="宋体" w:hAnsi="宋体"/>
          <w:szCs w:val="21"/>
        </w:rPr>
        <w:t>A.润湿剂　　　B.润滑剂</w:t>
      </w:r>
    </w:p>
    <w:p>
      <w:pPr>
        <w:rPr>
          <w:rFonts w:ascii="宋体" w:hAnsi="宋体"/>
          <w:szCs w:val="21"/>
        </w:rPr>
      </w:pPr>
      <w:r>
        <w:rPr>
          <w:rFonts w:ascii="宋体" w:hAnsi="宋体"/>
          <w:szCs w:val="21"/>
        </w:rPr>
        <w:t>C.吸收剂　　　D.黏合剂</w:t>
      </w:r>
    </w:p>
    <w:p>
      <w:pPr>
        <w:rPr>
          <w:rFonts w:ascii="宋体" w:hAnsi="宋体"/>
          <w:szCs w:val="21"/>
        </w:rPr>
      </w:pPr>
      <w:r>
        <w:rPr>
          <w:rFonts w:ascii="宋体" w:hAnsi="宋体"/>
          <w:szCs w:val="21"/>
        </w:rPr>
        <w:t>E.崩解剂</w:t>
      </w:r>
    </w:p>
    <w:p>
      <w:pPr>
        <w:rPr>
          <w:rFonts w:ascii="宋体" w:hAnsi="宋体"/>
          <w:b/>
          <w:color w:val="FF0000"/>
          <w:szCs w:val="21"/>
          <w:u w:val="single"/>
        </w:rPr>
      </w:pPr>
      <w:r>
        <w:rPr>
          <w:rFonts w:ascii="宋体" w:hAnsi="宋体"/>
          <w:b/>
          <w:color w:val="FF0000"/>
          <w:szCs w:val="21"/>
          <w:u w:val="single"/>
        </w:rPr>
        <w:t>45.水在片剂中作为</w:t>
      </w:r>
    </w:p>
    <w:p>
      <w:pPr>
        <w:rPr>
          <w:rFonts w:ascii="宋体" w:hAnsi="宋体"/>
          <w:b/>
          <w:color w:val="FF0000"/>
          <w:szCs w:val="21"/>
          <w:u w:val="single"/>
        </w:rPr>
      </w:pPr>
      <w:r>
        <w:rPr>
          <w:rFonts w:ascii="宋体" w:hAnsi="宋体"/>
          <w:b/>
          <w:color w:val="FF0000"/>
          <w:szCs w:val="21"/>
          <w:u w:val="single"/>
        </w:rPr>
        <w:t>46.磷酸氢钙（磷酸钙）在片剂中作为</w:t>
      </w:r>
    </w:p>
    <w:p>
      <w:pPr>
        <w:rPr>
          <w:rFonts w:ascii="宋体" w:hAnsi="宋体"/>
          <w:b/>
          <w:color w:val="FF0000"/>
          <w:szCs w:val="21"/>
          <w:u w:val="single"/>
        </w:rPr>
      </w:pPr>
      <w:r>
        <w:rPr>
          <w:rFonts w:ascii="宋体" w:hAnsi="宋体"/>
          <w:b/>
          <w:color w:val="FF0000"/>
          <w:szCs w:val="21"/>
          <w:u w:val="single"/>
        </w:rPr>
        <w:t>47.滑石粉在片剂制备中作为</w:t>
      </w:r>
    </w:p>
    <w:p>
      <w:pPr>
        <w:rPr>
          <w:rFonts w:hint="eastAsia" w:ascii="宋体" w:hAnsi="宋体"/>
          <w:szCs w:val="21"/>
        </w:rPr>
      </w:pPr>
    </w:p>
    <w:p>
      <w:pPr>
        <w:rPr>
          <w:rFonts w:ascii="宋体" w:hAnsi="宋体"/>
          <w:szCs w:val="21"/>
        </w:rPr>
      </w:pPr>
      <w:r>
        <w:rPr>
          <w:rFonts w:hint="eastAsia" w:ascii="宋体" w:hAnsi="宋体"/>
          <w:szCs w:val="21"/>
        </w:rPr>
        <w:t>48-50</w:t>
      </w:r>
    </w:p>
    <w:p>
      <w:pPr>
        <w:rPr>
          <w:rFonts w:ascii="宋体" w:hAnsi="宋体"/>
          <w:szCs w:val="21"/>
        </w:rPr>
      </w:pPr>
      <w:r>
        <w:rPr>
          <w:rFonts w:hint="eastAsia" w:ascii="宋体" w:hAnsi="宋体"/>
          <w:szCs w:val="21"/>
        </w:rPr>
        <w:t xml:space="preserve">A.杜仲　　　B.肉桂　　C.厚朴 </w:t>
      </w:r>
    </w:p>
    <w:p>
      <w:pPr>
        <w:rPr>
          <w:rFonts w:ascii="宋体" w:hAnsi="宋体"/>
          <w:szCs w:val="21"/>
        </w:rPr>
      </w:pPr>
      <w:r>
        <w:rPr>
          <w:rFonts w:hint="eastAsia" w:ascii="宋体" w:hAnsi="宋体"/>
          <w:szCs w:val="21"/>
        </w:rPr>
        <w:t xml:space="preserve">D.牡丹皮　　E.黄柏 </w:t>
      </w:r>
    </w:p>
    <w:p>
      <w:pPr>
        <w:rPr>
          <w:rFonts w:ascii="宋体" w:hAnsi="宋体"/>
          <w:b/>
          <w:color w:val="FF0000"/>
          <w:szCs w:val="21"/>
          <w:u w:val="single"/>
        </w:rPr>
      </w:pPr>
      <w:r>
        <w:rPr>
          <w:rFonts w:ascii="宋体" w:hAnsi="宋体"/>
          <w:b/>
          <w:color w:val="FF0000"/>
          <w:szCs w:val="21"/>
          <w:u w:val="single"/>
        </w:rPr>
        <w:t>48.断面纤维性，呈裂片状分层的中药材是</w:t>
      </w:r>
    </w:p>
    <w:p>
      <w:pPr>
        <w:rPr>
          <w:rFonts w:ascii="宋体" w:hAnsi="宋体"/>
          <w:b/>
          <w:color w:val="FF0000"/>
          <w:szCs w:val="21"/>
          <w:u w:val="single"/>
        </w:rPr>
      </w:pPr>
      <w:r>
        <w:rPr>
          <w:rFonts w:ascii="宋体" w:hAnsi="宋体"/>
          <w:b/>
          <w:color w:val="FF0000"/>
          <w:szCs w:val="21"/>
          <w:u w:val="single"/>
        </w:rPr>
        <w:t>49.断面不平坦，中间有1条黄棕色线纹的是</w:t>
      </w:r>
    </w:p>
    <w:p>
      <w:pPr>
        <w:rPr>
          <w:rFonts w:ascii="宋体" w:hAnsi="宋体"/>
          <w:b/>
          <w:color w:val="FF0000"/>
          <w:szCs w:val="21"/>
          <w:u w:val="single"/>
        </w:rPr>
      </w:pPr>
      <w:r>
        <w:rPr>
          <w:rFonts w:ascii="宋体" w:hAnsi="宋体"/>
          <w:b/>
          <w:color w:val="FF0000"/>
          <w:szCs w:val="21"/>
          <w:u w:val="single"/>
        </w:rPr>
        <w:t>50.断面颗粒性，外层灰棕色，内层棕色或紫褐色，有油性，有的可见多数小亮星的中药材是</w:t>
      </w:r>
    </w:p>
    <w:p>
      <w:pPr>
        <w:rPr>
          <w:rFonts w:hint="eastAsia" w:ascii="宋体" w:hAnsi="宋体"/>
          <w:szCs w:val="21"/>
        </w:rPr>
      </w:pPr>
    </w:p>
    <w:p>
      <w:pPr>
        <w:rPr>
          <w:rFonts w:ascii="宋体" w:hAnsi="宋体"/>
          <w:szCs w:val="21"/>
        </w:rPr>
      </w:pPr>
      <w:r>
        <w:rPr>
          <w:rFonts w:hint="eastAsia" w:ascii="宋体" w:hAnsi="宋体"/>
          <w:szCs w:val="21"/>
        </w:rPr>
        <w:t>51-53　A.明胶　　B.乙基纤维素</w:t>
      </w:r>
    </w:p>
    <w:p>
      <w:pPr>
        <w:rPr>
          <w:rFonts w:ascii="宋体" w:hAnsi="宋体"/>
          <w:szCs w:val="21"/>
        </w:rPr>
      </w:pPr>
      <w:r>
        <w:rPr>
          <w:rFonts w:hint="eastAsia" w:ascii="宋体" w:hAnsi="宋体"/>
          <w:szCs w:val="21"/>
        </w:rPr>
        <w:t>　　　　C.磷脂　　D.聚乙二醇</w:t>
      </w:r>
    </w:p>
    <w:p>
      <w:pPr>
        <w:rPr>
          <w:rFonts w:ascii="宋体" w:hAnsi="宋体"/>
          <w:szCs w:val="21"/>
        </w:rPr>
      </w:pPr>
      <w:r>
        <w:rPr>
          <w:rFonts w:hint="eastAsia" w:ascii="宋体" w:hAnsi="宋体"/>
          <w:szCs w:val="21"/>
        </w:rPr>
        <w:t xml:space="preserve">　　　　E.β-环糊精 </w:t>
      </w:r>
    </w:p>
    <w:p>
      <w:pPr>
        <w:rPr>
          <w:rFonts w:ascii="宋体" w:hAnsi="宋体"/>
          <w:b/>
          <w:color w:val="FF0000"/>
          <w:szCs w:val="21"/>
          <w:u w:val="single"/>
        </w:rPr>
      </w:pPr>
      <w:r>
        <w:rPr>
          <w:rFonts w:ascii="宋体" w:hAnsi="宋体"/>
          <w:b/>
          <w:color w:val="FF0000"/>
          <w:szCs w:val="21"/>
          <w:u w:val="single"/>
        </w:rPr>
        <w:t>51.制备微囊常用的天然高分子成囊材料是</w:t>
      </w:r>
    </w:p>
    <w:p>
      <w:pPr>
        <w:rPr>
          <w:rFonts w:ascii="宋体" w:hAnsi="宋体"/>
          <w:b/>
          <w:color w:val="FF0000"/>
          <w:szCs w:val="21"/>
          <w:u w:val="single"/>
        </w:rPr>
      </w:pPr>
      <w:r>
        <w:rPr>
          <w:rFonts w:ascii="宋体" w:hAnsi="宋体"/>
          <w:b/>
          <w:color w:val="FF0000"/>
          <w:szCs w:val="21"/>
          <w:u w:val="single"/>
        </w:rPr>
        <w:t>52.制备缓释固体分散体常用的载体材料是</w:t>
      </w:r>
    </w:p>
    <w:p>
      <w:pPr>
        <w:rPr>
          <w:rFonts w:ascii="宋体" w:hAnsi="宋体"/>
          <w:b/>
          <w:color w:val="FF0000"/>
          <w:szCs w:val="21"/>
          <w:u w:val="single"/>
        </w:rPr>
      </w:pPr>
      <w:r>
        <w:rPr>
          <w:rFonts w:ascii="宋体" w:hAnsi="宋体"/>
          <w:b/>
          <w:color w:val="FF0000"/>
          <w:szCs w:val="21"/>
          <w:u w:val="single"/>
        </w:rPr>
        <w:t>53.制备包合物常用的包合材料是</w:t>
      </w:r>
    </w:p>
    <w:p>
      <w:pPr>
        <w:rPr>
          <w:rFonts w:hint="eastAsia" w:ascii="宋体" w:hAnsi="宋体"/>
          <w:szCs w:val="21"/>
        </w:rPr>
      </w:pPr>
    </w:p>
    <w:p>
      <w:pPr>
        <w:rPr>
          <w:rFonts w:ascii="宋体" w:hAnsi="宋体"/>
          <w:szCs w:val="21"/>
        </w:rPr>
      </w:pPr>
      <w:r>
        <w:rPr>
          <w:rFonts w:hint="eastAsia" w:ascii="宋体" w:hAnsi="宋体"/>
          <w:szCs w:val="21"/>
        </w:rPr>
        <w:t xml:space="preserve">54-56 　A.秋冬季茎叶枯萎时 </w:t>
      </w:r>
    </w:p>
    <w:p>
      <w:pPr>
        <w:rPr>
          <w:rFonts w:ascii="宋体" w:hAnsi="宋体"/>
          <w:szCs w:val="21"/>
        </w:rPr>
      </w:pPr>
      <w:r>
        <w:rPr>
          <w:rFonts w:hint="eastAsia" w:ascii="宋体" w:hAnsi="宋体"/>
          <w:szCs w:val="21"/>
        </w:rPr>
        <w:t xml:space="preserve">　　　　B.果实成熟前 </w:t>
      </w:r>
    </w:p>
    <w:p>
      <w:pPr>
        <w:rPr>
          <w:rFonts w:ascii="宋体" w:hAnsi="宋体"/>
          <w:szCs w:val="21"/>
        </w:rPr>
      </w:pPr>
      <w:r>
        <w:rPr>
          <w:rFonts w:hint="eastAsia" w:ascii="宋体" w:hAnsi="宋体"/>
          <w:szCs w:val="21"/>
        </w:rPr>
        <w:t xml:space="preserve">　　　　C.春末夏初 </w:t>
      </w:r>
    </w:p>
    <w:p>
      <w:pPr>
        <w:rPr>
          <w:rFonts w:ascii="宋体" w:hAnsi="宋体"/>
          <w:szCs w:val="21"/>
        </w:rPr>
      </w:pPr>
      <w:r>
        <w:rPr>
          <w:rFonts w:hint="eastAsia" w:ascii="宋体" w:hAnsi="宋体"/>
          <w:szCs w:val="21"/>
        </w:rPr>
        <w:t xml:space="preserve">　　　　D.霜降期 </w:t>
      </w:r>
    </w:p>
    <w:p>
      <w:pPr>
        <w:rPr>
          <w:rFonts w:ascii="宋体" w:hAnsi="宋体"/>
          <w:szCs w:val="21"/>
        </w:rPr>
      </w:pPr>
      <w:r>
        <w:rPr>
          <w:rFonts w:hint="eastAsia" w:ascii="宋体" w:hAnsi="宋体"/>
          <w:szCs w:val="21"/>
        </w:rPr>
        <w:t xml:space="preserve">　　　　E.全年 </w:t>
      </w:r>
    </w:p>
    <w:p>
      <w:pPr>
        <w:rPr>
          <w:rFonts w:ascii="宋体" w:hAnsi="宋体"/>
          <w:b/>
          <w:color w:val="FF0000"/>
          <w:szCs w:val="21"/>
          <w:u w:val="single"/>
        </w:rPr>
      </w:pPr>
      <w:r>
        <w:rPr>
          <w:rFonts w:ascii="宋体" w:hAnsi="宋体"/>
          <w:b/>
          <w:color w:val="FF0000"/>
          <w:szCs w:val="21"/>
          <w:u w:val="single"/>
        </w:rPr>
        <w:t>54.矿物类中药的采收时期</w:t>
      </w:r>
    </w:p>
    <w:p>
      <w:pPr>
        <w:rPr>
          <w:rFonts w:ascii="宋体" w:hAnsi="宋体"/>
          <w:b/>
          <w:color w:val="FF0000"/>
          <w:szCs w:val="21"/>
          <w:u w:val="single"/>
        </w:rPr>
      </w:pPr>
      <w:r>
        <w:rPr>
          <w:rFonts w:ascii="宋体" w:hAnsi="宋体"/>
          <w:b/>
          <w:color w:val="FF0000"/>
          <w:szCs w:val="21"/>
          <w:u w:val="single"/>
        </w:rPr>
        <w:t>55.皮类中药的采收时期是</w:t>
      </w:r>
    </w:p>
    <w:p>
      <w:pPr>
        <w:rPr>
          <w:rFonts w:ascii="宋体" w:hAnsi="宋体"/>
          <w:b/>
          <w:color w:val="FF0000"/>
          <w:szCs w:val="21"/>
          <w:u w:val="single"/>
        </w:rPr>
      </w:pPr>
      <w:r>
        <w:rPr>
          <w:rFonts w:ascii="宋体" w:hAnsi="宋体"/>
          <w:b/>
          <w:color w:val="FF0000"/>
          <w:szCs w:val="21"/>
          <w:u w:val="single"/>
        </w:rPr>
        <w:t>56.枳壳的采收时期是</w:t>
      </w:r>
    </w:p>
    <w:p>
      <w:pPr>
        <w:rPr>
          <w:rFonts w:ascii="宋体" w:hAnsi="宋体"/>
          <w:szCs w:val="21"/>
        </w:rPr>
      </w:pPr>
    </w:p>
    <w:p>
      <w:pPr>
        <w:rPr>
          <w:rFonts w:ascii="宋体" w:hAnsi="宋体"/>
          <w:szCs w:val="21"/>
        </w:rPr>
      </w:pPr>
      <w:r>
        <w:rPr>
          <w:rFonts w:ascii="宋体" w:hAnsi="宋体"/>
          <w:szCs w:val="21"/>
        </w:rPr>
        <w:t xml:space="preserve">57-59　 A.冬虫夏草　　B.茯苓 </w:t>
      </w:r>
    </w:p>
    <w:p>
      <w:pPr>
        <w:rPr>
          <w:rFonts w:ascii="宋体" w:hAnsi="宋体"/>
          <w:szCs w:val="21"/>
        </w:rPr>
      </w:pPr>
      <w:r>
        <w:rPr>
          <w:rFonts w:ascii="宋体" w:hAnsi="宋体"/>
          <w:szCs w:val="21"/>
        </w:rPr>
        <w:t xml:space="preserve">　　　　C.海藻　　　　D.灵芝 </w:t>
      </w:r>
    </w:p>
    <w:p>
      <w:pPr>
        <w:rPr>
          <w:rFonts w:ascii="宋体" w:hAnsi="宋体"/>
          <w:szCs w:val="21"/>
        </w:rPr>
      </w:pPr>
      <w:r>
        <w:rPr>
          <w:rFonts w:ascii="宋体" w:hAnsi="宋体"/>
          <w:szCs w:val="21"/>
        </w:rPr>
        <w:t xml:space="preserve">　　　　E.松萝 </w:t>
      </w:r>
    </w:p>
    <w:p>
      <w:pPr>
        <w:rPr>
          <w:rFonts w:ascii="宋体" w:hAnsi="宋体"/>
          <w:b/>
          <w:color w:val="FF0000"/>
          <w:szCs w:val="21"/>
          <w:u w:val="single"/>
        </w:rPr>
      </w:pPr>
      <w:r>
        <w:rPr>
          <w:rFonts w:ascii="宋体" w:hAnsi="宋体"/>
          <w:b/>
          <w:color w:val="FF0000"/>
          <w:szCs w:val="21"/>
          <w:u w:val="single"/>
        </w:rPr>
        <w:t xml:space="preserve">57.药用部位为干燥菌核的药材是 </w:t>
      </w:r>
    </w:p>
    <w:p>
      <w:pPr>
        <w:rPr>
          <w:rFonts w:ascii="宋体" w:hAnsi="宋体"/>
          <w:b/>
          <w:color w:val="FF0000"/>
          <w:szCs w:val="21"/>
          <w:u w:val="single"/>
        </w:rPr>
      </w:pPr>
      <w:r>
        <w:rPr>
          <w:rFonts w:ascii="宋体" w:hAnsi="宋体"/>
          <w:b/>
          <w:color w:val="FF0000"/>
          <w:szCs w:val="21"/>
          <w:u w:val="single"/>
        </w:rPr>
        <w:t>58.药用部位为干燥子实体的药材是</w:t>
      </w:r>
    </w:p>
    <w:p>
      <w:pPr>
        <w:rPr>
          <w:rFonts w:ascii="宋体" w:hAnsi="宋体"/>
          <w:b/>
          <w:color w:val="FF0000"/>
          <w:szCs w:val="21"/>
          <w:u w:val="single"/>
        </w:rPr>
      </w:pPr>
      <w:r>
        <w:rPr>
          <w:rFonts w:ascii="宋体" w:hAnsi="宋体"/>
          <w:b/>
          <w:color w:val="FF0000"/>
          <w:szCs w:val="21"/>
          <w:u w:val="single"/>
        </w:rPr>
        <w:t>59.药用部位为子座和昆虫尸体复合体的药材是</w:t>
      </w:r>
    </w:p>
    <w:p>
      <w:pPr>
        <w:rPr>
          <w:rFonts w:hint="eastAsia" w:ascii="宋体" w:hAnsi="宋体"/>
          <w:szCs w:val="21"/>
        </w:rPr>
      </w:pPr>
    </w:p>
    <w:p>
      <w:pPr>
        <w:rPr>
          <w:rFonts w:ascii="宋体" w:hAnsi="宋体"/>
          <w:szCs w:val="21"/>
        </w:rPr>
      </w:pPr>
      <w:r>
        <w:rPr>
          <w:rFonts w:hint="eastAsia" w:ascii="宋体" w:hAnsi="宋体"/>
          <w:szCs w:val="21"/>
        </w:rPr>
        <w:t xml:space="preserve">60-61　 A.僵蚕 </w:t>
      </w:r>
    </w:p>
    <w:p>
      <w:pPr>
        <w:rPr>
          <w:rFonts w:ascii="宋体" w:hAnsi="宋体"/>
          <w:szCs w:val="21"/>
        </w:rPr>
      </w:pPr>
      <w:r>
        <w:rPr>
          <w:rFonts w:hint="eastAsia" w:ascii="宋体" w:hAnsi="宋体"/>
          <w:szCs w:val="21"/>
        </w:rPr>
        <w:t xml:space="preserve">　　　　B.地龙 </w:t>
      </w:r>
    </w:p>
    <w:p>
      <w:pPr>
        <w:rPr>
          <w:rFonts w:ascii="宋体" w:hAnsi="宋体"/>
          <w:szCs w:val="21"/>
        </w:rPr>
      </w:pPr>
      <w:r>
        <w:rPr>
          <w:rFonts w:hint="eastAsia" w:ascii="宋体" w:hAnsi="宋体"/>
          <w:szCs w:val="21"/>
        </w:rPr>
        <w:t xml:space="preserve">　　　　C.全蝎 </w:t>
      </w:r>
    </w:p>
    <w:p>
      <w:pPr>
        <w:rPr>
          <w:rFonts w:ascii="宋体" w:hAnsi="宋体"/>
          <w:szCs w:val="21"/>
        </w:rPr>
      </w:pPr>
      <w:r>
        <w:rPr>
          <w:rFonts w:hint="eastAsia" w:ascii="宋体" w:hAnsi="宋体"/>
          <w:szCs w:val="21"/>
        </w:rPr>
        <w:t xml:space="preserve">　　　　D.蟾酥 </w:t>
      </w:r>
    </w:p>
    <w:p>
      <w:pPr>
        <w:rPr>
          <w:rFonts w:ascii="宋体" w:hAnsi="宋体"/>
          <w:szCs w:val="21"/>
        </w:rPr>
      </w:pPr>
      <w:r>
        <w:rPr>
          <w:rFonts w:hint="eastAsia" w:ascii="宋体" w:hAnsi="宋体"/>
          <w:szCs w:val="21"/>
        </w:rPr>
        <w:t xml:space="preserve">　　　　E.斑蝥 </w:t>
      </w:r>
    </w:p>
    <w:p>
      <w:pPr>
        <w:rPr>
          <w:rFonts w:ascii="宋体" w:hAnsi="宋体"/>
          <w:b/>
          <w:color w:val="FF0000"/>
          <w:szCs w:val="21"/>
          <w:u w:val="single"/>
        </w:rPr>
      </w:pPr>
      <w:r>
        <w:rPr>
          <w:rFonts w:ascii="宋体" w:hAnsi="宋体"/>
          <w:b/>
          <w:color w:val="FF0000"/>
          <w:szCs w:val="21"/>
          <w:u w:val="single"/>
        </w:rPr>
        <w:t>60.质硬脆，易折断，断面平坦，有丝腺环的是</w:t>
      </w:r>
    </w:p>
    <w:p>
      <w:pPr>
        <w:rPr>
          <w:rFonts w:ascii="宋体" w:hAnsi="宋体"/>
          <w:b/>
          <w:color w:val="FF0000"/>
          <w:szCs w:val="21"/>
          <w:u w:val="single"/>
        </w:rPr>
      </w:pPr>
      <w:r>
        <w:rPr>
          <w:rFonts w:ascii="宋体" w:hAnsi="宋体"/>
          <w:b/>
          <w:color w:val="FF0000"/>
          <w:szCs w:val="21"/>
          <w:u w:val="single"/>
        </w:rPr>
        <w:t>61.味初甜而后有持久的麻辣感，粉末嗅之作嚏的是</w:t>
      </w:r>
    </w:p>
    <w:p>
      <w:pPr>
        <w:rPr>
          <w:rFonts w:hint="eastAsia" w:ascii="宋体" w:hAnsi="宋体"/>
          <w:szCs w:val="21"/>
        </w:rPr>
      </w:pPr>
    </w:p>
    <w:p>
      <w:pPr>
        <w:rPr>
          <w:rFonts w:hint="eastAsia" w:ascii="宋体" w:hAnsi="宋体"/>
          <w:szCs w:val="21"/>
        </w:rPr>
      </w:pPr>
      <w:r>
        <w:rPr>
          <w:rFonts w:hint="eastAsia" w:ascii="宋体" w:hAnsi="宋体"/>
          <w:szCs w:val="21"/>
        </w:rPr>
        <w:t>62-63</w:t>
      </w:r>
    </w:p>
    <w:p>
      <w:pPr>
        <w:rPr>
          <w:rFonts w:ascii="宋体" w:hAnsi="宋体"/>
          <w:szCs w:val="21"/>
        </w:rPr>
      </w:pPr>
      <w:r>
        <w:rPr>
          <w:rFonts w:ascii="宋体" w:hAnsi="宋体"/>
          <w:szCs w:val="21"/>
        </w:rPr>
        <w:drawing>
          <wp:inline distT="0" distB="0" distL="114300" distR="114300">
            <wp:extent cx="5486400" cy="2474595"/>
            <wp:effectExtent l="0" t="0" r="0" b="0"/>
            <wp:docPr id="8" name="图片 1"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02"/>
                    <pic:cNvPicPr>
                      <a:picLocks noChangeAspect="1"/>
                    </pic:cNvPicPr>
                  </pic:nvPicPr>
                  <pic:blipFill>
                    <a:blip r:embed="rId10">
                      <a:lum bright="-10001" contrast="20000"/>
                    </a:blip>
                    <a:stretch>
                      <a:fillRect/>
                    </a:stretch>
                  </pic:blipFill>
                  <pic:spPr>
                    <a:xfrm>
                      <a:off x="0" y="0"/>
                      <a:ext cx="5486400" cy="2474595"/>
                    </a:xfrm>
                    <a:prstGeom prst="rect">
                      <a:avLst/>
                    </a:prstGeom>
                    <a:noFill/>
                    <a:ln>
                      <a:noFill/>
                    </a:ln>
                  </pic:spPr>
                </pic:pic>
              </a:graphicData>
            </a:graphic>
          </wp:inline>
        </w:drawing>
      </w:r>
    </w:p>
    <w:p>
      <w:pPr>
        <w:rPr>
          <w:rFonts w:ascii="宋体" w:hAnsi="宋体"/>
          <w:b/>
          <w:color w:val="FF0000"/>
          <w:szCs w:val="21"/>
          <w:u w:val="single"/>
        </w:rPr>
      </w:pPr>
      <w:r>
        <w:rPr>
          <w:rFonts w:ascii="宋体" w:hAnsi="宋体"/>
          <w:b/>
          <w:color w:val="FF0000"/>
          <w:szCs w:val="21"/>
          <w:u w:val="single"/>
        </w:rPr>
        <w:t>62.麻黄的主要化学成分是</w:t>
      </w:r>
    </w:p>
    <w:p>
      <w:pPr>
        <w:rPr>
          <w:rFonts w:ascii="宋体" w:hAnsi="宋体"/>
          <w:b/>
          <w:color w:val="FF0000"/>
          <w:szCs w:val="21"/>
          <w:u w:val="single"/>
        </w:rPr>
      </w:pPr>
      <w:r>
        <w:rPr>
          <w:rFonts w:ascii="宋体" w:hAnsi="宋体"/>
          <w:b/>
          <w:color w:val="FF0000"/>
          <w:szCs w:val="21"/>
          <w:u w:val="single"/>
        </w:rPr>
        <w:t xml:space="preserve">63.黄芩苷的苷元结构是 </w:t>
      </w:r>
    </w:p>
    <w:p>
      <w:pPr>
        <w:rPr>
          <w:rFonts w:ascii="宋体" w:hAnsi="宋体"/>
          <w:szCs w:val="21"/>
        </w:rPr>
      </w:pPr>
    </w:p>
    <w:p>
      <w:pPr>
        <w:rPr>
          <w:rFonts w:ascii="宋体" w:hAnsi="宋体"/>
          <w:szCs w:val="21"/>
        </w:rPr>
      </w:pPr>
      <w:r>
        <w:rPr>
          <w:rFonts w:ascii="宋体" w:hAnsi="宋体"/>
          <w:szCs w:val="21"/>
        </w:rPr>
        <w:t>64-67　 A.吲哚苷　　B.硫苷　　C.酯苷</w:t>
      </w:r>
    </w:p>
    <w:p>
      <w:pPr>
        <w:rPr>
          <w:rFonts w:ascii="宋体" w:hAnsi="宋体"/>
          <w:szCs w:val="21"/>
        </w:rPr>
      </w:pPr>
      <w:r>
        <w:rPr>
          <w:rFonts w:ascii="宋体" w:hAnsi="宋体"/>
          <w:szCs w:val="21"/>
        </w:rPr>
        <w:t>　　　　D.碳苷　　　E.氮苷</w:t>
      </w:r>
    </w:p>
    <w:p>
      <w:pPr>
        <w:rPr>
          <w:rFonts w:ascii="宋体" w:hAnsi="宋体"/>
          <w:b/>
          <w:color w:val="FF0000"/>
          <w:szCs w:val="21"/>
          <w:u w:val="single"/>
        </w:rPr>
      </w:pPr>
      <w:r>
        <w:rPr>
          <w:rFonts w:ascii="宋体" w:hAnsi="宋体"/>
          <w:b/>
          <w:color w:val="FF0000"/>
          <w:szCs w:val="21"/>
          <w:u w:val="single"/>
        </w:rPr>
        <w:t>64.萝卜苷属于</w:t>
      </w:r>
    </w:p>
    <w:p>
      <w:pPr>
        <w:rPr>
          <w:rFonts w:ascii="宋体" w:hAnsi="宋体"/>
          <w:b/>
          <w:color w:val="FF0000"/>
          <w:szCs w:val="21"/>
          <w:u w:val="single"/>
        </w:rPr>
      </w:pPr>
      <w:r>
        <w:rPr>
          <w:rFonts w:ascii="宋体" w:hAnsi="宋体"/>
          <w:b/>
          <w:color w:val="FF0000"/>
          <w:szCs w:val="21"/>
          <w:u w:val="single"/>
        </w:rPr>
        <w:t>65.山慈菇苷属于</w:t>
      </w:r>
    </w:p>
    <w:p>
      <w:pPr>
        <w:rPr>
          <w:rFonts w:ascii="宋体" w:hAnsi="宋体"/>
          <w:b/>
          <w:color w:val="FF0000"/>
          <w:szCs w:val="21"/>
          <w:u w:val="single"/>
        </w:rPr>
      </w:pPr>
      <w:r>
        <w:rPr>
          <w:rFonts w:ascii="宋体" w:hAnsi="宋体"/>
          <w:b/>
          <w:color w:val="FF0000"/>
          <w:szCs w:val="21"/>
          <w:u w:val="single"/>
        </w:rPr>
        <w:t>66.芦荟苷属于</w:t>
      </w:r>
    </w:p>
    <w:p>
      <w:pPr>
        <w:rPr>
          <w:rFonts w:ascii="宋体" w:hAnsi="宋体"/>
          <w:b/>
          <w:color w:val="FF0000"/>
          <w:szCs w:val="21"/>
          <w:u w:val="single"/>
        </w:rPr>
      </w:pPr>
      <w:r>
        <w:rPr>
          <w:rFonts w:ascii="宋体" w:hAnsi="宋体"/>
          <w:b/>
          <w:color w:val="FF0000"/>
          <w:szCs w:val="21"/>
          <w:u w:val="single"/>
        </w:rPr>
        <w:t>67.靛苷属于</w:t>
      </w:r>
    </w:p>
    <w:p>
      <w:pPr>
        <w:rPr>
          <w:rFonts w:ascii="宋体" w:hAnsi="宋体"/>
          <w:szCs w:val="21"/>
        </w:rPr>
      </w:pPr>
    </w:p>
    <w:p>
      <w:pPr>
        <w:rPr>
          <w:rFonts w:ascii="宋体" w:hAnsi="宋体"/>
          <w:szCs w:val="21"/>
        </w:rPr>
      </w:pPr>
      <w:r>
        <w:rPr>
          <w:rFonts w:ascii="宋体" w:hAnsi="宋体"/>
          <w:szCs w:val="21"/>
        </w:rPr>
        <w:t>68-69　 A.麦冬</w:t>
      </w:r>
    </w:p>
    <w:p>
      <w:pPr>
        <w:rPr>
          <w:rFonts w:ascii="宋体" w:hAnsi="宋体"/>
          <w:szCs w:val="21"/>
        </w:rPr>
      </w:pPr>
      <w:r>
        <w:rPr>
          <w:rFonts w:ascii="宋体" w:hAnsi="宋体"/>
          <w:szCs w:val="21"/>
        </w:rPr>
        <w:t xml:space="preserve">　　　　B.甘草 </w:t>
      </w:r>
    </w:p>
    <w:p>
      <w:pPr>
        <w:rPr>
          <w:rFonts w:ascii="宋体" w:hAnsi="宋体"/>
          <w:szCs w:val="21"/>
        </w:rPr>
      </w:pPr>
      <w:r>
        <w:rPr>
          <w:rFonts w:ascii="宋体" w:hAnsi="宋体"/>
          <w:szCs w:val="21"/>
        </w:rPr>
        <w:t>　　　　C.商陆</w:t>
      </w:r>
    </w:p>
    <w:p>
      <w:pPr>
        <w:rPr>
          <w:rFonts w:ascii="宋体" w:hAnsi="宋体"/>
          <w:szCs w:val="21"/>
        </w:rPr>
      </w:pPr>
      <w:r>
        <w:rPr>
          <w:rFonts w:ascii="宋体" w:hAnsi="宋体"/>
          <w:szCs w:val="21"/>
        </w:rPr>
        <w:t xml:space="preserve">　　　　D.罗布麻叶 </w:t>
      </w:r>
    </w:p>
    <w:p>
      <w:pPr>
        <w:rPr>
          <w:rFonts w:ascii="宋体" w:hAnsi="宋体"/>
          <w:szCs w:val="21"/>
        </w:rPr>
      </w:pPr>
      <w:r>
        <w:rPr>
          <w:rFonts w:ascii="宋体" w:hAnsi="宋体"/>
          <w:szCs w:val="21"/>
        </w:rPr>
        <w:t>　　　　E.合欢皮</w:t>
      </w:r>
    </w:p>
    <w:p>
      <w:pPr>
        <w:rPr>
          <w:rFonts w:ascii="宋体" w:hAnsi="宋体"/>
          <w:b/>
          <w:color w:val="FF0000"/>
          <w:szCs w:val="21"/>
          <w:u w:val="single"/>
        </w:rPr>
      </w:pPr>
      <w:r>
        <w:rPr>
          <w:rFonts w:ascii="宋体" w:hAnsi="宋体"/>
          <w:b/>
          <w:color w:val="FF0000"/>
          <w:szCs w:val="21"/>
          <w:u w:val="single"/>
        </w:rPr>
        <w:t>68.主要含甾体皂苷的中药是</w:t>
      </w:r>
    </w:p>
    <w:p>
      <w:pPr>
        <w:rPr>
          <w:rFonts w:ascii="宋体" w:hAnsi="宋体"/>
          <w:b/>
          <w:color w:val="FF0000"/>
          <w:szCs w:val="21"/>
          <w:u w:val="single"/>
        </w:rPr>
      </w:pPr>
      <w:r>
        <w:rPr>
          <w:rFonts w:ascii="宋体" w:hAnsi="宋体"/>
          <w:b/>
          <w:color w:val="FF0000"/>
          <w:szCs w:val="21"/>
          <w:u w:val="single"/>
        </w:rPr>
        <w:t>69.主要含强心苷的中药是</w:t>
      </w:r>
    </w:p>
    <w:p>
      <w:pPr>
        <w:rPr>
          <w:rFonts w:ascii="宋体" w:hAnsi="宋体"/>
          <w:szCs w:val="21"/>
        </w:rPr>
      </w:pPr>
    </w:p>
    <w:p>
      <w:pPr>
        <w:rPr>
          <w:rFonts w:ascii="宋体" w:hAnsi="宋体"/>
          <w:szCs w:val="21"/>
        </w:rPr>
      </w:pPr>
      <w:r>
        <w:rPr>
          <w:rFonts w:ascii="宋体" w:hAnsi="宋体"/>
          <w:szCs w:val="21"/>
        </w:rPr>
        <w:t xml:space="preserve">70-72　 A.斑蝥　　　B.苍术 </w:t>
      </w:r>
    </w:p>
    <w:p>
      <w:pPr>
        <w:rPr>
          <w:rFonts w:ascii="宋体" w:hAnsi="宋体"/>
          <w:szCs w:val="21"/>
        </w:rPr>
      </w:pPr>
      <w:r>
        <w:rPr>
          <w:rFonts w:ascii="宋体" w:hAnsi="宋体"/>
          <w:szCs w:val="21"/>
        </w:rPr>
        <w:t xml:space="preserve">　　　　C.水蛭　　　D.阿胶 </w:t>
      </w:r>
    </w:p>
    <w:p>
      <w:pPr>
        <w:rPr>
          <w:rFonts w:ascii="宋体" w:hAnsi="宋体"/>
          <w:szCs w:val="21"/>
        </w:rPr>
      </w:pPr>
      <w:r>
        <w:rPr>
          <w:rFonts w:ascii="宋体" w:hAnsi="宋体"/>
          <w:szCs w:val="21"/>
        </w:rPr>
        <w:t xml:space="preserve">　　　　E.枳壳 </w:t>
      </w:r>
    </w:p>
    <w:p>
      <w:pPr>
        <w:rPr>
          <w:rFonts w:ascii="宋体" w:hAnsi="宋体"/>
          <w:b/>
          <w:color w:val="FF0000"/>
          <w:szCs w:val="21"/>
          <w:u w:val="single"/>
        </w:rPr>
      </w:pPr>
      <w:r>
        <w:rPr>
          <w:rFonts w:ascii="宋体" w:hAnsi="宋体"/>
          <w:b/>
          <w:color w:val="FF0000"/>
          <w:szCs w:val="21"/>
          <w:u w:val="single"/>
        </w:rPr>
        <w:t>70.采用米炒的药材是</w:t>
      </w:r>
    </w:p>
    <w:p>
      <w:pPr>
        <w:rPr>
          <w:rFonts w:ascii="宋体" w:hAnsi="宋体"/>
          <w:b/>
          <w:color w:val="FF0000"/>
          <w:szCs w:val="21"/>
          <w:u w:val="single"/>
        </w:rPr>
      </w:pPr>
      <w:r>
        <w:rPr>
          <w:rFonts w:ascii="宋体" w:hAnsi="宋体"/>
          <w:b/>
          <w:color w:val="FF0000"/>
          <w:szCs w:val="21"/>
          <w:u w:val="single"/>
        </w:rPr>
        <w:t>71.采用滑石粉炒的药材是</w:t>
      </w:r>
    </w:p>
    <w:p>
      <w:pPr>
        <w:rPr>
          <w:rFonts w:ascii="宋体" w:hAnsi="宋体"/>
          <w:b/>
          <w:color w:val="FF0000"/>
          <w:szCs w:val="21"/>
          <w:u w:val="single"/>
        </w:rPr>
      </w:pPr>
      <w:r>
        <w:rPr>
          <w:rFonts w:ascii="宋体" w:hAnsi="宋体"/>
          <w:b/>
          <w:color w:val="FF0000"/>
          <w:szCs w:val="21"/>
          <w:u w:val="single"/>
        </w:rPr>
        <w:t>72.采用蛤粉炒的是</w:t>
      </w:r>
    </w:p>
    <w:p>
      <w:pPr>
        <w:rPr>
          <w:rFonts w:ascii="宋体" w:hAnsi="宋体"/>
          <w:szCs w:val="21"/>
        </w:rPr>
      </w:pPr>
    </w:p>
    <w:p>
      <w:pPr>
        <w:rPr>
          <w:rFonts w:ascii="宋体" w:hAnsi="宋体"/>
          <w:szCs w:val="21"/>
        </w:rPr>
      </w:pPr>
      <w:r>
        <w:rPr>
          <w:rFonts w:ascii="宋体" w:hAnsi="宋体"/>
          <w:szCs w:val="21"/>
        </w:rPr>
        <w:t xml:space="preserve">73-75　 A.含水硫酸钙　　B.硫 </w:t>
      </w:r>
    </w:p>
    <w:p>
      <w:pPr>
        <w:rPr>
          <w:rFonts w:ascii="宋体" w:hAnsi="宋体"/>
          <w:szCs w:val="21"/>
        </w:rPr>
      </w:pPr>
      <w:r>
        <w:rPr>
          <w:rFonts w:ascii="宋体" w:hAnsi="宋体"/>
          <w:szCs w:val="21"/>
        </w:rPr>
        <w:t xml:space="preserve">　　　　C.水合硅酸镁　　D.含水硫酸钠 </w:t>
      </w:r>
    </w:p>
    <w:p>
      <w:pPr>
        <w:rPr>
          <w:rFonts w:ascii="宋体" w:hAnsi="宋体"/>
          <w:szCs w:val="21"/>
        </w:rPr>
      </w:pPr>
      <w:r>
        <w:rPr>
          <w:rFonts w:ascii="宋体" w:hAnsi="宋体"/>
          <w:szCs w:val="21"/>
        </w:rPr>
        <w:t>　　　　E.二硫化二砷</w:t>
      </w:r>
    </w:p>
    <w:p>
      <w:pPr>
        <w:rPr>
          <w:rFonts w:ascii="宋体" w:hAnsi="宋体"/>
          <w:b/>
          <w:color w:val="FF0000"/>
          <w:szCs w:val="21"/>
          <w:u w:val="single"/>
        </w:rPr>
      </w:pPr>
      <w:r>
        <w:rPr>
          <w:rFonts w:ascii="宋体" w:hAnsi="宋体"/>
          <w:b/>
          <w:color w:val="FF0000"/>
          <w:szCs w:val="21"/>
          <w:u w:val="single"/>
        </w:rPr>
        <w:t>73.石膏的主要成分是</w:t>
      </w:r>
    </w:p>
    <w:p>
      <w:pPr>
        <w:rPr>
          <w:rFonts w:ascii="宋体" w:hAnsi="宋体"/>
          <w:b/>
          <w:color w:val="FF0000"/>
          <w:szCs w:val="21"/>
          <w:u w:val="single"/>
        </w:rPr>
      </w:pPr>
      <w:r>
        <w:rPr>
          <w:rFonts w:ascii="宋体" w:hAnsi="宋体"/>
          <w:b/>
          <w:color w:val="FF0000"/>
          <w:szCs w:val="21"/>
          <w:u w:val="single"/>
        </w:rPr>
        <w:t>74.滑石的主要成分是</w:t>
      </w:r>
    </w:p>
    <w:p>
      <w:pPr>
        <w:rPr>
          <w:rFonts w:ascii="宋体" w:hAnsi="宋体"/>
          <w:b/>
          <w:color w:val="FF0000"/>
          <w:szCs w:val="21"/>
          <w:u w:val="single"/>
        </w:rPr>
      </w:pPr>
      <w:r>
        <w:rPr>
          <w:rFonts w:ascii="宋体" w:hAnsi="宋体"/>
          <w:b/>
          <w:color w:val="FF0000"/>
          <w:szCs w:val="21"/>
          <w:u w:val="single"/>
        </w:rPr>
        <w:t>75.芒硝的主要成分是</w:t>
      </w:r>
    </w:p>
    <w:p>
      <w:pPr>
        <w:rPr>
          <w:rFonts w:ascii="宋体" w:hAnsi="宋体"/>
          <w:szCs w:val="21"/>
        </w:rPr>
      </w:pPr>
    </w:p>
    <w:p>
      <w:pPr>
        <w:rPr>
          <w:rFonts w:ascii="宋体" w:hAnsi="宋体"/>
          <w:szCs w:val="21"/>
        </w:rPr>
      </w:pPr>
      <w:r>
        <w:rPr>
          <w:rFonts w:ascii="宋体" w:hAnsi="宋体"/>
          <w:szCs w:val="21"/>
        </w:rPr>
        <w:t>76-78　 A.苍术　　　B.斑蝥</w:t>
      </w:r>
    </w:p>
    <w:p>
      <w:pPr>
        <w:rPr>
          <w:rFonts w:ascii="宋体" w:hAnsi="宋体"/>
          <w:szCs w:val="21"/>
        </w:rPr>
      </w:pPr>
      <w:r>
        <w:rPr>
          <w:rFonts w:ascii="宋体" w:hAnsi="宋体"/>
          <w:szCs w:val="21"/>
        </w:rPr>
        <w:t>　　　　C.白术　　　D.马钱子</w:t>
      </w:r>
    </w:p>
    <w:p>
      <w:pPr>
        <w:rPr>
          <w:rFonts w:ascii="宋体" w:hAnsi="宋体"/>
          <w:szCs w:val="21"/>
        </w:rPr>
      </w:pPr>
      <w:r>
        <w:rPr>
          <w:rFonts w:ascii="宋体" w:hAnsi="宋体"/>
          <w:szCs w:val="21"/>
        </w:rPr>
        <w:t>　　　　E.枳壳</w:t>
      </w:r>
    </w:p>
    <w:p>
      <w:pPr>
        <w:rPr>
          <w:rFonts w:ascii="宋体" w:hAnsi="宋体"/>
          <w:b/>
          <w:color w:val="FF0000"/>
          <w:szCs w:val="21"/>
          <w:u w:val="single"/>
        </w:rPr>
      </w:pPr>
      <w:r>
        <w:rPr>
          <w:rFonts w:ascii="宋体" w:hAnsi="宋体"/>
          <w:b/>
          <w:color w:val="FF0000"/>
          <w:szCs w:val="21"/>
          <w:u w:val="single"/>
        </w:rPr>
        <w:t>76.炮制后能缓和燥性和酸性，增强健胃消食作用的药物是</w:t>
      </w:r>
    </w:p>
    <w:p>
      <w:pPr>
        <w:rPr>
          <w:rFonts w:ascii="宋体" w:hAnsi="宋体"/>
          <w:b/>
          <w:color w:val="FF0000"/>
          <w:szCs w:val="21"/>
          <w:u w:val="single"/>
        </w:rPr>
      </w:pPr>
      <w:r>
        <w:rPr>
          <w:rFonts w:ascii="宋体" w:hAnsi="宋体"/>
          <w:b/>
          <w:color w:val="FF0000"/>
          <w:szCs w:val="21"/>
          <w:u w:val="single"/>
        </w:rPr>
        <w:t>77.药物炮制后降低毒性，矫正气味，可内服的药物是</w:t>
      </w:r>
    </w:p>
    <w:p>
      <w:pPr>
        <w:rPr>
          <w:rFonts w:ascii="宋体" w:hAnsi="宋体"/>
          <w:b/>
          <w:color w:val="FF0000"/>
          <w:szCs w:val="21"/>
          <w:u w:val="single"/>
        </w:rPr>
      </w:pPr>
      <w:r>
        <w:rPr>
          <w:rFonts w:ascii="宋体" w:hAnsi="宋体"/>
          <w:b/>
          <w:color w:val="FF0000"/>
          <w:szCs w:val="21"/>
          <w:u w:val="single"/>
        </w:rPr>
        <w:t>78.炮制后增强补脾止泻作用，多用于脾虚泄泻的药物是</w:t>
      </w:r>
    </w:p>
    <w:p>
      <w:pPr>
        <w:rPr>
          <w:rFonts w:ascii="宋体" w:hAnsi="宋体"/>
          <w:szCs w:val="21"/>
        </w:rPr>
      </w:pPr>
    </w:p>
    <w:p>
      <w:pPr>
        <w:rPr>
          <w:rFonts w:ascii="宋体" w:hAnsi="宋体"/>
          <w:szCs w:val="21"/>
        </w:rPr>
      </w:pPr>
      <w:r>
        <w:rPr>
          <w:rFonts w:ascii="宋体" w:hAnsi="宋体"/>
          <w:szCs w:val="21"/>
        </w:rPr>
        <w:t>79-81　 A.润湿剂　　　B.崩解剂</w:t>
      </w:r>
    </w:p>
    <w:p>
      <w:pPr>
        <w:rPr>
          <w:rFonts w:ascii="宋体" w:hAnsi="宋体"/>
          <w:szCs w:val="21"/>
        </w:rPr>
      </w:pPr>
      <w:r>
        <w:rPr>
          <w:rFonts w:ascii="宋体" w:hAnsi="宋体"/>
          <w:szCs w:val="21"/>
        </w:rPr>
        <w:t>　　　　C.吸收剂　　　D.润滑剂</w:t>
      </w:r>
    </w:p>
    <w:p>
      <w:pPr>
        <w:rPr>
          <w:rFonts w:ascii="宋体" w:hAnsi="宋体"/>
          <w:szCs w:val="21"/>
        </w:rPr>
      </w:pPr>
      <w:r>
        <w:rPr>
          <w:rFonts w:ascii="宋体" w:hAnsi="宋体"/>
          <w:szCs w:val="21"/>
        </w:rPr>
        <w:t>　　　　E.黏合剂</w:t>
      </w:r>
    </w:p>
    <w:p>
      <w:pPr>
        <w:rPr>
          <w:rFonts w:ascii="宋体" w:hAnsi="宋体"/>
          <w:b/>
          <w:color w:val="FF0000"/>
          <w:szCs w:val="21"/>
          <w:u w:val="single"/>
        </w:rPr>
      </w:pPr>
      <w:r>
        <w:rPr>
          <w:rFonts w:ascii="宋体" w:hAnsi="宋体"/>
          <w:b/>
          <w:color w:val="FF0000"/>
          <w:szCs w:val="21"/>
          <w:u w:val="single"/>
        </w:rPr>
        <w:t>79.硬脂酸镁在片剂中常用作</w:t>
      </w:r>
    </w:p>
    <w:p>
      <w:pPr>
        <w:rPr>
          <w:rFonts w:ascii="宋体" w:hAnsi="宋体"/>
          <w:b/>
          <w:color w:val="FF0000"/>
          <w:szCs w:val="21"/>
          <w:u w:val="single"/>
        </w:rPr>
      </w:pPr>
      <w:r>
        <w:rPr>
          <w:rFonts w:ascii="宋体" w:hAnsi="宋体"/>
          <w:b/>
          <w:color w:val="FF0000"/>
          <w:szCs w:val="21"/>
          <w:u w:val="single"/>
        </w:rPr>
        <w:t>80.滑石粉在片剂处方中常用作</w:t>
      </w:r>
    </w:p>
    <w:p>
      <w:pPr>
        <w:rPr>
          <w:rFonts w:ascii="宋体" w:hAnsi="宋体"/>
          <w:b/>
          <w:color w:val="FF0000"/>
          <w:szCs w:val="21"/>
          <w:u w:val="single"/>
        </w:rPr>
      </w:pPr>
      <w:r>
        <w:rPr>
          <w:rFonts w:ascii="宋体" w:hAnsi="宋体"/>
          <w:b/>
          <w:color w:val="FF0000"/>
          <w:szCs w:val="21"/>
          <w:u w:val="single"/>
        </w:rPr>
        <w:t>81.淀粉浆在片剂处方中常用作</w:t>
      </w:r>
    </w:p>
    <w:p>
      <w:pPr>
        <w:rPr>
          <w:rFonts w:hint="eastAsia" w:ascii="宋体" w:hAnsi="宋体"/>
          <w:szCs w:val="21"/>
        </w:rPr>
      </w:pPr>
    </w:p>
    <w:p>
      <w:pPr>
        <w:rPr>
          <w:rFonts w:ascii="宋体" w:hAnsi="宋体"/>
          <w:szCs w:val="21"/>
        </w:rPr>
      </w:pPr>
      <w:r>
        <w:rPr>
          <w:rFonts w:hint="eastAsia" w:ascii="宋体" w:hAnsi="宋体"/>
          <w:szCs w:val="21"/>
        </w:rPr>
        <w:t xml:space="preserve">82-84    A.葛根　　B.柴胡　　C.艾叶 </w:t>
      </w:r>
    </w:p>
    <w:p>
      <w:pPr>
        <w:rPr>
          <w:rFonts w:ascii="宋体" w:hAnsi="宋体"/>
          <w:szCs w:val="21"/>
        </w:rPr>
      </w:pPr>
      <w:r>
        <w:rPr>
          <w:rFonts w:hint="eastAsia" w:ascii="宋体" w:hAnsi="宋体"/>
          <w:szCs w:val="21"/>
        </w:rPr>
        <w:t xml:space="preserve">　　       D.知母　　E.前胡 </w:t>
      </w:r>
    </w:p>
    <w:p>
      <w:pPr>
        <w:rPr>
          <w:rFonts w:ascii="宋体" w:hAnsi="宋体"/>
          <w:b/>
          <w:color w:val="FF0000"/>
          <w:szCs w:val="21"/>
          <w:u w:val="single"/>
        </w:rPr>
      </w:pPr>
      <w:r>
        <w:rPr>
          <w:rFonts w:ascii="宋体" w:hAnsi="宋体"/>
          <w:b/>
          <w:color w:val="FF0000"/>
          <w:szCs w:val="21"/>
          <w:u w:val="single"/>
        </w:rPr>
        <w:t>82.《中国药典》中，含量测定成分属于三萜皂苷的是</w:t>
      </w:r>
    </w:p>
    <w:p>
      <w:pPr>
        <w:rPr>
          <w:rFonts w:ascii="宋体" w:hAnsi="宋体"/>
          <w:b/>
          <w:color w:val="FF0000"/>
          <w:szCs w:val="21"/>
          <w:u w:val="single"/>
        </w:rPr>
      </w:pPr>
      <w:r>
        <w:rPr>
          <w:rFonts w:ascii="宋体" w:hAnsi="宋体"/>
          <w:b/>
          <w:color w:val="FF0000"/>
          <w:szCs w:val="21"/>
          <w:u w:val="single"/>
        </w:rPr>
        <w:t>83.《中国药典》中，含量测定成分属于异黄酮的是</w:t>
      </w:r>
    </w:p>
    <w:p>
      <w:pPr>
        <w:rPr>
          <w:rFonts w:ascii="宋体" w:hAnsi="宋体"/>
          <w:b/>
          <w:color w:val="FF0000"/>
          <w:szCs w:val="21"/>
          <w:u w:val="single"/>
        </w:rPr>
      </w:pPr>
      <w:r>
        <w:rPr>
          <w:rFonts w:ascii="宋体" w:hAnsi="宋体"/>
          <w:b/>
          <w:color w:val="FF0000"/>
          <w:szCs w:val="21"/>
          <w:u w:val="single"/>
        </w:rPr>
        <w:t>84.《中国药典》中，含量测定成分属于香豆素的是</w:t>
      </w:r>
    </w:p>
    <w:p>
      <w:pPr>
        <w:rPr>
          <w:rFonts w:hint="eastAsia" w:ascii="宋体" w:hAnsi="宋体"/>
          <w:szCs w:val="21"/>
        </w:rPr>
      </w:pPr>
    </w:p>
    <w:p>
      <w:pPr>
        <w:rPr>
          <w:rFonts w:ascii="宋体" w:hAnsi="宋体"/>
          <w:szCs w:val="21"/>
        </w:rPr>
      </w:pPr>
      <w:r>
        <w:rPr>
          <w:rFonts w:hint="eastAsia" w:ascii="宋体" w:hAnsi="宋体"/>
          <w:szCs w:val="21"/>
        </w:rPr>
        <w:t xml:space="preserve">85-88    A.黄酮类　　B.香豆素类　　C.二萜 </w:t>
      </w:r>
    </w:p>
    <w:p>
      <w:pPr>
        <w:rPr>
          <w:rFonts w:ascii="宋体" w:hAnsi="宋体"/>
          <w:szCs w:val="21"/>
        </w:rPr>
      </w:pPr>
      <w:r>
        <w:rPr>
          <w:rFonts w:hint="eastAsia" w:ascii="宋体" w:hAnsi="宋体"/>
          <w:szCs w:val="21"/>
        </w:rPr>
        <w:t xml:space="preserve">　　       D.蒽醌　　　E.木脂素类 </w:t>
      </w:r>
    </w:p>
    <w:p>
      <w:pPr>
        <w:rPr>
          <w:rFonts w:ascii="宋体" w:hAnsi="宋体"/>
          <w:b/>
          <w:color w:val="FF0000"/>
          <w:szCs w:val="21"/>
          <w:u w:val="single"/>
        </w:rPr>
      </w:pPr>
      <w:r>
        <w:rPr>
          <w:rFonts w:ascii="宋体" w:hAnsi="宋体"/>
          <w:b/>
          <w:color w:val="FF0000"/>
          <w:szCs w:val="21"/>
          <w:u w:val="single"/>
        </w:rPr>
        <w:t>85.《中国药典》中，前胡的质量控制成分属于</w:t>
      </w:r>
    </w:p>
    <w:p>
      <w:pPr>
        <w:rPr>
          <w:rFonts w:ascii="宋体" w:hAnsi="宋体"/>
          <w:b/>
          <w:color w:val="FF0000"/>
          <w:szCs w:val="21"/>
          <w:u w:val="single"/>
        </w:rPr>
      </w:pPr>
      <w:r>
        <w:rPr>
          <w:rFonts w:ascii="宋体" w:hAnsi="宋体"/>
          <w:b/>
          <w:color w:val="FF0000"/>
          <w:szCs w:val="21"/>
          <w:u w:val="single"/>
        </w:rPr>
        <w:t>86.《中国药典》中，厚朴的质量控制成分属于</w:t>
      </w:r>
    </w:p>
    <w:p>
      <w:pPr>
        <w:rPr>
          <w:rFonts w:ascii="宋体" w:hAnsi="宋体"/>
          <w:b/>
          <w:color w:val="FF0000"/>
          <w:szCs w:val="21"/>
          <w:u w:val="single"/>
        </w:rPr>
      </w:pPr>
      <w:r>
        <w:rPr>
          <w:rFonts w:ascii="宋体" w:hAnsi="宋体"/>
          <w:b/>
          <w:color w:val="FF0000"/>
          <w:szCs w:val="21"/>
          <w:u w:val="single"/>
        </w:rPr>
        <w:t>87.《中国药典》中，穿心莲的质量控制成分属于</w:t>
      </w:r>
    </w:p>
    <w:p>
      <w:pPr>
        <w:rPr>
          <w:rFonts w:ascii="宋体" w:hAnsi="宋体"/>
          <w:b/>
          <w:color w:val="FF0000"/>
          <w:szCs w:val="21"/>
          <w:u w:val="single"/>
        </w:rPr>
      </w:pPr>
      <w:r>
        <w:rPr>
          <w:rFonts w:ascii="宋体" w:hAnsi="宋体"/>
          <w:b/>
          <w:color w:val="FF0000"/>
          <w:szCs w:val="21"/>
          <w:u w:val="single"/>
        </w:rPr>
        <w:t>88.《中国药典》中，槐花的质量控制成分属于</w:t>
      </w:r>
    </w:p>
    <w:p>
      <w:pPr>
        <w:rPr>
          <w:rFonts w:hint="eastAsia" w:ascii="宋体" w:hAnsi="宋体"/>
          <w:szCs w:val="21"/>
        </w:rPr>
      </w:pPr>
    </w:p>
    <w:p>
      <w:pPr>
        <w:rPr>
          <w:rFonts w:ascii="宋体" w:hAnsi="宋体"/>
          <w:szCs w:val="21"/>
        </w:rPr>
      </w:pPr>
      <w:r>
        <w:rPr>
          <w:rFonts w:hint="eastAsia" w:ascii="宋体" w:hAnsi="宋体"/>
          <w:szCs w:val="21"/>
        </w:rPr>
        <w:t>89-90</w:t>
      </w:r>
    </w:p>
    <w:p>
      <w:pPr>
        <w:rPr>
          <w:rFonts w:hint="eastAsia" w:ascii="宋体" w:hAnsi="宋体"/>
          <w:szCs w:val="21"/>
        </w:rPr>
      </w:pPr>
      <w:r>
        <w:rPr>
          <w:rFonts w:ascii="宋体" w:hAnsi="宋体"/>
          <w:szCs w:val="21"/>
        </w:rPr>
        <w:drawing>
          <wp:inline distT="0" distB="0" distL="114300" distR="114300">
            <wp:extent cx="2831465" cy="1218565"/>
            <wp:effectExtent l="0" t="0" r="6985" b="0"/>
            <wp:docPr id="6" name="图片 2"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02"/>
                    <pic:cNvPicPr>
                      <a:picLocks noChangeAspect="1"/>
                    </pic:cNvPicPr>
                  </pic:nvPicPr>
                  <pic:blipFill>
                    <a:blip r:embed="rId11"/>
                    <a:stretch>
                      <a:fillRect/>
                    </a:stretch>
                  </pic:blipFill>
                  <pic:spPr>
                    <a:xfrm>
                      <a:off x="0" y="0"/>
                      <a:ext cx="2831465" cy="1218565"/>
                    </a:xfrm>
                    <a:prstGeom prst="rect">
                      <a:avLst/>
                    </a:prstGeom>
                    <a:noFill/>
                    <a:ln>
                      <a:noFill/>
                    </a:ln>
                  </pic:spPr>
                </pic:pic>
              </a:graphicData>
            </a:graphic>
          </wp:inline>
        </w:drawing>
      </w:r>
    </w:p>
    <w:p>
      <w:pPr>
        <w:rPr>
          <w:rFonts w:ascii="宋体" w:hAnsi="宋体"/>
          <w:b/>
          <w:color w:val="FF0000"/>
          <w:szCs w:val="21"/>
          <w:u w:val="single"/>
        </w:rPr>
      </w:pPr>
      <w:r>
        <w:rPr>
          <w:rFonts w:ascii="宋体" w:hAnsi="宋体"/>
          <w:b/>
          <w:color w:val="FF0000"/>
          <w:szCs w:val="21"/>
          <w:u w:val="single"/>
        </w:rPr>
        <w:t>89.酸性最强的化合物是</w:t>
      </w:r>
    </w:p>
    <w:p>
      <w:pPr>
        <w:rPr>
          <w:rFonts w:ascii="宋体" w:hAnsi="宋体"/>
          <w:b/>
          <w:color w:val="FF0000"/>
          <w:szCs w:val="21"/>
          <w:u w:val="single"/>
        </w:rPr>
      </w:pPr>
      <w:r>
        <w:rPr>
          <w:rFonts w:ascii="宋体" w:hAnsi="宋体"/>
          <w:b/>
          <w:color w:val="FF0000"/>
          <w:szCs w:val="21"/>
          <w:u w:val="single"/>
        </w:rPr>
        <w:t xml:space="preserve">90.酸性最弱的化合物是 </w:t>
      </w:r>
    </w:p>
    <w:p>
      <w:pPr>
        <w:rPr>
          <w:rFonts w:ascii="宋体" w:hAnsi="宋体"/>
          <w:szCs w:val="21"/>
        </w:rPr>
      </w:pPr>
    </w:p>
    <w:p>
      <w:pPr>
        <w:rPr>
          <w:rFonts w:ascii="宋体" w:hAnsi="宋体"/>
          <w:szCs w:val="21"/>
        </w:rPr>
      </w:pPr>
      <w:r>
        <w:rPr>
          <w:rFonts w:ascii="宋体" w:hAnsi="宋体"/>
          <w:szCs w:val="21"/>
        </w:rPr>
        <w:t xml:space="preserve">91-92 </w:t>
      </w:r>
    </w:p>
    <w:p>
      <w:pPr>
        <w:rPr>
          <w:rFonts w:ascii="宋体" w:hAnsi="宋体"/>
          <w:szCs w:val="21"/>
        </w:rPr>
      </w:pPr>
      <w:r>
        <w:rPr>
          <w:rFonts w:ascii="宋体" w:hAnsi="宋体"/>
          <w:szCs w:val="21"/>
        </w:rPr>
        <w:t xml:space="preserve">A.锻磁石　　　　   B.煅龙骨 </w:t>
      </w:r>
    </w:p>
    <w:p>
      <w:pPr>
        <w:rPr>
          <w:rFonts w:ascii="宋体" w:hAnsi="宋体"/>
          <w:szCs w:val="21"/>
        </w:rPr>
      </w:pPr>
      <w:r>
        <w:rPr>
          <w:rFonts w:ascii="宋体" w:hAnsi="宋体"/>
          <w:szCs w:val="21"/>
        </w:rPr>
        <w:t>C.煅赭石　　　　　D.煅炉甘石</w:t>
      </w:r>
      <w:r>
        <w:rPr>
          <w:rFonts w:hint="eastAsia" w:ascii="宋体" w:hAnsi="宋体"/>
          <w:szCs w:val="21"/>
        </w:rPr>
        <w:t xml:space="preserve"> </w:t>
      </w:r>
    </w:p>
    <w:p>
      <w:pPr>
        <w:rPr>
          <w:rFonts w:ascii="宋体" w:hAnsi="宋体"/>
          <w:szCs w:val="21"/>
        </w:rPr>
      </w:pPr>
      <w:r>
        <w:rPr>
          <w:rFonts w:ascii="宋体" w:hAnsi="宋体"/>
          <w:szCs w:val="21"/>
        </w:rPr>
        <w:t>E.煅牡蛎</w:t>
      </w:r>
      <w:r>
        <w:rPr>
          <w:rFonts w:hint="eastAsia" w:ascii="宋体" w:hAnsi="宋体"/>
          <w:szCs w:val="21"/>
        </w:rPr>
        <w:t xml:space="preserve"> </w:t>
      </w:r>
    </w:p>
    <w:p>
      <w:pPr>
        <w:rPr>
          <w:rFonts w:ascii="宋体" w:hAnsi="宋体"/>
          <w:b/>
          <w:color w:val="FF0000"/>
          <w:szCs w:val="21"/>
          <w:u w:val="single"/>
        </w:rPr>
      </w:pPr>
      <w:r>
        <w:rPr>
          <w:rFonts w:ascii="宋体" w:hAnsi="宋体"/>
          <w:b/>
          <w:color w:val="FF0000"/>
          <w:szCs w:val="21"/>
          <w:u w:val="single"/>
        </w:rPr>
        <w:t>91.苦寒之性降低，平肝止血作用增强的饮片是</w:t>
      </w:r>
      <w:r>
        <w:rPr>
          <w:rFonts w:hint="eastAsia" w:ascii="宋体" w:hAnsi="宋体"/>
          <w:b/>
          <w:color w:val="FF0000"/>
          <w:szCs w:val="21"/>
          <w:u w:val="single"/>
        </w:rPr>
        <w:t xml:space="preserve"> </w:t>
      </w:r>
    </w:p>
    <w:p>
      <w:pPr>
        <w:rPr>
          <w:rFonts w:ascii="宋体" w:hAnsi="宋体"/>
          <w:b/>
          <w:color w:val="FF0000"/>
          <w:szCs w:val="21"/>
          <w:u w:val="single"/>
        </w:rPr>
      </w:pPr>
      <w:r>
        <w:rPr>
          <w:rFonts w:ascii="宋体" w:hAnsi="宋体"/>
          <w:b/>
          <w:color w:val="FF0000"/>
          <w:szCs w:val="21"/>
          <w:u w:val="single"/>
        </w:rPr>
        <w:t>92.收敛固涩作用增强善治胃痛吐酸的饮片是</w:t>
      </w:r>
      <w:r>
        <w:rPr>
          <w:rFonts w:hint="eastAsia" w:ascii="宋体" w:hAnsi="宋体"/>
          <w:b/>
          <w:color w:val="FF0000"/>
          <w:szCs w:val="21"/>
          <w:u w:val="single"/>
        </w:rPr>
        <w:t xml:space="preserve"> </w:t>
      </w:r>
    </w:p>
    <w:p>
      <w:pPr>
        <w:rPr>
          <w:rFonts w:ascii="宋体" w:hAnsi="宋体"/>
          <w:szCs w:val="21"/>
        </w:rPr>
      </w:pPr>
    </w:p>
    <w:p>
      <w:pPr>
        <w:rPr>
          <w:rFonts w:ascii="宋体" w:hAnsi="宋体"/>
          <w:szCs w:val="21"/>
        </w:rPr>
      </w:pPr>
      <w:r>
        <w:rPr>
          <w:rFonts w:ascii="宋体" w:hAnsi="宋体"/>
          <w:szCs w:val="21"/>
        </w:rPr>
        <w:t xml:space="preserve">93-94 </w:t>
      </w:r>
    </w:p>
    <w:p>
      <w:pPr>
        <w:rPr>
          <w:rFonts w:ascii="宋体" w:hAnsi="宋体"/>
          <w:szCs w:val="21"/>
        </w:rPr>
      </w:pPr>
      <w:r>
        <w:rPr>
          <w:rFonts w:ascii="宋体" w:hAnsi="宋体"/>
          <w:szCs w:val="21"/>
        </w:rPr>
        <w:t>A.姜黄连　　　B.萸黄连</w:t>
      </w:r>
    </w:p>
    <w:p>
      <w:pPr>
        <w:rPr>
          <w:rFonts w:ascii="宋体" w:hAnsi="宋体"/>
          <w:szCs w:val="21"/>
        </w:rPr>
      </w:pPr>
      <w:r>
        <w:rPr>
          <w:rFonts w:ascii="宋体" w:hAnsi="宋体"/>
          <w:szCs w:val="21"/>
        </w:rPr>
        <w:t>C.酒黄连　　　D.醋黄连</w:t>
      </w:r>
    </w:p>
    <w:p>
      <w:pPr>
        <w:rPr>
          <w:rFonts w:ascii="宋体" w:hAnsi="宋体"/>
          <w:szCs w:val="21"/>
        </w:rPr>
      </w:pPr>
      <w:r>
        <w:rPr>
          <w:rFonts w:ascii="宋体" w:hAnsi="宋体"/>
          <w:szCs w:val="21"/>
        </w:rPr>
        <w:t>E.黄连炭</w:t>
      </w:r>
    </w:p>
    <w:p>
      <w:pPr>
        <w:rPr>
          <w:rFonts w:ascii="宋体" w:hAnsi="宋体"/>
          <w:b/>
          <w:color w:val="FF0000"/>
          <w:szCs w:val="21"/>
          <w:u w:val="single"/>
        </w:rPr>
      </w:pPr>
      <w:r>
        <w:rPr>
          <w:rFonts w:ascii="宋体" w:hAnsi="宋体"/>
          <w:b/>
          <w:color w:val="FF0000"/>
          <w:szCs w:val="21"/>
          <w:u w:val="single"/>
        </w:rPr>
        <w:t>93.善泻头目之火，治目赤肿痛、口舌生疮的饮片是</w:t>
      </w:r>
    </w:p>
    <w:p>
      <w:pPr>
        <w:rPr>
          <w:rFonts w:ascii="宋体" w:hAnsi="宋体"/>
          <w:b/>
          <w:color w:val="FF0000"/>
          <w:szCs w:val="21"/>
          <w:u w:val="single"/>
        </w:rPr>
      </w:pPr>
      <w:r>
        <w:rPr>
          <w:rFonts w:ascii="宋体" w:hAnsi="宋体"/>
          <w:b/>
          <w:color w:val="FF0000"/>
          <w:szCs w:val="21"/>
          <w:u w:val="single"/>
        </w:rPr>
        <w:t>94.可缓和苦寒之性，增强止呕作用的黄连炮制品是</w:t>
      </w:r>
    </w:p>
    <w:p>
      <w:pPr>
        <w:rPr>
          <w:rFonts w:ascii="宋体" w:hAnsi="宋体"/>
          <w:szCs w:val="21"/>
        </w:rPr>
      </w:pPr>
    </w:p>
    <w:p>
      <w:pPr>
        <w:rPr>
          <w:rFonts w:ascii="宋体" w:hAnsi="宋体"/>
          <w:szCs w:val="21"/>
        </w:rPr>
      </w:pPr>
      <w:r>
        <w:rPr>
          <w:rFonts w:ascii="宋体" w:hAnsi="宋体"/>
          <w:szCs w:val="21"/>
        </w:rPr>
        <w:t>95-97      A.生麻黄        B.蜜麻黄</w:t>
      </w:r>
    </w:p>
    <w:p>
      <w:pPr>
        <w:rPr>
          <w:rFonts w:ascii="宋体" w:hAnsi="宋体"/>
          <w:szCs w:val="21"/>
        </w:rPr>
      </w:pPr>
      <w:r>
        <w:rPr>
          <w:rFonts w:ascii="宋体" w:hAnsi="宋体"/>
          <w:szCs w:val="21"/>
        </w:rPr>
        <w:t>　　         C.蜜麻黄绒    D.麻黄绒</w:t>
      </w:r>
    </w:p>
    <w:p>
      <w:pPr>
        <w:rPr>
          <w:rFonts w:ascii="宋体" w:hAnsi="宋体"/>
          <w:szCs w:val="21"/>
        </w:rPr>
      </w:pPr>
      <w:r>
        <w:rPr>
          <w:rFonts w:ascii="宋体" w:hAnsi="宋体"/>
          <w:szCs w:val="21"/>
        </w:rPr>
        <w:t>　　         E.炒麻黄</w:t>
      </w:r>
    </w:p>
    <w:p>
      <w:pPr>
        <w:rPr>
          <w:rFonts w:ascii="宋体" w:hAnsi="宋体"/>
          <w:b/>
          <w:color w:val="FF0000"/>
          <w:szCs w:val="21"/>
          <w:u w:val="single"/>
        </w:rPr>
      </w:pPr>
      <w:r>
        <w:rPr>
          <w:rFonts w:ascii="宋体" w:hAnsi="宋体"/>
          <w:b/>
          <w:color w:val="FF0000"/>
          <w:szCs w:val="21"/>
          <w:u w:val="single"/>
        </w:rPr>
        <w:t>95.外感风寒，表实无汗，宜选用的饮片是</w:t>
      </w:r>
    </w:p>
    <w:p>
      <w:pPr>
        <w:rPr>
          <w:rFonts w:ascii="宋体" w:hAnsi="宋体"/>
          <w:b/>
          <w:color w:val="FF0000"/>
          <w:szCs w:val="21"/>
          <w:u w:val="single"/>
        </w:rPr>
      </w:pPr>
      <w:r>
        <w:rPr>
          <w:rFonts w:ascii="宋体" w:hAnsi="宋体"/>
          <w:b/>
          <w:color w:val="FF0000"/>
          <w:szCs w:val="21"/>
          <w:u w:val="single"/>
        </w:rPr>
        <w:t>96.外感风寒而表证较轻，咳嗽气喘较重，宜选用的饮片是</w:t>
      </w:r>
    </w:p>
    <w:p>
      <w:pPr>
        <w:rPr>
          <w:rFonts w:ascii="宋体" w:hAnsi="宋体"/>
          <w:b/>
          <w:color w:val="FF0000"/>
          <w:szCs w:val="21"/>
          <w:u w:val="single"/>
        </w:rPr>
      </w:pPr>
      <w:r>
        <w:rPr>
          <w:rFonts w:ascii="宋体" w:hAnsi="宋体"/>
          <w:b/>
          <w:color w:val="FF0000"/>
          <w:szCs w:val="21"/>
          <w:u w:val="single"/>
        </w:rPr>
        <w:t xml:space="preserve">97.体虚外感风寒而表证已解，咳喘未愈，宜选用的饮片是 </w:t>
      </w:r>
    </w:p>
    <w:p>
      <w:pPr>
        <w:rPr>
          <w:rFonts w:ascii="宋体" w:hAnsi="宋体"/>
          <w:szCs w:val="21"/>
        </w:rPr>
      </w:pPr>
    </w:p>
    <w:p>
      <w:pPr>
        <w:rPr>
          <w:rFonts w:ascii="宋体" w:hAnsi="宋体"/>
          <w:szCs w:val="21"/>
        </w:rPr>
      </w:pPr>
      <w:r>
        <w:rPr>
          <w:rFonts w:ascii="宋体" w:hAnsi="宋体"/>
          <w:szCs w:val="21"/>
        </w:rPr>
        <w:t xml:space="preserve">98-100　A.薯蓣科植物薯蓣　　　B.豆科植物甘葛藤 </w:t>
      </w:r>
    </w:p>
    <w:p>
      <w:pPr>
        <w:rPr>
          <w:rFonts w:ascii="宋体" w:hAnsi="宋体"/>
          <w:szCs w:val="21"/>
        </w:rPr>
      </w:pPr>
      <w:r>
        <w:rPr>
          <w:rFonts w:ascii="宋体" w:hAnsi="宋体"/>
          <w:szCs w:val="21"/>
        </w:rPr>
        <w:t>　　　　 C.十字花科植物菘蓝　　D.薯蓣科植物山药</w:t>
      </w:r>
    </w:p>
    <w:p>
      <w:pPr>
        <w:rPr>
          <w:rFonts w:ascii="宋体" w:hAnsi="宋体"/>
          <w:szCs w:val="21"/>
        </w:rPr>
      </w:pPr>
      <w:r>
        <w:rPr>
          <w:rFonts w:ascii="宋体" w:hAnsi="宋体"/>
          <w:szCs w:val="21"/>
        </w:rPr>
        <w:t xml:space="preserve">　　　　 E.豆科植物野葛 </w:t>
      </w:r>
    </w:p>
    <w:p>
      <w:pPr>
        <w:rPr>
          <w:rFonts w:ascii="宋体" w:hAnsi="宋体"/>
          <w:b/>
          <w:color w:val="FF0000"/>
          <w:szCs w:val="21"/>
          <w:u w:val="single"/>
        </w:rPr>
      </w:pPr>
      <w:r>
        <w:rPr>
          <w:rFonts w:ascii="宋体" w:hAnsi="宋体"/>
          <w:b/>
          <w:color w:val="FF0000"/>
          <w:szCs w:val="21"/>
          <w:u w:val="single"/>
        </w:rPr>
        <w:t xml:space="preserve">98.药材葛根来源于 </w:t>
      </w:r>
    </w:p>
    <w:p>
      <w:pPr>
        <w:rPr>
          <w:rFonts w:ascii="宋体" w:hAnsi="宋体"/>
          <w:b/>
          <w:color w:val="FF0000"/>
          <w:szCs w:val="21"/>
          <w:u w:val="single"/>
        </w:rPr>
      </w:pPr>
      <w:r>
        <w:rPr>
          <w:rFonts w:ascii="宋体" w:hAnsi="宋体"/>
          <w:b/>
          <w:color w:val="FF0000"/>
          <w:szCs w:val="21"/>
          <w:u w:val="single"/>
        </w:rPr>
        <w:t xml:space="preserve">99.药材粉葛来源于 </w:t>
      </w:r>
    </w:p>
    <w:p>
      <w:pPr>
        <w:rPr>
          <w:rFonts w:ascii="宋体" w:hAnsi="宋体"/>
          <w:b/>
          <w:color w:val="FF0000"/>
          <w:szCs w:val="21"/>
          <w:u w:val="single"/>
        </w:rPr>
      </w:pPr>
      <w:r>
        <w:rPr>
          <w:rFonts w:ascii="宋体" w:hAnsi="宋体"/>
          <w:b/>
          <w:color w:val="FF0000"/>
          <w:szCs w:val="21"/>
          <w:u w:val="single"/>
        </w:rPr>
        <w:t xml:space="preserve">100.药材山药来源于 </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综合分析选择题</w:t>
      </w:r>
    </w:p>
    <w:p>
      <w:pPr>
        <w:rPr>
          <w:rFonts w:ascii="宋体" w:hAnsi="宋体"/>
          <w:szCs w:val="21"/>
        </w:rPr>
      </w:pPr>
      <w:r>
        <w:rPr>
          <w:rFonts w:hint="eastAsia" w:ascii="宋体" w:hAnsi="宋体"/>
          <w:szCs w:val="21"/>
        </w:rPr>
        <w:t>某外科医师善治疮痈瘰疬、乳腺增生等，常用中成药小金丸(糊丸)，用后每能收效。该药处方有人工麝香、木鳖子(去壳去油)、制草乌、枫香脂、醋乳香、醋没药、五灵脂(醋炒)、酒当归、地龙、香墨等。功能散结消肿、化瘀止痛，主治痰气凝滞所致的瘰疬、瘿瘤、乳岩、乳癣。症见肌肤或肌肤下肿块一处或数处、推之能动，或骨及骨关节肿大，皮色不变，肿硬作痛。</w:t>
      </w:r>
    </w:p>
    <w:p>
      <w:pPr>
        <w:rPr>
          <w:rFonts w:ascii="宋体" w:hAnsi="宋体"/>
          <w:szCs w:val="21"/>
        </w:rPr>
      </w:pPr>
      <w:r>
        <w:rPr>
          <w:rFonts w:hint="eastAsia" w:ascii="宋体" w:hAnsi="宋体"/>
          <w:szCs w:val="21"/>
        </w:rPr>
        <w:t xml:space="preserve">101.《中国药典》规定，小金丸应检查双酯型生物碱的限量。双酯型生物碱对心血管系统有明显的毒性，处方中含有这类生物碱的中药是 </w:t>
      </w:r>
    </w:p>
    <w:p>
      <w:pPr>
        <w:rPr>
          <w:rFonts w:ascii="宋体" w:hAnsi="宋体"/>
          <w:szCs w:val="21"/>
        </w:rPr>
      </w:pPr>
      <w:r>
        <w:rPr>
          <w:rFonts w:hint="eastAsia" w:ascii="宋体" w:hAnsi="宋体"/>
          <w:szCs w:val="21"/>
        </w:rPr>
        <w:t xml:space="preserve">A.木鳖子 </w:t>
      </w:r>
    </w:p>
    <w:p>
      <w:pPr>
        <w:rPr>
          <w:rFonts w:ascii="宋体" w:hAnsi="宋体"/>
          <w:szCs w:val="21"/>
        </w:rPr>
      </w:pPr>
      <w:r>
        <w:rPr>
          <w:rFonts w:hint="eastAsia" w:ascii="宋体" w:hAnsi="宋体"/>
          <w:szCs w:val="21"/>
        </w:rPr>
        <w:t xml:space="preserve">B.制草乌 </w:t>
      </w:r>
    </w:p>
    <w:p>
      <w:pPr>
        <w:rPr>
          <w:rFonts w:ascii="宋体" w:hAnsi="宋体"/>
          <w:szCs w:val="21"/>
        </w:rPr>
      </w:pPr>
      <w:r>
        <w:rPr>
          <w:rFonts w:hint="eastAsia" w:ascii="宋体" w:hAnsi="宋体"/>
          <w:szCs w:val="21"/>
        </w:rPr>
        <w:t xml:space="preserve">C.枫香脂 </w:t>
      </w:r>
    </w:p>
    <w:p>
      <w:pPr>
        <w:rPr>
          <w:rFonts w:ascii="宋体" w:hAnsi="宋体"/>
          <w:szCs w:val="21"/>
        </w:rPr>
      </w:pPr>
      <w:r>
        <w:rPr>
          <w:rFonts w:hint="eastAsia" w:ascii="宋体" w:hAnsi="宋体"/>
          <w:szCs w:val="21"/>
        </w:rPr>
        <w:t xml:space="preserve">D.醋乳香 </w:t>
      </w:r>
    </w:p>
    <w:p>
      <w:pPr>
        <w:rPr>
          <w:rFonts w:ascii="宋体" w:hAnsi="宋体"/>
          <w:szCs w:val="21"/>
        </w:rPr>
      </w:pPr>
      <w:r>
        <w:rPr>
          <w:rFonts w:hint="eastAsia" w:ascii="宋体" w:hAnsi="宋体"/>
          <w:szCs w:val="21"/>
        </w:rPr>
        <w:t xml:space="preserve">E.醋没药 </w:t>
      </w:r>
    </w:p>
    <w:p>
      <w:pPr>
        <w:rPr>
          <w:rFonts w:hint="eastAsia" w:ascii="宋体" w:hAnsi="宋体"/>
          <w:szCs w:val="21"/>
        </w:rPr>
      </w:pPr>
    </w:p>
    <w:p>
      <w:pPr>
        <w:rPr>
          <w:rFonts w:ascii="宋体" w:hAnsi="宋体"/>
          <w:szCs w:val="21"/>
        </w:rPr>
      </w:pPr>
      <w:r>
        <w:rPr>
          <w:rFonts w:hint="eastAsia" w:ascii="宋体" w:hAnsi="宋体"/>
          <w:szCs w:val="21"/>
        </w:rPr>
        <w:t xml:space="preserve">102.关于处方中醋乳香炮制方法或炮制作用的说法，错误的是 </w:t>
      </w:r>
    </w:p>
    <w:p>
      <w:pPr>
        <w:rPr>
          <w:rFonts w:ascii="宋体" w:hAnsi="宋体"/>
          <w:szCs w:val="21"/>
        </w:rPr>
      </w:pPr>
      <w:r>
        <w:rPr>
          <w:rFonts w:hint="eastAsia" w:ascii="宋体" w:hAnsi="宋体"/>
          <w:szCs w:val="21"/>
        </w:rPr>
        <w:t xml:space="preserve">A.每100kg乳香用米醋10kg </w:t>
      </w:r>
    </w:p>
    <w:p>
      <w:pPr>
        <w:rPr>
          <w:rFonts w:ascii="宋体" w:hAnsi="宋体"/>
          <w:szCs w:val="21"/>
        </w:rPr>
      </w:pPr>
      <w:r>
        <w:rPr>
          <w:rFonts w:hint="eastAsia" w:ascii="宋体" w:hAnsi="宋体"/>
          <w:szCs w:val="21"/>
        </w:rPr>
        <w:t xml:space="preserve">B.醋乳香炮制宜采用文火加热 </w:t>
      </w:r>
    </w:p>
    <w:p>
      <w:pPr>
        <w:rPr>
          <w:rFonts w:ascii="宋体" w:hAnsi="宋体"/>
          <w:szCs w:val="21"/>
        </w:rPr>
      </w:pPr>
      <w:r>
        <w:rPr>
          <w:rFonts w:hint="eastAsia" w:ascii="宋体" w:hAnsi="宋体"/>
          <w:szCs w:val="21"/>
        </w:rPr>
        <w:t xml:space="preserve">C.醋乳香炮制宜先炒乳香至表面微熔再喷入米醋 </w:t>
      </w:r>
    </w:p>
    <w:p>
      <w:pPr>
        <w:rPr>
          <w:rFonts w:ascii="宋体" w:hAnsi="宋体"/>
          <w:szCs w:val="21"/>
        </w:rPr>
      </w:pPr>
      <w:r>
        <w:rPr>
          <w:rFonts w:hint="eastAsia" w:ascii="宋体" w:hAnsi="宋体"/>
          <w:szCs w:val="21"/>
        </w:rPr>
        <w:t xml:space="preserve">D.乳香醋炙后刺激性缓和，利于服用 </w:t>
      </w:r>
    </w:p>
    <w:p>
      <w:pPr>
        <w:rPr>
          <w:rFonts w:ascii="宋体" w:hAnsi="宋体"/>
          <w:szCs w:val="21"/>
        </w:rPr>
      </w:pPr>
      <w:r>
        <w:rPr>
          <w:rFonts w:hint="eastAsia" w:ascii="宋体" w:hAnsi="宋体"/>
          <w:szCs w:val="21"/>
        </w:rPr>
        <w:t xml:space="preserve">E.乳香醋炙后增强活血止痛、消肿生肌的功效 </w:t>
      </w:r>
    </w:p>
    <w:p>
      <w:pPr>
        <w:rPr>
          <w:rFonts w:hint="eastAsia" w:ascii="宋体" w:hAnsi="宋体"/>
          <w:szCs w:val="21"/>
        </w:rPr>
      </w:pPr>
    </w:p>
    <w:p>
      <w:pPr>
        <w:rPr>
          <w:rFonts w:ascii="宋体" w:hAnsi="宋体"/>
          <w:szCs w:val="21"/>
        </w:rPr>
      </w:pPr>
      <w:r>
        <w:rPr>
          <w:rFonts w:hint="eastAsia" w:ascii="宋体" w:hAnsi="宋体"/>
          <w:szCs w:val="21"/>
        </w:rPr>
        <w:t xml:space="preserve">103.关于糊丸剂型特点和质量要求的说法，错误的是 </w:t>
      </w:r>
    </w:p>
    <w:p>
      <w:pPr>
        <w:rPr>
          <w:rFonts w:ascii="宋体" w:hAnsi="宋体"/>
          <w:szCs w:val="21"/>
        </w:rPr>
      </w:pPr>
      <w:r>
        <w:rPr>
          <w:rFonts w:hint="eastAsia" w:ascii="宋体" w:hAnsi="宋体"/>
          <w:szCs w:val="21"/>
        </w:rPr>
        <w:t xml:space="preserve">A.糊丸含水量不得过9.0% </w:t>
      </w:r>
    </w:p>
    <w:p>
      <w:pPr>
        <w:rPr>
          <w:rFonts w:ascii="宋体" w:hAnsi="宋体"/>
          <w:szCs w:val="21"/>
        </w:rPr>
      </w:pPr>
      <w:r>
        <w:rPr>
          <w:rFonts w:hint="eastAsia" w:ascii="宋体" w:hAnsi="宋体"/>
          <w:szCs w:val="21"/>
        </w:rPr>
        <w:t xml:space="preserve">B.糊丸按肠溶衣片崩解时限检查法检查，应符合规定 </w:t>
      </w:r>
    </w:p>
    <w:p>
      <w:pPr>
        <w:rPr>
          <w:rFonts w:ascii="宋体" w:hAnsi="宋体"/>
          <w:szCs w:val="21"/>
        </w:rPr>
      </w:pPr>
      <w:r>
        <w:rPr>
          <w:rFonts w:hint="eastAsia" w:ascii="宋体" w:hAnsi="宋体"/>
          <w:szCs w:val="21"/>
        </w:rPr>
        <w:t xml:space="preserve">C.糊丸溶散迟缓、可延长药性 </w:t>
      </w:r>
    </w:p>
    <w:p>
      <w:pPr>
        <w:rPr>
          <w:rFonts w:ascii="宋体" w:hAnsi="宋体"/>
          <w:szCs w:val="21"/>
        </w:rPr>
      </w:pPr>
      <w:r>
        <w:rPr>
          <w:rFonts w:hint="eastAsia" w:ascii="宋体" w:hAnsi="宋体"/>
          <w:szCs w:val="21"/>
        </w:rPr>
        <w:t xml:space="preserve">D.糊丸可降低处方中有毒饮片的毒性 </w:t>
      </w:r>
    </w:p>
    <w:p>
      <w:pPr>
        <w:rPr>
          <w:rFonts w:ascii="宋体" w:hAnsi="宋体"/>
          <w:szCs w:val="21"/>
        </w:rPr>
      </w:pPr>
      <w:r>
        <w:rPr>
          <w:rFonts w:hint="eastAsia" w:ascii="宋体" w:hAnsi="宋体"/>
          <w:szCs w:val="21"/>
        </w:rPr>
        <w:t xml:space="preserve">E.糊丸可缓解药物对胃肠道的刺激性 </w:t>
      </w:r>
    </w:p>
    <w:p>
      <w:pPr>
        <w:rPr>
          <w:rFonts w:hint="eastAsia" w:ascii="宋体" w:hAnsi="宋体"/>
          <w:szCs w:val="21"/>
        </w:rPr>
      </w:pPr>
    </w:p>
    <w:p>
      <w:pPr>
        <w:rPr>
          <w:rFonts w:ascii="宋体" w:hAnsi="宋体"/>
          <w:szCs w:val="21"/>
        </w:rPr>
      </w:pPr>
      <w:r>
        <w:rPr>
          <w:rFonts w:hint="eastAsia" w:ascii="宋体" w:hAnsi="宋体"/>
          <w:szCs w:val="21"/>
        </w:rPr>
        <w:t>某女，42岁，患白带增多、阴部瘙痒半年，医生诊为湿热下注，处以内服中药并外用妇必舒阴道泡腾片。妇必舒阴道泡腾片的处方组成为苦参、蛇床子、大黄、百部、乌梅、硼砂、冰片，白矾、甘草，据文献报道该阴道泡腾片有抗菌消炎作用。</w:t>
      </w:r>
    </w:p>
    <w:p>
      <w:pPr>
        <w:rPr>
          <w:rFonts w:ascii="宋体" w:hAnsi="宋体"/>
          <w:szCs w:val="21"/>
        </w:rPr>
      </w:pPr>
      <w:r>
        <w:rPr>
          <w:rFonts w:hint="eastAsia" w:ascii="宋体" w:hAnsi="宋体"/>
          <w:szCs w:val="21"/>
        </w:rPr>
        <w:t xml:space="preserve">104.妇必舒阴道泡腾片处方中具有抗病原体作用的双稠哌啶类化合物的饮片是 </w:t>
      </w:r>
    </w:p>
    <w:p>
      <w:pPr>
        <w:rPr>
          <w:rFonts w:ascii="宋体" w:hAnsi="宋体"/>
          <w:szCs w:val="21"/>
        </w:rPr>
      </w:pPr>
      <w:r>
        <w:rPr>
          <w:rFonts w:hint="eastAsia" w:ascii="宋体" w:hAnsi="宋体"/>
          <w:szCs w:val="21"/>
        </w:rPr>
        <w:t xml:space="preserve">A.苦参 </w:t>
      </w:r>
    </w:p>
    <w:p>
      <w:pPr>
        <w:rPr>
          <w:rFonts w:ascii="宋体" w:hAnsi="宋体"/>
          <w:szCs w:val="21"/>
        </w:rPr>
      </w:pPr>
      <w:r>
        <w:rPr>
          <w:rFonts w:hint="eastAsia" w:ascii="宋体" w:hAnsi="宋体"/>
          <w:szCs w:val="21"/>
        </w:rPr>
        <w:t xml:space="preserve">B.乌梅 </w:t>
      </w:r>
    </w:p>
    <w:p>
      <w:pPr>
        <w:rPr>
          <w:rFonts w:ascii="宋体" w:hAnsi="宋体"/>
          <w:szCs w:val="21"/>
        </w:rPr>
      </w:pPr>
      <w:r>
        <w:rPr>
          <w:rFonts w:hint="eastAsia" w:ascii="宋体" w:hAnsi="宋体"/>
          <w:szCs w:val="21"/>
        </w:rPr>
        <w:t xml:space="preserve">C.大黄 </w:t>
      </w:r>
    </w:p>
    <w:p>
      <w:pPr>
        <w:rPr>
          <w:rFonts w:ascii="宋体" w:hAnsi="宋体"/>
          <w:szCs w:val="21"/>
        </w:rPr>
      </w:pPr>
      <w:r>
        <w:rPr>
          <w:rFonts w:hint="eastAsia" w:ascii="宋体" w:hAnsi="宋体"/>
          <w:szCs w:val="21"/>
        </w:rPr>
        <w:t xml:space="preserve">D.百部 </w:t>
      </w:r>
    </w:p>
    <w:p>
      <w:pPr>
        <w:rPr>
          <w:rFonts w:ascii="宋体" w:hAnsi="宋体"/>
          <w:szCs w:val="21"/>
        </w:rPr>
      </w:pPr>
      <w:r>
        <w:rPr>
          <w:rFonts w:hint="eastAsia" w:ascii="宋体" w:hAnsi="宋体"/>
          <w:szCs w:val="21"/>
        </w:rPr>
        <w:t xml:space="preserve">E.蛇床子 </w:t>
      </w:r>
    </w:p>
    <w:p>
      <w:pPr>
        <w:rPr>
          <w:rFonts w:ascii="宋体" w:hAnsi="宋体"/>
          <w:szCs w:val="21"/>
        </w:rPr>
      </w:pPr>
    </w:p>
    <w:p>
      <w:pPr>
        <w:rPr>
          <w:rFonts w:ascii="宋体" w:hAnsi="宋体"/>
          <w:szCs w:val="21"/>
        </w:rPr>
      </w:pPr>
      <w:r>
        <w:rPr>
          <w:rFonts w:ascii="宋体" w:hAnsi="宋体"/>
          <w:szCs w:val="21"/>
        </w:rPr>
        <w:t>105.按《中国药典》大黄主要有效成分为</w:t>
      </w:r>
      <w:r>
        <w:rPr>
          <w:rFonts w:hint="eastAsia" w:ascii="宋体" w:hAnsi="宋体"/>
          <w:szCs w:val="21"/>
        </w:rPr>
        <w:t xml:space="preserve"> </w:t>
      </w:r>
    </w:p>
    <w:p>
      <w:pPr>
        <w:rPr>
          <w:rFonts w:ascii="宋体" w:hAnsi="宋体"/>
          <w:szCs w:val="21"/>
        </w:rPr>
      </w:pPr>
      <w:r>
        <w:rPr>
          <w:rFonts w:ascii="宋体" w:hAnsi="宋体"/>
          <w:szCs w:val="21"/>
        </w:rPr>
        <w:t>A.黄酮类</w:t>
      </w:r>
      <w:r>
        <w:rPr>
          <w:rFonts w:hint="eastAsia" w:ascii="宋体" w:hAnsi="宋体"/>
          <w:szCs w:val="21"/>
        </w:rPr>
        <w:t xml:space="preserve"> </w:t>
      </w:r>
    </w:p>
    <w:p>
      <w:pPr>
        <w:rPr>
          <w:rFonts w:ascii="宋体" w:hAnsi="宋体"/>
          <w:szCs w:val="21"/>
        </w:rPr>
      </w:pPr>
      <w:r>
        <w:rPr>
          <w:rFonts w:ascii="宋体" w:hAnsi="宋体"/>
          <w:szCs w:val="21"/>
        </w:rPr>
        <w:t>B.蒽醌类</w:t>
      </w:r>
      <w:r>
        <w:rPr>
          <w:rFonts w:hint="eastAsia" w:ascii="宋体" w:hAnsi="宋体"/>
          <w:szCs w:val="21"/>
        </w:rPr>
        <w:t xml:space="preserve"> </w:t>
      </w:r>
    </w:p>
    <w:p>
      <w:pPr>
        <w:rPr>
          <w:rFonts w:ascii="宋体" w:hAnsi="宋体"/>
          <w:szCs w:val="21"/>
        </w:rPr>
      </w:pPr>
      <w:r>
        <w:rPr>
          <w:rFonts w:ascii="宋体" w:hAnsi="宋体"/>
          <w:szCs w:val="21"/>
        </w:rPr>
        <w:t>C.香豆素类</w:t>
      </w:r>
      <w:r>
        <w:rPr>
          <w:rFonts w:hint="eastAsia" w:ascii="宋体" w:hAnsi="宋体"/>
          <w:szCs w:val="21"/>
        </w:rPr>
        <w:t xml:space="preserve"> </w:t>
      </w:r>
    </w:p>
    <w:p>
      <w:pPr>
        <w:rPr>
          <w:rFonts w:ascii="宋体" w:hAnsi="宋体"/>
          <w:szCs w:val="21"/>
        </w:rPr>
      </w:pPr>
      <w:r>
        <w:rPr>
          <w:rFonts w:ascii="宋体" w:hAnsi="宋体"/>
          <w:szCs w:val="21"/>
        </w:rPr>
        <w:t>D.木脂素类</w:t>
      </w:r>
      <w:r>
        <w:rPr>
          <w:rFonts w:hint="eastAsia" w:ascii="宋体" w:hAnsi="宋体"/>
          <w:szCs w:val="21"/>
        </w:rPr>
        <w:t xml:space="preserve"> </w:t>
      </w:r>
    </w:p>
    <w:p>
      <w:pPr>
        <w:rPr>
          <w:rFonts w:ascii="宋体" w:hAnsi="宋体"/>
          <w:szCs w:val="21"/>
        </w:rPr>
      </w:pPr>
      <w:r>
        <w:rPr>
          <w:rFonts w:ascii="宋体" w:hAnsi="宋体"/>
          <w:szCs w:val="21"/>
        </w:rPr>
        <w:t>E.萜类</w:t>
      </w:r>
      <w:r>
        <w:rPr>
          <w:rFonts w:hint="eastAsia" w:ascii="宋体" w:hAnsi="宋体"/>
          <w:szCs w:val="21"/>
        </w:rPr>
        <w:t xml:space="preserve"> </w:t>
      </w:r>
    </w:p>
    <w:p>
      <w:pPr>
        <w:rPr>
          <w:rFonts w:hint="eastAsia" w:ascii="宋体" w:hAnsi="宋体"/>
          <w:szCs w:val="21"/>
        </w:rPr>
      </w:pPr>
    </w:p>
    <w:p>
      <w:pPr>
        <w:rPr>
          <w:rFonts w:ascii="宋体" w:hAnsi="宋体"/>
          <w:szCs w:val="21"/>
        </w:rPr>
      </w:pPr>
      <w:r>
        <w:rPr>
          <w:rFonts w:hint="eastAsia" w:ascii="宋体" w:hAnsi="宋体"/>
          <w:szCs w:val="21"/>
        </w:rPr>
        <w:t xml:space="preserve">106.按《中国药典》规定，妇必舒阴道泡腾片应检查 </w:t>
      </w:r>
    </w:p>
    <w:p>
      <w:pPr>
        <w:rPr>
          <w:rFonts w:ascii="宋体" w:hAnsi="宋体"/>
          <w:szCs w:val="21"/>
        </w:rPr>
      </w:pPr>
      <w:r>
        <w:rPr>
          <w:rFonts w:hint="eastAsia" w:ascii="宋体" w:hAnsi="宋体"/>
          <w:szCs w:val="21"/>
        </w:rPr>
        <w:t xml:space="preserve">A.溶化性 </w:t>
      </w:r>
    </w:p>
    <w:p>
      <w:pPr>
        <w:rPr>
          <w:rFonts w:ascii="宋体" w:hAnsi="宋体"/>
          <w:szCs w:val="21"/>
        </w:rPr>
      </w:pPr>
      <w:r>
        <w:rPr>
          <w:rFonts w:hint="eastAsia" w:ascii="宋体" w:hAnsi="宋体"/>
          <w:szCs w:val="21"/>
        </w:rPr>
        <w:t xml:space="preserve">B.溶出度 </w:t>
      </w:r>
    </w:p>
    <w:p>
      <w:pPr>
        <w:rPr>
          <w:rFonts w:ascii="宋体" w:hAnsi="宋体"/>
          <w:szCs w:val="21"/>
        </w:rPr>
      </w:pPr>
      <w:r>
        <w:rPr>
          <w:rFonts w:hint="eastAsia" w:ascii="宋体" w:hAnsi="宋体"/>
          <w:szCs w:val="21"/>
        </w:rPr>
        <w:t xml:space="preserve">C.发泡量 </w:t>
      </w:r>
    </w:p>
    <w:p>
      <w:pPr>
        <w:rPr>
          <w:rFonts w:ascii="宋体" w:hAnsi="宋体"/>
          <w:szCs w:val="21"/>
        </w:rPr>
      </w:pPr>
      <w:r>
        <w:rPr>
          <w:rFonts w:hint="eastAsia" w:ascii="宋体" w:hAnsi="宋体"/>
          <w:szCs w:val="21"/>
        </w:rPr>
        <w:t xml:space="preserve">D.融变时限 </w:t>
      </w:r>
    </w:p>
    <w:p>
      <w:pPr>
        <w:rPr>
          <w:rFonts w:ascii="宋体" w:hAnsi="宋体"/>
          <w:szCs w:val="21"/>
        </w:rPr>
      </w:pPr>
      <w:r>
        <w:rPr>
          <w:rFonts w:hint="eastAsia" w:ascii="宋体" w:hAnsi="宋体"/>
          <w:szCs w:val="21"/>
        </w:rPr>
        <w:t xml:space="preserve">E.分散均匀性 </w:t>
      </w:r>
    </w:p>
    <w:p>
      <w:pPr>
        <w:rPr>
          <w:rFonts w:hint="eastAsia" w:ascii="宋体" w:hAnsi="宋体"/>
          <w:szCs w:val="21"/>
        </w:rPr>
      </w:pPr>
    </w:p>
    <w:p>
      <w:pPr>
        <w:rPr>
          <w:rFonts w:ascii="宋体" w:hAnsi="宋体"/>
          <w:szCs w:val="21"/>
        </w:rPr>
      </w:pPr>
      <w:r>
        <w:rPr>
          <w:rFonts w:hint="eastAsia" w:ascii="宋体" w:hAnsi="宋体"/>
          <w:szCs w:val="21"/>
        </w:rPr>
        <w:t>107.妇必舒阴道泡腾片处方中含有抗菌作用化学成分为</w:t>
      </w:r>
      <w:r>
        <w:rPr>
          <w:rFonts w:ascii="宋体" w:hAnsi="宋体"/>
          <w:szCs w:val="21"/>
        </w:rPr>
        <w:drawing>
          <wp:inline distT="0" distB="0" distL="114300" distR="114300">
            <wp:extent cx="866775" cy="6667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clrChange>
                        <a:clrFrom>
                          <a:srgbClr val="FFFFFF"/>
                        </a:clrFrom>
                        <a:clrTo>
                          <a:srgbClr val="FFFFFF">
                            <a:alpha val="0"/>
                          </a:srgbClr>
                        </a:clrTo>
                      </a:clrChange>
                      <a:lum bright="-17999"/>
                    </a:blip>
                    <a:stretch>
                      <a:fillRect/>
                    </a:stretch>
                  </pic:blipFill>
                  <pic:spPr>
                    <a:xfrm>
                      <a:off x="0" y="0"/>
                      <a:ext cx="866775" cy="666750"/>
                    </a:xfrm>
                    <a:prstGeom prst="rect">
                      <a:avLst/>
                    </a:prstGeom>
                    <a:noFill/>
                    <a:ln>
                      <a:noFill/>
                    </a:ln>
                  </pic:spPr>
                </pic:pic>
              </a:graphicData>
            </a:graphic>
          </wp:inline>
        </w:drawing>
      </w:r>
      <w:r>
        <w:rPr>
          <w:rFonts w:hint="eastAsia" w:ascii="宋体" w:hAnsi="宋体"/>
          <w:szCs w:val="21"/>
        </w:rPr>
        <w:t xml:space="preserve">的中药是 </w:t>
      </w:r>
    </w:p>
    <w:p>
      <w:pPr>
        <w:rPr>
          <w:rFonts w:ascii="宋体" w:hAnsi="宋体"/>
          <w:szCs w:val="21"/>
        </w:rPr>
      </w:pPr>
      <w:r>
        <w:rPr>
          <w:rFonts w:hint="eastAsia" w:ascii="宋体" w:hAnsi="宋体"/>
          <w:szCs w:val="21"/>
        </w:rPr>
        <w:t xml:space="preserve">A.甘草 </w:t>
      </w:r>
    </w:p>
    <w:p>
      <w:pPr>
        <w:rPr>
          <w:rFonts w:ascii="宋体" w:hAnsi="宋体"/>
          <w:szCs w:val="21"/>
        </w:rPr>
      </w:pPr>
      <w:r>
        <w:rPr>
          <w:rFonts w:hint="eastAsia" w:ascii="宋体" w:hAnsi="宋体"/>
          <w:szCs w:val="21"/>
        </w:rPr>
        <w:t xml:space="preserve">B.乌梅 </w:t>
      </w:r>
    </w:p>
    <w:p>
      <w:pPr>
        <w:rPr>
          <w:rFonts w:ascii="宋体" w:hAnsi="宋体"/>
          <w:szCs w:val="21"/>
        </w:rPr>
      </w:pPr>
      <w:r>
        <w:rPr>
          <w:rFonts w:hint="eastAsia" w:ascii="宋体" w:hAnsi="宋体"/>
          <w:szCs w:val="21"/>
        </w:rPr>
        <w:t xml:space="preserve">C.大黄 </w:t>
      </w:r>
    </w:p>
    <w:p>
      <w:pPr>
        <w:rPr>
          <w:rFonts w:ascii="宋体" w:hAnsi="宋体"/>
          <w:szCs w:val="21"/>
        </w:rPr>
      </w:pPr>
      <w:r>
        <w:rPr>
          <w:rFonts w:hint="eastAsia" w:ascii="宋体" w:hAnsi="宋体"/>
          <w:szCs w:val="21"/>
        </w:rPr>
        <w:t xml:space="preserve">D.百部 </w:t>
      </w:r>
    </w:p>
    <w:p>
      <w:pPr>
        <w:rPr>
          <w:rFonts w:ascii="宋体" w:hAnsi="宋体"/>
          <w:szCs w:val="21"/>
        </w:rPr>
      </w:pPr>
      <w:r>
        <w:rPr>
          <w:rFonts w:hint="eastAsia" w:ascii="宋体" w:hAnsi="宋体"/>
          <w:szCs w:val="21"/>
        </w:rPr>
        <w:t xml:space="preserve">E.蛇床子 </w:t>
      </w:r>
    </w:p>
    <w:p>
      <w:pPr>
        <w:rPr>
          <w:rFonts w:hint="eastAsia" w:ascii="宋体" w:hAnsi="宋体"/>
          <w:szCs w:val="21"/>
        </w:rPr>
      </w:pPr>
    </w:p>
    <w:p>
      <w:pPr>
        <w:rPr>
          <w:rFonts w:ascii="宋体" w:hAnsi="宋体"/>
          <w:szCs w:val="21"/>
        </w:rPr>
      </w:pPr>
      <w:r>
        <w:rPr>
          <w:rFonts w:hint="eastAsia" w:ascii="宋体" w:hAnsi="宋体"/>
          <w:szCs w:val="21"/>
        </w:rPr>
        <w:t>某男，60 岁。患慢性支气管炎近10 年，近日因感风寒导致病情加重，症见恶寒发热，无汗，咳喘痰稀。医师诊为咳喘，证属风寒水饮，处以功能解表化饮、止咳平喘的小青龙胶囊。该胶囊的处方组成有麻黄、桂枝、干姜、细辛、五味子、白芍、法半夏、灸甘草，药后诸症缓解。</w:t>
      </w:r>
    </w:p>
    <w:p>
      <w:pPr>
        <w:rPr>
          <w:rFonts w:ascii="宋体" w:hAnsi="宋体"/>
          <w:szCs w:val="21"/>
        </w:rPr>
      </w:pPr>
      <w:r>
        <w:rPr>
          <w:rFonts w:hint="eastAsia" w:ascii="宋体" w:hAnsi="宋体"/>
          <w:szCs w:val="21"/>
        </w:rPr>
        <w:t xml:space="preserve">108.目前胶囊剂多由明胶空心胶囊填充制成，关于明胶空心胶囊质量要求的说法，错误的是 </w:t>
      </w:r>
    </w:p>
    <w:p>
      <w:pPr>
        <w:rPr>
          <w:rFonts w:ascii="宋体" w:hAnsi="宋体"/>
          <w:szCs w:val="21"/>
        </w:rPr>
      </w:pPr>
      <w:r>
        <w:rPr>
          <w:rFonts w:hint="eastAsia" w:ascii="宋体" w:hAnsi="宋体"/>
          <w:szCs w:val="21"/>
        </w:rPr>
        <w:t xml:space="preserve">A.含铬不得过百万分之二 </w:t>
      </w:r>
    </w:p>
    <w:p>
      <w:pPr>
        <w:rPr>
          <w:rFonts w:ascii="宋体" w:hAnsi="宋体"/>
          <w:szCs w:val="21"/>
        </w:rPr>
      </w:pPr>
      <w:r>
        <w:rPr>
          <w:rFonts w:hint="eastAsia" w:ascii="宋体" w:hAnsi="宋体"/>
          <w:szCs w:val="21"/>
        </w:rPr>
        <w:t xml:space="preserve">B.干燥失重应为 12.5%-17.5% </w:t>
      </w:r>
    </w:p>
    <w:p>
      <w:pPr>
        <w:rPr>
          <w:rFonts w:ascii="宋体" w:hAnsi="宋体"/>
          <w:szCs w:val="21"/>
        </w:rPr>
      </w:pPr>
      <w:r>
        <w:rPr>
          <w:rFonts w:hint="eastAsia" w:ascii="宋体" w:hAnsi="宋体"/>
          <w:szCs w:val="21"/>
        </w:rPr>
        <w:t xml:space="preserve">C.含重金属不得过百万分之四十 </w:t>
      </w:r>
    </w:p>
    <w:p>
      <w:pPr>
        <w:rPr>
          <w:rFonts w:ascii="宋体" w:hAnsi="宋体"/>
          <w:szCs w:val="21"/>
        </w:rPr>
      </w:pPr>
      <w:r>
        <w:rPr>
          <w:rFonts w:hint="eastAsia" w:ascii="宋体" w:hAnsi="宋体"/>
          <w:szCs w:val="21"/>
        </w:rPr>
        <w:t xml:space="preserve">D.明胶空心胶囊应在 30 分钟内全部融化或崩解 </w:t>
      </w:r>
    </w:p>
    <w:p>
      <w:pPr>
        <w:rPr>
          <w:rFonts w:ascii="宋体" w:hAnsi="宋体"/>
          <w:szCs w:val="21"/>
        </w:rPr>
      </w:pPr>
      <w:r>
        <w:rPr>
          <w:rFonts w:hint="eastAsia" w:ascii="宋体" w:hAnsi="宋体"/>
          <w:szCs w:val="21"/>
        </w:rPr>
        <w:t xml:space="preserve">E.含羟苯甲酯，羟苯乙酯，羟苯丙酯和羟苯丁酯的总量不得过 0.05% </w:t>
      </w:r>
    </w:p>
    <w:p>
      <w:pPr>
        <w:rPr>
          <w:rFonts w:hint="eastAsia" w:ascii="宋体" w:hAnsi="宋体"/>
          <w:szCs w:val="21"/>
        </w:rPr>
      </w:pPr>
    </w:p>
    <w:p>
      <w:pPr>
        <w:rPr>
          <w:rFonts w:ascii="宋体" w:hAnsi="宋体"/>
          <w:szCs w:val="21"/>
        </w:rPr>
      </w:pPr>
      <w:r>
        <w:rPr>
          <w:rFonts w:hint="eastAsia" w:ascii="宋体" w:hAnsi="宋体"/>
          <w:szCs w:val="21"/>
        </w:rPr>
        <w:t xml:space="preserve">109.方中所用法半夏长于祛寒痰，应选用的炮制辅料是 </w:t>
      </w:r>
    </w:p>
    <w:p>
      <w:pPr>
        <w:rPr>
          <w:rFonts w:ascii="宋体" w:hAnsi="宋体"/>
          <w:szCs w:val="21"/>
        </w:rPr>
      </w:pPr>
      <w:r>
        <w:rPr>
          <w:rFonts w:hint="eastAsia" w:ascii="宋体" w:hAnsi="宋体"/>
          <w:szCs w:val="21"/>
        </w:rPr>
        <w:t xml:space="preserve">A.生姜与白矾 </w:t>
      </w:r>
    </w:p>
    <w:p>
      <w:pPr>
        <w:rPr>
          <w:rFonts w:ascii="宋体" w:hAnsi="宋体"/>
          <w:szCs w:val="21"/>
        </w:rPr>
      </w:pPr>
      <w:r>
        <w:rPr>
          <w:rFonts w:hint="eastAsia" w:ascii="宋体" w:hAnsi="宋体"/>
          <w:szCs w:val="21"/>
        </w:rPr>
        <w:t xml:space="preserve">B.甘草与白矾 </w:t>
      </w:r>
    </w:p>
    <w:p>
      <w:pPr>
        <w:rPr>
          <w:rFonts w:ascii="宋体" w:hAnsi="宋体"/>
          <w:szCs w:val="21"/>
        </w:rPr>
      </w:pPr>
      <w:r>
        <w:rPr>
          <w:rFonts w:hint="eastAsia" w:ascii="宋体" w:hAnsi="宋体"/>
          <w:szCs w:val="21"/>
        </w:rPr>
        <w:t xml:space="preserve">C.甘草与生姜 </w:t>
      </w:r>
    </w:p>
    <w:p>
      <w:pPr>
        <w:rPr>
          <w:rFonts w:ascii="宋体" w:hAnsi="宋体"/>
          <w:szCs w:val="21"/>
        </w:rPr>
      </w:pPr>
      <w:r>
        <w:rPr>
          <w:rFonts w:hint="eastAsia" w:ascii="宋体" w:hAnsi="宋体"/>
          <w:szCs w:val="21"/>
        </w:rPr>
        <w:t xml:space="preserve">D.甘草与生石灰 </w:t>
      </w:r>
    </w:p>
    <w:p>
      <w:pPr>
        <w:rPr>
          <w:rFonts w:ascii="宋体" w:hAnsi="宋体"/>
          <w:szCs w:val="21"/>
        </w:rPr>
      </w:pPr>
      <w:r>
        <w:rPr>
          <w:rFonts w:hint="eastAsia" w:ascii="宋体" w:hAnsi="宋体"/>
          <w:szCs w:val="21"/>
        </w:rPr>
        <w:t xml:space="preserve">E.白矾与生石灰 </w:t>
      </w:r>
    </w:p>
    <w:p>
      <w:pPr>
        <w:rPr>
          <w:rFonts w:hint="eastAsia" w:ascii="宋体" w:hAnsi="宋体"/>
          <w:szCs w:val="21"/>
        </w:rPr>
      </w:pPr>
    </w:p>
    <w:p>
      <w:pPr>
        <w:rPr>
          <w:rFonts w:ascii="宋体" w:hAnsi="宋体"/>
          <w:szCs w:val="21"/>
        </w:rPr>
      </w:pPr>
      <w:r>
        <w:rPr>
          <w:rFonts w:hint="eastAsia" w:ascii="宋体" w:hAnsi="宋体"/>
          <w:szCs w:val="21"/>
        </w:rPr>
        <w:t>110.方中含有毒成分为</w:t>
      </w:r>
      <w:r>
        <w:rPr>
          <w:rFonts w:ascii="宋体" w:hAnsi="宋体"/>
          <w:szCs w:val="21"/>
        </w:rPr>
        <w:drawing>
          <wp:inline distT="0" distB="0" distL="114300" distR="114300">
            <wp:extent cx="937260" cy="876300"/>
            <wp:effectExtent l="0" t="0" r="152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clrChange>
                        <a:clrFrom>
                          <a:srgbClr val="F2F2F2"/>
                        </a:clrFrom>
                        <a:clrTo>
                          <a:srgbClr val="F2F2F2">
                            <a:alpha val="0"/>
                          </a:srgbClr>
                        </a:clrTo>
                      </a:clrChange>
                      <a:lum bright="-10001"/>
                    </a:blip>
                    <a:stretch>
                      <a:fillRect/>
                    </a:stretch>
                  </pic:blipFill>
                  <pic:spPr>
                    <a:xfrm>
                      <a:off x="0" y="0"/>
                      <a:ext cx="937260" cy="876300"/>
                    </a:xfrm>
                    <a:prstGeom prst="rect">
                      <a:avLst/>
                    </a:prstGeom>
                    <a:noFill/>
                    <a:ln>
                      <a:noFill/>
                    </a:ln>
                  </pic:spPr>
                </pic:pic>
              </a:graphicData>
            </a:graphic>
          </wp:inline>
        </w:drawing>
      </w:r>
      <w:r>
        <w:rPr>
          <w:rFonts w:hint="eastAsia" w:ascii="宋体" w:hAnsi="宋体"/>
          <w:szCs w:val="21"/>
        </w:rPr>
        <w:t xml:space="preserve">的中药是 </w:t>
      </w:r>
    </w:p>
    <w:p>
      <w:pPr>
        <w:rPr>
          <w:rFonts w:ascii="宋体" w:hAnsi="宋体"/>
          <w:szCs w:val="21"/>
        </w:rPr>
      </w:pPr>
      <w:r>
        <w:rPr>
          <w:rFonts w:hint="eastAsia" w:ascii="宋体" w:hAnsi="宋体"/>
          <w:szCs w:val="21"/>
        </w:rPr>
        <w:t xml:space="preserve">A.桂枝 </w:t>
      </w:r>
    </w:p>
    <w:p>
      <w:pPr>
        <w:rPr>
          <w:rFonts w:ascii="宋体" w:hAnsi="宋体"/>
          <w:szCs w:val="21"/>
        </w:rPr>
      </w:pPr>
      <w:r>
        <w:rPr>
          <w:rFonts w:hint="eastAsia" w:ascii="宋体" w:hAnsi="宋体"/>
          <w:szCs w:val="21"/>
        </w:rPr>
        <w:t xml:space="preserve">B.细辛 </w:t>
      </w:r>
    </w:p>
    <w:p>
      <w:pPr>
        <w:rPr>
          <w:rFonts w:ascii="宋体" w:hAnsi="宋体"/>
          <w:szCs w:val="21"/>
        </w:rPr>
      </w:pPr>
      <w:r>
        <w:rPr>
          <w:rFonts w:hint="eastAsia" w:ascii="宋体" w:hAnsi="宋体"/>
          <w:szCs w:val="21"/>
        </w:rPr>
        <w:t xml:space="preserve">C.白芍 </w:t>
      </w:r>
    </w:p>
    <w:p>
      <w:pPr>
        <w:rPr>
          <w:rFonts w:ascii="宋体" w:hAnsi="宋体"/>
          <w:szCs w:val="21"/>
        </w:rPr>
      </w:pPr>
      <w:r>
        <w:rPr>
          <w:rFonts w:hint="eastAsia" w:ascii="宋体" w:hAnsi="宋体"/>
          <w:szCs w:val="21"/>
        </w:rPr>
        <w:t xml:space="preserve">D.麻黄 </w:t>
      </w:r>
    </w:p>
    <w:p>
      <w:pPr>
        <w:rPr>
          <w:rFonts w:ascii="宋体" w:hAnsi="宋体"/>
          <w:szCs w:val="21"/>
        </w:rPr>
      </w:pPr>
      <w:r>
        <w:rPr>
          <w:rFonts w:hint="eastAsia" w:ascii="宋体" w:hAnsi="宋体"/>
          <w:szCs w:val="21"/>
        </w:rPr>
        <w:t xml:space="preserve">E.法半夏 </w:t>
      </w:r>
    </w:p>
    <w:p>
      <w:pPr>
        <w:rPr>
          <w:rFonts w:ascii="宋体" w:hAnsi="宋体"/>
          <w:b/>
          <w:color w:val="FF0000"/>
          <w:szCs w:val="21"/>
          <w:u w:val="single"/>
        </w:rPr>
      </w:pPr>
    </w:p>
    <w:p>
      <w:pPr>
        <w:rPr>
          <w:rFonts w:ascii="宋体" w:hAnsi="宋体"/>
          <w:b/>
          <w:color w:val="FF0000"/>
          <w:szCs w:val="21"/>
          <w:u w:val="single"/>
        </w:rPr>
      </w:pPr>
      <w:r>
        <w:rPr>
          <w:rFonts w:ascii="宋体" w:hAnsi="宋体"/>
          <w:b/>
          <w:color w:val="FF0000"/>
          <w:szCs w:val="21"/>
          <w:u w:val="single"/>
        </w:rPr>
        <w:t>多项选择题</w:t>
      </w:r>
    </w:p>
    <w:p>
      <w:pPr>
        <w:rPr>
          <w:rFonts w:ascii="宋体" w:hAnsi="宋体"/>
          <w:b/>
          <w:color w:val="FF0000"/>
          <w:szCs w:val="21"/>
          <w:u w:val="single"/>
        </w:rPr>
      </w:pPr>
      <w:r>
        <w:rPr>
          <w:rFonts w:ascii="宋体" w:hAnsi="宋体"/>
          <w:b/>
          <w:color w:val="FF0000"/>
          <w:szCs w:val="21"/>
          <w:u w:val="single"/>
        </w:rPr>
        <w:t>111.来源于百合科的药材有</w:t>
      </w:r>
    </w:p>
    <w:p>
      <w:pPr>
        <w:rPr>
          <w:rFonts w:ascii="宋体" w:hAnsi="宋体"/>
          <w:szCs w:val="21"/>
        </w:rPr>
      </w:pPr>
      <w:r>
        <w:rPr>
          <w:rFonts w:ascii="宋体" w:hAnsi="宋体"/>
          <w:szCs w:val="21"/>
        </w:rPr>
        <w:t xml:space="preserve">A.浙贝母 </w:t>
      </w:r>
    </w:p>
    <w:p>
      <w:pPr>
        <w:rPr>
          <w:rFonts w:ascii="宋体" w:hAnsi="宋体"/>
          <w:szCs w:val="21"/>
        </w:rPr>
      </w:pPr>
      <w:r>
        <w:rPr>
          <w:rFonts w:ascii="宋体" w:hAnsi="宋体"/>
          <w:szCs w:val="21"/>
        </w:rPr>
        <w:t xml:space="preserve">B.土茯苓 </w:t>
      </w:r>
    </w:p>
    <w:p>
      <w:pPr>
        <w:rPr>
          <w:rFonts w:ascii="宋体" w:hAnsi="宋体"/>
          <w:szCs w:val="21"/>
        </w:rPr>
      </w:pPr>
      <w:r>
        <w:rPr>
          <w:rFonts w:ascii="宋体" w:hAnsi="宋体"/>
          <w:szCs w:val="21"/>
        </w:rPr>
        <w:t xml:space="preserve">C.玉竹 </w:t>
      </w:r>
    </w:p>
    <w:p>
      <w:pPr>
        <w:rPr>
          <w:rFonts w:ascii="宋体" w:hAnsi="宋体"/>
          <w:szCs w:val="21"/>
        </w:rPr>
      </w:pPr>
      <w:r>
        <w:rPr>
          <w:rFonts w:ascii="宋体" w:hAnsi="宋体"/>
          <w:szCs w:val="21"/>
        </w:rPr>
        <w:t xml:space="preserve">D.麦冬 </w:t>
      </w:r>
    </w:p>
    <w:p>
      <w:pPr>
        <w:rPr>
          <w:rFonts w:ascii="宋体" w:hAnsi="宋体"/>
          <w:szCs w:val="21"/>
        </w:rPr>
      </w:pPr>
      <w:r>
        <w:rPr>
          <w:rFonts w:ascii="宋体" w:hAnsi="宋体"/>
          <w:szCs w:val="21"/>
        </w:rPr>
        <w:t>E.山药</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112.有关合剂说法正确的是 </w:t>
      </w:r>
    </w:p>
    <w:p>
      <w:pPr>
        <w:rPr>
          <w:rFonts w:ascii="宋体" w:hAnsi="宋体"/>
          <w:szCs w:val="21"/>
        </w:rPr>
      </w:pPr>
      <w:r>
        <w:rPr>
          <w:rFonts w:hint="eastAsia" w:ascii="宋体" w:hAnsi="宋体"/>
          <w:szCs w:val="21"/>
        </w:rPr>
        <w:t xml:space="preserve">A.饮片用水或其他溶剂，采用适宜的方法提取制成的液体制剂，可口服，也可外用 </w:t>
      </w:r>
    </w:p>
    <w:p>
      <w:pPr>
        <w:rPr>
          <w:rFonts w:ascii="宋体" w:hAnsi="宋体"/>
          <w:szCs w:val="21"/>
        </w:rPr>
      </w:pPr>
      <w:r>
        <w:rPr>
          <w:rFonts w:hint="eastAsia" w:ascii="宋体" w:hAnsi="宋体"/>
          <w:szCs w:val="21"/>
        </w:rPr>
        <w:t xml:space="preserve">B.单剂量灌装者称为口服液 </w:t>
      </w:r>
    </w:p>
    <w:p>
      <w:pPr>
        <w:rPr>
          <w:rFonts w:ascii="宋体" w:hAnsi="宋体"/>
          <w:szCs w:val="21"/>
        </w:rPr>
      </w:pPr>
      <w:r>
        <w:rPr>
          <w:rFonts w:hint="eastAsia" w:ascii="宋体" w:hAnsi="宋体"/>
          <w:szCs w:val="21"/>
        </w:rPr>
        <w:t xml:space="preserve">C.中药合剂是由汤剂发展而成，克服临用制备的麻烦 </w:t>
      </w:r>
    </w:p>
    <w:p>
      <w:pPr>
        <w:rPr>
          <w:rFonts w:ascii="宋体" w:hAnsi="宋体"/>
          <w:szCs w:val="21"/>
        </w:rPr>
      </w:pPr>
      <w:r>
        <w:rPr>
          <w:rFonts w:hint="eastAsia" w:ascii="宋体" w:hAnsi="宋体"/>
          <w:szCs w:val="21"/>
        </w:rPr>
        <w:t xml:space="preserve">D.浓度较高，剂量较小，质量相对稳定，便于服用、携带和贮藏，适合工业化生产 </w:t>
      </w:r>
    </w:p>
    <w:p>
      <w:pPr>
        <w:rPr>
          <w:rFonts w:ascii="宋体" w:hAnsi="宋体"/>
          <w:szCs w:val="21"/>
        </w:rPr>
      </w:pPr>
      <w:r>
        <w:rPr>
          <w:rFonts w:hint="eastAsia" w:ascii="宋体" w:hAnsi="宋体"/>
          <w:szCs w:val="21"/>
        </w:rPr>
        <w:t xml:space="preserve">E.合剂适应中医辨证的需要，可随证加减 </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113.常见的三萜皂苷的类型有 </w:t>
      </w:r>
    </w:p>
    <w:p>
      <w:pPr>
        <w:rPr>
          <w:rFonts w:ascii="宋体" w:hAnsi="宋体"/>
          <w:szCs w:val="21"/>
        </w:rPr>
      </w:pPr>
      <w:r>
        <w:rPr>
          <w:rFonts w:hint="eastAsia" w:ascii="宋体" w:hAnsi="宋体"/>
          <w:szCs w:val="21"/>
        </w:rPr>
        <w:t xml:space="preserve">A.羊毛甾烷型 </w:t>
      </w:r>
    </w:p>
    <w:p>
      <w:pPr>
        <w:rPr>
          <w:rFonts w:ascii="宋体" w:hAnsi="宋体"/>
          <w:szCs w:val="21"/>
        </w:rPr>
      </w:pPr>
      <w:r>
        <w:rPr>
          <w:rFonts w:hint="eastAsia" w:ascii="宋体" w:hAnsi="宋体"/>
          <w:szCs w:val="21"/>
        </w:rPr>
        <w:t xml:space="preserve">B.螺旋甾烷型 </w:t>
      </w:r>
    </w:p>
    <w:p>
      <w:pPr>
        <w:rPr>
          <w:rFonts w:ascii="宋体" w:hAnsi="宋体"/>
          <w:szCs w:val="21"/>
        </w:rPr>
      </w:pPr>
      <w:r>
        <w:rPr>
          <w:rFonts w:hint="eastAsia" w:ascii="宋体" w:hAnsi="宋体"/>
          <w:szCs w:val="21"/>
        </w:rPr>
        <w:t xml:space="preserve">C.乌苏烷型 </w:t>
      </w:r>
    </w:p>
    <w:p>
      <w:pPr>
        <w:rPr>
          <w:rFonts w:ascii="宋体" w:hAnsi="宋体"/>
          <w:szCs w:val="21"/>
        </w:rPr>
      </w:pPr>
      <w:r>
        <w:rPr>
          <w:rFonts w:hint="eastAsia" w:ascii="宋体" w:hAnsi="宋体"/>
          <w:szCs w:val="21"/>
        </w:rPr>
        <w:t xml:space="preserve">D.齐墩果烷型 </w:t>
      </w:r>
    </w:p>
    <w:p>
      <w:pPr>
        <w:rPr>
          <w:rFonts w:ascii="宋体" w:hAnsi="宋体"/>
          <w:szCs w:val="21"/>
        </w:rPr>
      </w:pPr>
      <w:r>
        <w:rPr>
          <w:rFonts w:hint="eastAsia" w:ascii="宋体" w:hAnsi="宋体"/>
          <w:szCs w:val="21"/>
        </w:rPr>
        <w:t>E.羽扇豆烷型</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114.可用于中药炮制的液体辅料有 </w:t>
      </w:r>
    </w:p>
    <w:p>
      <w:pPr>
        <w:rPr>
          <w:rFonts w:ascii="宋体" w:hAnsi="宋体"/>
          <w:szCs w:val="21"/>
        </w:rPr>
      </w:pPr>
      <w:r>
        <w:rPr>
          <w:rFonts w:hint="eastAsia" w:ascii="宋体" w:hAnsi="宋体"/>
          <w:szCs w:val="21"/>
        </w:rPr>
        <w:t xml:space="preserve">A.甘草汁　 </w:t>
      </w:r>
    </w:p>
    <w:p>
      <w:pPr>
        <w:rPr>
          <w:rFonts w:ascii="宋体" w:hAnsi="宋体"/>
          <w:szCs w:val="21"/>
        </w:rPr>
      </w:pPr>
      <w:r>
        <w:rPr>
          <w:rFonts w:hint="eastAsia" w:ascii="宋体" w:hAnsi="宋体"/>
          <w:szCs w:val="21"/>
        </w:rPr>
        <w:t xml:space="preserve">B.山羊血 </w:t>
      </w:r>
    </w:p>
    <w:p>
      <w:pPr>
        <w:rPr>
          <w:rFonts w:ascii="宋体" w:hAnsi="宋体"/>
          <w:szCs w:val="21"/>
        </w:rPr>
      </w:pPr>
      <w:r>
        <w:rPr>
          <w:rFonts w:hint="eastAsia" w:ascii="宋体" w:hAnsi="宋体"/>
          <w:szCs w:val="21"/>
        </w:rPr>
        <w:t xml:space="preserve">C.黑豆汁 </w:t>
      </w:r>
    </w:p>
    <w:p>
      <w:pPr>
        <w:rPr>
          <w:rFonts w:ascii="宋体" w:hAnsi="宋体"/>
          <w:szCs w:val="21"/>
        </w:rPr>
      </w:pPr>
      <w:r>
        <w:rPr>
          <w:rFonts w:hint="eastAsia" w:ascii="宋体" w:hAnsi="宋体"/>
          <w:szCs w:val="21"/>
        </w:rPr>
        <w:t xml:space="preserve">D.吴茱萸汁 </w:t>
      </w:r>
    </w:p>
    <w:p>
      <w:pPr>
        <w:rPr>
          <w:rFonts w:ascii="宋体" w:hAnsi="宋体"/>
          <w:szCs w:val="21"/>
        </w:rPr>
      </w:pPr>
      <w:r>
        <w:rPr>
          <w:rFonts w:hint="eastAsia" w:ascii="宋体" w:hAnsi="宋体"/>
          <w:szCs w:val="21"/>
        </w:rPr>
        <w:t>E.石灰水</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115.以下皮类药材，来源于植物根皮的有 </w:t>
      </w:r>
    </w:p>
    <w:p>
      <w:pPr>
        <w:rPr>
          <w:rFonts w:ascii="宋体" w:hAnsi="宋体"/>
          <w:szCs w:val="21"/>
        </w:rPr>
      </w:pPr>
      <w:r>
        <w:rPr>
          <w:rFonts w:hint="eastAsia" w:ascii="宋体" w:hAnsi="宋体"/>
          <w:szCs w:val="21"/>
        </w:rPr>
        <w:t xml:space="preserve">A.桑白皮 </w:t>
      </w:r>
    </w:p>
    <w:p>
      <w:pPr>
        <w:rPr>
          <w:rFonts w:ascii="宋体" w:hAnsi="宋体"/>
          <w:szCs w:val="21"/>
        </w:rPr>
      </w:pPr>
      <w:r>
        <w:rPr>
          <w:rFonts w:hint="eastAsia" w:ascii="宋体" w:hAnsi="宋体"/>
          <w:szCs w:val="21"/>
        </w:rPr>
        <w:t xml:space="preserve">B.地骨皮 </w:t>
      </w:r>
    </w:p>
    <w:p>
      <w:pPr>
        <w:rPr>
          <w:rFonts w:ascii="宋体" w:hAnsi="宋体"/>
          <w:szCs w:val="21"/>
        </w:rPr>
      </w:pPr>
      <w:r>
        <w:rPr>
          <w:rFonts w:hint="eastAsia" w:ascii="宋体" w:hAnsi="宋体"/>
          <w:szCs w:val="21"/>
        </w:rPr>
        <w:t xml:space="preserve">C.牡丹皮 </w:t>
      </w:r>
    </w:p>
    <w:p>
      <w:pPr>
        <w:rPr>
          <w:rFonts w:ascii="宋体" w:hAnsi="宋体"/>
          <w:szCs w:val="21"/>
        </w:rPr>
      </w:pPr>
      <w:r>
        <w:rPr>
          <w:rFonts w:hint="eastAsia" w:ascii="宋体" w:hAnsi="宋体"/>
          <w:szCs w:val="21"/>
        </w:rPr>
        <w:t xml:space="preserve">D.合欢皮 </w:t>
      </w:r>
    </w:p>
    <w:p>
      <w:pPr>
        <w:rPr>
          <w:rFonts w:ascii="宋体" w:hAnsi="宋体"/>
          <w:szCs w:val="21"/>
        </w:rPr>
      </w:pPr>
      <w:r>
        <w:rPr>
          <w:rFonts w:hint="eastAsia" w:ascii="宋体" w:hAnsi="宋体"/>
          <w:szCs w:val="21"/>
        </w:rPr>
        <w:t>E.香加皮</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116.属于环烯醚萜类的化合物有 </w:t>
      </w:r>
    </w:p>
    <w:p>
      <w:pPr>
        <w:rPr>
          <w:rFonts w:ascii="宋体" w:hAnsi="宋体"/>
          <w:szCs w:val="21"/>
        </w:rPr>
      </w:pPr>
      <w:r>
        <w:rPr>
          <w:rFonts w:hint="eastAsia" w:ascii="宋体" w:hAnsi="宋体"/>
          <w:szCs w:val="21"/>
        </w:rPr>
        <w:t xml:space="preserve">A.黄芪甲苷 </w:t>
      </w:r>
    </w:p>
    <w:p>
      <w:pPr>
        <w:rPr>
          <w:rFonts w:ascii="宋体" w:hAnsi="宋体"/>
          <w:szCs w:val="21"/>
        </w:rPr>
      </w:pPr>
      <w:r>
        <w:rPr>
          <w:rFonts w:hint="eastAsia" w:ascii="宋体" w:hAnsi="宋体"/>
          <w:szCs w:val="21"/>
        </w:rPr>
        <w:t xml:space="preserve">B.栀子苷 </w:t>
      </w:r>
    </w:p>
    <w:p>
      <w:pPr>
        <w:rPr>
          <w:rFonts w:ascii="宋体" w:hAnsi="宋体"/>
          <w:szCs w:val="21"/>
        </w:rPr>
      </w:pPr>
      <w:r>
        <w:rPr>
          <w:rFonts w:hint="eastAsia" w:ascii="宋体" w:hAnsi="宋体"/>
          <w:szCs w:val="21"/>
        </w:rPr>
        <w:t xml:space="preserve">C.杏仁苷 </w:t>
      </w:r>
    </w:p>
    <w:p>
      <w:pPr>
        <w:rPr>
          <w:rFonts w:ascii="宋体" w:hAnsi="宋体"/>
          <w:szCs w:val="21"/>
        </w:rPr>
      </w:pPr>
      <w:r>
        <w:rPr>
          <w:rFonts w:hint="eastAsia" w:ascii="宋体" w:hAnsi="宋体"/>
          <w:szCs w:val="21"/>
        </w:rPr>
        <w:t xml:space="preserve">D.甜菊苷 </w:t>
      </w:r>
    </w:p>
    <w:p>
      <w:pPr>
        <w:rPr>
          <w:rFonts w:ascii="宋体" w:hAnsi="宋体"/>
          <w:szCs w:val="21"/>
        </w:rPr>
      </w:pPr>
      <w:r>
        <w:rPr>
          <w:rFonts w:hint="eastAsia" w:ascii="宋体" w:hAnsi="宋体"/>
          <w:szCs w:val="21"/>
        </w:rPr>
        <w:t>E.京尼平苷</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117.含有马兜铃酸的中药是 </w:t>
      </w:r>
    </w:p>
    <w:p>
      <w:pPr>
        <w:rPr>
          <w:rFonts w:ascii="宋体" w:hAnsi="宋体"/>
          <w:szCs w:val="21"/>
        </w:rPr>
      </w:pPr>
      <w:r>
        <w:rPr>
          <w:rFonts w:hint="eastAsia" w:ascii="宋体" w:hAnsi="宋体"/>
          <w:szCs w:val="21"/>
        </w:rPr>
        <w:t xml:space="preserve">A.细辛 </w:t>
      </w:r>
    </w:p>
    <w:p>
      <w:pPr>
        <w:rPr>
          <w:rFonts w:ascii="宋体" w:hAnsi="宋体"/>
          <w:szCs w:val="21"/>
        </w:rPr>
      </w:pPr>
      <w:r>
        <w:rPr>
          <w:rFonts w:hint="eastAsia" w:ascii="宋体" w:hAnsi="宋体"/>
          <w:szCs w:val="21"/>
        </w:rPr>
        <w:t xml:space="preserve">B.关木通 </w:t>
      </w:r>
    </w:p>
    <w:p>
      <w:pPr>
        <w:rPr>
          <w:rFonts w:ascii="宋体" w:hAnsi="宋体"/>
          <w:szCs w:val="21"/>
        </w:rPr>
      </w:pPr>
      <w:r>
        <w:rPr>
          <w:rFonts w:hint="eastAsia" w:ascii="宋体" w:hAnsi="宋体"/>
          <w:szCs w:val="21"/>
        </w:rPr>
        <w:t xml:space="preserve">C.洋金花 </w:t>
      </w:r>
    </w:p>
    <w:p>
      <w:pPr>
        <w:rPr>
          <w:rFonts w:ascii="宋体" w:hAnsi="宋体"/>
          <w:szCs w:val="21"/>
        </w:rPr>
      </w:pPr>
      <w:r>
        <w:rPr>
          <w:rFonts w:hint="eastAsia" w:ascii="宋体" w:hAnsi="宋体"/>
          <w:szCs w:val="21"/>
        </w:rPr>
        <w:t xml:space="preserve">D.天仙藤 </w:t>
      </w:r>
    </w:p>
    <w:p>
      <w:pPr>
        <w:rPr>
          <w:rFonts w:ascii="宋体" w:hAnsi="宋体"/>
          <w:szCs w:val="21"/>
        </w:rPr>
      </w:pPr>
      <w:r>
        <w:rPr>
          <w:rFonts w:hint="eastAsia" w:ascii="宋体" w:hAnsi="宋体"/>
          <w:szCs w:val="21"/>
        </w:rPr>
        <w:t>E.青木香</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118.乳香的主要鉴别特征是 </w:t>
      </w:r>
    </w:p>
    <w:p>
      <w:pPr>
        <w:rPr>
          <w:rFonts w:ascii="宋体" w:hAnsi="宋体"/>
          <w:szCs w:val="21"/>
        </w:rPr>
      </w:pPr>
      <w:r>
        <w:rPr>
          <w:rFonts w:hint="eastAsia" w:ascii="宋体" w:hAnsi="宋体"/>
          <w:szCs w:val="21"/>
        </w:rPr>
        <w:t>A.呈</w:t>
      </w:r>
      <w:r>
        <w:rPr>
          <w:rFonts w:ascii="宋体" w:hAnsi="宋体"/>
          <w:szCs w:val="21"/>
        </w:rPr>
        <w:t>长卵形滴乳状、类圆形颗粒或黏合成大小不等的不规则块状物</w:t>
      </w:r>
      <w:r>
        <w:rPr>
          <w:rFonts w:hint="eastAsia" w:ascii="宋体" w:hAnsi="宋体"/>
          <w:szCs w:val="21"/>
        </w:rPr>
        <w:t xml:space="preserve"> </w:t>
      </w:r>
    </w:p>
    <w:p>
      <w:pPr>
        <w:rPr>
          <w:rFonts w:ascii="宋体" w:hAnsi="宋体"/>
          <w:szCs w:val="21"/>
        </w:rPr>
      </w:pPr>
      <w:r>
        <w:rPr>
          <w:rFonts w:hint="eastAsia" w:ascii="宋体" w:hAnsi="宋体"/>
          <w:szCs w:val="21"/>
        </w:rPr>
        <w:t xml:space="preserve">B.呈不规则颗粒状或粘结成块，表面红棕色或黄棕色 </w:t>
      </w:r>
    </w:p>
    <w:p>
      <w:pPr>
        <w:rPr>
          <w:rFonts w:ascii="宋体" w:hAnsi="宋体"/>
          <w:szCs w:val="21"/>
        </w:rPr>
      </w:pPr>
      <w:r>
        <w:rPr>
          <w:rFonts w:hint="eastAsia" w:ascii="宋体" w:hAnsi="宋体"/>
          <w:szCs w:val="21"/>
        </w:rPr>
        <w:t xml:space="preserve">C.气微芳香，味微苦，微有香辣感 </w:t>
      </w:r>
    </w:p>
    <w:p>
      <w:pPr>
        <w:rPr>
          <w:rFonts w:ascii="宋体" w:hAnsi="宋体"/>
          <w:szCs w:val="21"/>
        </w:rPr>
      </w:pPr>
      <w:r>
        <w:rPr>
          <w:rFonts w:hint="eastAsia" w:ascii="宋体" w:hAnsi="宋体"/>
          <w:szCs w:val="21"/>
        </w:rPr>
        <w:t xml:space="preserve">D.与少量水共研，能形成白色乳状液 </w:t>
      </w:r>
    </w:p>
    <w:p>
      <w:pPr>
        <w:rPr>
          <w:rFonts w:ascii="宋体" w:hAnsi="宋体"/>
          <w:szCs w:val="21"/>
        </w:rPr>
      </w:pPr>
      <w:r>
        <w:rPr>
          <w:rFonts w:hint="eastAsia" w:ascii="宋体" w:hAnsi="宋体"/>
          <w:szCs w:val="21"/>
        </w:rPr>
        <w:t xml:space="preserve">E.与少量水共研，能形成黄棕色乳状液 </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119.下列中药主产于浙江的是 </w:t>
      </w:r>
    </w:p>
    <w:p>
      <w:pPr>
        <w:rPr>
          <w:rFonts w:ascii="宋体" w:hAnsi="宋体"/>
          <w:szCs w:val="21"/>
        </w:rPr>
      </w:pPr>
      <w:r>
        <w:rPr>
          <w:rFonts w:hint="eastAsia" w:ascii="宋体" w:hAnsi="宋体"/>
          <w:szCs w:val="21"/>
        </w:rPr>
        <w:t xml:space="preserve">A.延胡索 </w:t>
      </w:r>
    </w:p>
    <w:p>
      <w:pPr>
        <w:rPr>
          <w:rFonts w:ascii="宋体" w:hAnsi="宋体"/>
          <w:szCs w:val="21"/>
        </w:rPr>
      </w:pPr>
      <w:r>
        <w:rPr>
          <w:rFonts w:hint="eastAsia" w:ascii="宋体" w:hAnsi="宋体"/>
          <w:szCs w:val="21"/>
        </w:rPr>
        <w:t xml:space="preserve">B.玄参 </w:t>
      </w:r>
    </w:p>
    <w:p>
      <w:pPr>
        <w:rPr>
          <w:rFonts w:ascii="宋体" w:hAnsi="宋体"/>
          <w:szCs w:val="21"/>
        </w:rPr>
      </w:pPr>
      <w:r>
        <w:rPr>
          <w:rFonts w:hint="eastAsia" w:ascii="宋体" w:hAnsi="宋体"/>
          <w:szCs w:val="21"/>
        </w:rPr>
        <w:t xml:space="preserve">C.白术 </w:t>
      </w:r>
    </w:p>
    <w:p>
      <w:pPr>
        <w:rPr>
          <w:rFonts w:ascii="宋体" w:hAnsi="宋体"/>
          <w:szCs w:val="21"/>
        </w:rPr>
      </w:pPr>
      <w:r>
        <w:rPr>
          <w:rFonts w:hint="eastAsia" w:ascii="宋体" w:hAnsi="宋体"/>
          <w:szCs w:val="21"/>
        </w:rPr>
        <w:t xml:space="preserve">D.麦冬 </w:t>
      </w:r>
    </w:p>
    <w:p>
      <w:pPr>
        <w:rPr>
          <w:rFonts w:ascii="宋体" w:hAnsi="宋体"/>
          <w:szCs w:val="21"/>
        </w:rPr>
      </w:pPr>
      <w:r>
        <w:rPr>
          <w:rFonts w:hint="eastAsia" w:ascii="宋体" w:hAnsi="宋体"/>
          <w:szCs w:val="21"/>
        </w:rPr>
        <w:t xml:space="preserve">E.牛膝 </w:t>
      </w:r>
    </w:p>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120.关于热原性质的叙述，错误的是 </w:t>
      </w:r>
    </w:p>
    <w:p>
      <w:pPr>
        <w:rPr>
          <w:rFonts w:ascii="宋体" w:hAnsi="宋体"/>
          <w:szCs w:val="21"/>
        </w:rPr>
      </w:pPr>
      <w:r>
        <w:rPr>
          <w:rFonts w:hint="eastAsia" w:ascii="宋体" w:hAnsi="宋体"/>
          <w:szCs w:val="21"/>
        </w:rPr>
        <w:t xml:space="preserve">A.热原具有水溶性 </w:t>
      </w:r>
    </w:p>
    <w:p>
      <w:pPr>
        <w:rPr>
          <w:rFonts w:ascii="宋体" w:hAnsi="宋体"/>
          <w:szCs w:val="21"/>
        </w:rPr>
      </w:pPr>
      <w:r>
        <w:rPr>
          <w:rFonts w:hint="eastAsia" w:ascii="宋体" w:hAnsi="宋体"/>
          <w:szCs w:val="21"/>
        </w:rPr>
        <w:t xml:space="preserve">B.热原具有挥发性 </w:t>
      </w:r>
    </w:p>
    <w:p>
      <w:pPr>
        <w:rPr>
          <w:rFonts w:ascii="宋体" w:hAnsi="宋体"/>
          <w:szCs w:val="21"/>
        </w:rPr>
      </w:pPr>
      <w:r>
        <w:rPr>
          <w:rFonts w:hint="eastAsia" w:ascii="宋体" w:hAnsi="宋体"/>
          <w:szCs w:val="21"/>
        </w:rPr>
        <w:t xml:space="preserve">C.热原具有耐热性 </w:t>
      </w:r>
    </w:p>
    <w:p>
      <w:pPr>
        <w:rPr>
          <w:rFonts w:ascii="宋体" w:hAnsi="宋体"/>
          <w:szCs w:val="21"/>
        </w:rPr>
      </w:pPr>
      <w:r>
        <w:rPr>
          <w:rFonts w:hint="eastAsia" w:ascii="宋体" w:hAnsi="宋体"/>
          <w:szCs w:val="21"/>
        </w:rPr>
        <w:t xml:space="preserve">D.热原可被一般滤器、微孔滤膜、超滤膜滤除 </w:t>
      </w:r>
    </w:p>
    <w:p>
      <w:pPr>
        <w:rPr>
          <w:rFonts w:ascii="宋体" w:hAnsi="宋体"/>
          <w:szCs w:val="21"/>
        </w:rPr>
      </w:pPr>
      <w:r>
        <w:rPr>
          <w:rFonts w:hint="eastAsia" w:ascii="宋体" w:hAnsi="宋体"/>
          <w:szCs w:val="21"/>
        </w:rPr>
        <w:t>E.热原能被强酸、强碱、强氧化剂破坏</w:t>
      </w:r>
    </w:p>
    <w:p>
      <w:pPr>
        <w:spacing w:line="360" w:lineRule="auto"/>
        <w:jc w:val="left"/>
        <w:rPr>
          <w:rFonts w:asciiTheme="minorEastAsia" w:hAnsiTheme="minorEastAsia"/>
          <w:sz w:val="24"/>
          <w:szCs w:val="24"/>
        </w:rPr>
      </w:pPr>
    </w:p>
    <w:p>
      <w:pPr>
        <w:spacing w:line="360" w:lineRule="auto"/>
        <w:jc w:val="left"/>
        <w:rPr>
          <w:rFonts w:asciiTheme="minorEastAsia" w:hAnsiTheme="minor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77675" cy="15144750"/>
          <wp:effectExtent l="0" t="0" r="9525" b="0"/>
          <wp:wrapNone/>
          <wp:docPr id="11" name="WordPictureWatermark4892673"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PictureWatermark4892673" descr="lALPGpqNanzobpHNDGzNCb4_2494_3180"/>
                  <pic:cNvPicPr>
                    <a:picLocks noChangeAspect="1"/>
                  </pic:cNvPicPr>
                </pic:nvPicPr>
                <pic:blipFill>
                  <a:blip r:embed="rId1"/>
                  <a:stretch>
                    <a:fillRect/>
                  </a:stretch>
                </pic:blipFill>
                <pic:spPr>
                  <a:xfrm>
                    <a:off x="0" y="0"/>
                    <a:ext cx="11877675" cy="15144750"/>
                  </a:xfrm>
                  <a:prstGeom prst="rect">
                    <a:avLst/>
                  </a:prstGeom>
                  <a:noFill/>
                  <a:ln>
                    <a:noFill/>
                  </a:ln>
                </pic:spPr>
              </pic:pic>
            </a:graphicData>
          </a:graphic>
        </wp:anchor>
      </w:drawing>
    </w:r>
    <w: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11877675" cy="15145385"/>
          <wp:effectExtent l="0" t="0" r="9525" b="5715"/>
          <wp:wrapNone/>
          <wp:docPr id="2" name="WordPictureWatermark15261"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5261" descr="lALPGpqNanzobpHNDGzNCb4_2494_3180"/>
                  <pic:cNvPicPr>
                    <a:picLocks noChangeAspect="1"/>
                  </pic:cNvPicPr>
                </pic:nvPicPr>
                <pic:blipFill>
                  <a:blip r:embed="rId1"/>
                  <a:stretch>
                    <a:fillRect/>
                  </a:stretch>
                </pic:blipFill>
                <pic:spPr>
                  <a:xfrm>
                    <a:off x="0" y="0"/>
                    <a:ext cx="11877675" cy="15145385"/>
                  </a:xfrm>
                  <a:prstGeom prst="rect">
                    <a:avLst/>
                  </a:prstGeom>
                  <a:noFill/>
                  <a:ln>
                    <a:noFill/>
                  </a:ln>
                </pic:spPr>
              </pic:pic>
            </a:graphicData>
          </a:graphic>
        </wp:anchor>
      </w:drawing>
    </w:r>
    <w:r>
      <w:rPr>
        <w:rFonts w:ascii="宋体" w:hAnsi="宋体" w:eastAsia="宋体" w:cs="宋体"/>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2"/>
                  <a:stretch>
                    <a:fillRect/>
                  </a:stretch>
                </pic:blipFill>
                <pic:spPr>
                  <a:xfrm>
                    <a:off x="0" y="0"/>
                    <a:ext cx="1590675" cy="419100"/>
                  </a:xfrm>
                  <a:prstGeom prst="rect">
                    <a:avLst/>
                  </a:prstGeom>
                  <a:noFill/>
                  <a:ln w="9525">
                    <a:noFill/>
                  </a:ln>
                </pic:spPr>
              </pic:pic>
            </a:graphicData>
          </a:graphic>
        </wp:inline>
      </w:drawing>
    </w:r>
    <w:r>
      <w:rPr>
        <w:rFonts w:hint="eastAsia" w:ascii="宋体" w:hAnsi="宋体" w:eastAsia="宋体" w:cs="宋体"/>
        <w:b/>
        <w:bCs/>
        <w:color w:val="FF0000"/>
        <w:sz w:val="21"/>
        <w:szCs w:val="21"/>
      </w:rPr>
      <w:t xml:space="preserve">                            24小时客服热线：4006501888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11877675" cy="15144750"/>
          <wp:effectExtent l="0" t="0" r="9525" b="0"/>
          <wp:wrapNone/>
          <wp:docPr id="10" name="WordPictureWatermark4892672"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4892672" descr="lALPGpqNanzobpHNDGzNCb4_2494_3180"/>
                  <pic:cNvPicPr>
                    <a:picLocks noChangeAspect="1"/>
                  </pic:cNvPicPr>
                </pic:nvPicPr>
                <pic:blipFill>
                  <a:blip r:embed="rId1"/>
                  <a:stretch>
                    <a:fillRect/>
                  </a:stretch>
                </pic:blipFill>
                <pic:spPr>
                  <a:xfrm>
                    <a:off x="0" y="0"/>
                    <a:ext cx="11877675" cy="1514475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11877675" cy="15144750"/>
          <wp:effectExtent l="0" t="0" r="9525" b="0"/>
          <wp:wrapNone/>
          <wp:docPr id="9" name="WordPictureWatermark4892671"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4892671" descr="lALPGpqNanzobpHNDGzNCb4_2494_3180"/>
                  <pic:cNvPicPr>
                    <a:picLocks noChangeAspect="1"/>
                  </pic:cNvPicPr>
                </pic:nvPicPr>
                <pic:blipFill>
                  <a:blip r:embed="rId1"/>
                  <a:stretch>
                    <a:fillRect/>
                  </a:stretch>
                </pic:blipFill>
                <pic:spPr>
                  <a:xfrm>
                    <a:off x="0" y="0"/>
                    <a:ext cx="11877675" cy="1514475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5E8"/>
    <w:rsid w:val="001367FF"/>
    <w:rsid w:val="001B0939"/>
    <w:rsid w:val="002006E8"/>
    <w:rsid w:val="00205846"/>
    <w:rsid w:val="00225B77"/>
    <w:rsid w:val="00236F1D"/>
    <w:rsid w:val="002714DC"/>
    <w:rsid w:val="00293871"/>
    <w:rsid w:val="002A0610"/>
    <w:rsid w:val="002A309C"/>
    <w:rsid w:val="003037F0"/>
    <w:rsid w:val="00343548"/>
    <w:rsid w:val="00367D67"/>
    <w:rsid w:val="00396556"/>
    <w:rsid w:val="0039797F"/>
    <w:rsid w:val="003C5897"/>
    <w:rsid w:val="003D3EF8"/>
    <w:rsid w:val="003E2162"/>
    <w:rsid w:val="00406648"/>
    <w:rsid w:val="004A68F6"/>
    <w:rsid w:val="004C38C1"/>
    <w:rsid w:val="0052503C"/>
    <w:rsid w:val="00527144"/>
    <w:rsid w:val="00550C71"/>
    <w:rsid w:val="00787871"/>
    <w:rsid w:val="007C108D"/>
    <w:rsid w:val="007D1B10"/>
    <w:rsid w:val="00823E11"/>
    <w:rsid w:val="0086431B"/>
    <w:rsid w:val="008960F6"/>
    <w:rsid w:val="00921CA8"/>
    <w:rsid w:val="00957A4E"/>
    <w:rsid w:val="00990D41"/>
    <w:rsid w:val="009F11DF"/>
    <w:rsid w:val="00B43FAD"/>
    <w:rsid w:val="00BA6208"/>
    <w:rsid w:val="00BD2E64"/>
    <w:rsid w:val="00BF503E"/>
    <w:rsid w:val="00C26B87"/>
    <w:rsid w:val="00C345C7"/>
    <w:rsid w:val="00CC51CF"/>
    <w:rsid w:val="00CF50D4"/>
    <w:rsid w:val="00D17EF5"/>
    <w:rsid w:val="00D60687"/>
    <w:rsid w:val="00DB23CD"/>
    <w:rsid w:val="00DC75E8"/>
    <w:rsid w:val="00E73491"/>
    <w:rsid w:val="00ED4EBA"/>
    <w:rsid w:val="00F2683A"/>
    <w:rsid w:val="00FB5CCE"/>
    <w:rsid w:val="00FD60E6"/>
    <w:rsid w:val="03D6447A"/>
    <w:rsid w:val="04133751"/>
    <w:rsid w:val="04437B11"/>
    <w:rsid w:val="05F45301"/>
    <w:rsid w:val="06BA463C"/>
    <w:rsid w:val="07827D91"/>
    <w:rsid w:val="09160BE7"/>
    <w:rsid w:val="09F95C70"/>
    <w:rsid w:val="0A6249E1"/>
    <w:rsid w:val="0AB14781"/>
    <w:rsid w:val="0C6266EA"/>
    <w:rsid w:val="0CA71B19"/>
    <w:rsid w:val="0D634A18"/>
    <w:rsid w:val="0E6A070F"/>
    <w:rsid w:val="0E6F61F0"/>
    <w:rsid w:val="0EF30450"/>
    <w:rsid w:val="0FD82BA7"/>
    <w:rsid w:val="0FDF2463"/>
    <w:rsid w:val="11240754"/>
    <w:rsid w:val="118901F3"/>
    <w:rsid w:val="12CF21CE"/>
    <w:rsid w:val="14C57ADC"/>
    <w:rsid w:val="153366B6"/>
    <w:rsid w:val="161B51BB"/>
    <w:rsid w:val="16431EE3"/>
    <w:rsid w:val="16A90871"/>
    <w:rsid w:val="18BB02E2"/>
    <w:rsid w:val="1A485934"/>
    <w:rsid w:val="1BB10F94"/>
    <w:rsid w:val="1D885F93"/>
    <w:rsid w:val="1E6F37CF"/>
    <w:rsid w:val="21186058"/>
    <w:rsid w:val="214525D2"/>
    <w:rsid w:val="22876A4B"/>
    <w:rsid w:val="2485295C"/>
    <w:rsid w:val="24D77FD8"/>
    <w:rsid w:val="27691037"/>
    <w:rsid w:val="285040AB"/>
    <w:rsid w:val="2854075A"/>
    <w:rsid w:val="285A3AA3"/>
    <w:rsid w:val="2A146F67"/>
    <w:rsid w:val="2B2A254A"/>
    <w:rsid w:val="2F415DF4"/>
    <w:rsid w:val="2FE7181A"/>
    <w:rsid w:val="31AC14C9"/>
    <w:rsid w:val="32776F2F"/>
    <w:rsid w:val="3294662A"/>
    <w:rsid w:val="35310A89"/>
    <w:rsid w:val="35903661"/>
    <w:rsid w:val="377D1BF5"/>
    <w:rsid w:val="380A417A"/>
    <w:rsid w:val="384B5DD7"/>
    <w:rsid w:val="393176A5"/>
    <w:rsid w:val="3A2C36FD"/>
    <w:rsid w:val="3AC03F9E"/>
    <w:rsid w:val="3E003C0C"/>
    <w:rsid w:val="40876B2F"/>
    <w:rsid w:val="414E481C"/>
    <w:rsid w:val="42E03BBF"/>
    <w:rsid w:val="431B73D2"/>
    <w:rsid w:val="46085FF2"/>
    <w:rsid w:val="461F1F35"/>
    <w:rsid w:val="46607AA1"/>
    <w:rsid w:val="48A90EE5"/>
    <w:rsid w:val="492D5A7D"/>
    <w:rsid w:val="4BC7476B"/>
    <w:rsid w:val="4CD5509B"/>
    <w:rsid w:val="4CE261F3"/>
    <w:rsid w:val="4EBA0969"/>
    <w:rsid w:val="51671D6C"/>
    <w:rsid w:val="54227F6B"/>
    <w:rsid w:val="542527FC"/>
    <w:rsid w:val="54302AE7"/>
    <w:rsid w:val="55B31AB5"/>
    <w:rsid w:val="57A80105"/>
    <w:rsid w:val="586C188E"/>
    <w:rsid w:val="61A3112A"/>
    <w:rsid w:val="62854EFA"/>
    <w:rsid w:val="63182942"/>
    <w:rsid w:val="63B1470D"/>
    <w:rsid w:val="63F93BCD"/>
    <w:rsid w:val="65057F94"/>
    <w:rsid w:val="66472335"/>
    <w:rsid w:val="686F1DB2"/>
    <w:rsid w:val="6A6A4893"/>
    <w:rsid w:val="6AEA338B"/>
    <w:rsid w:val="6E0E4C53"/>
    <w:rsid w:val="77472B2D"/>
    <w:rsid w:val="77FD2C8C"/>
    <w:rsid w:val="7A44504D"/>
    <w:rsid w:val="7B072EE5"/>
    <w:rsid w:val="7B133798"/>
    <w:rsid w:val="7C016C1D"/>
    <w:rsid w:val="7E8826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100" w:beforeAutospacing="1" w:after="100" w:afterAutospacing="1"/>
    </w:pPr>
    <w:rPr>
      <w:rFonts w:ascii="宋体" w:hAnsi="宋体" w:cs="宋体"/>
    </w:r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269E13-2BBA-489C-A2DF-20B42F29D645}">
  <ds:schemaRefs/>
</ds:datastoreItem>
</file>

<file path=docProps/app.xml><?xml version="1.0" encoding="utf-8"?>
<Properties xmlns="http://schemas.openxmlformats.org/officeDocument/2006/extended-properties" xmlns:vt="http://schemas.openxmlformats.org/officeDocument/2006/docPropsVTypes">
  <Template>Normal</Template>
  <Pages>3</Pages>
  <Words>171</Words>
  <Characters>976</Characters>
  <Lines>8</Lines>
  <Paragraphs>2</Paragraphs>
  <TotalTime>4</TotalTime>
  <ScaleCrop>false</ScaleCrop>
  <LinksUpToDate>false</LinksUpToDate>
  <CharactersWithSpaces>1145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2019-12-24T02:59:00Z</dcterms:created>
  <dc:creator>dell</dc:creator>
  <cp:lastModifiedBy>咖啡豆</cp:lastModifiedBy>
  <dcterms:modified xsi:type="dcterms:W3CDTF">2020-08-24T11:57:57Z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