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3794" w:rsidRPr="002E3794" w:rsidRDefault="002E3794" w:rsidP="002E3794">
      <w:pPr>
        <w:spacing w:line="500" w:lineRule="exact"/>
        <w:rPr>
          <w:rFonts w:ascii="仿宋_GB2312" w:eastAsia="仿宋_GB2312" w:hAnsi="宋体" w:cs="宋体"/>
          <w:bCs/>
          <w:kern w:val="0"/>
          <w:sz w:val="28"/>
          <w:szCs w:val="28"/>
        </w:rPr>
      </w:pPr>
      <w:r w:rsidRPr="002E3794">
        <w:rPr>
          <w:rFonts w:ascii="仿宋_GB2312" w:eastAsia="仿宋_GB2312" w:hAnsi="宋体" w:cs="宋体" w:hint="eastAsia"/>
          <w:bCs/>
          <w:kern w:val="0"/>
          <w:sz w:val="28"/>
          <w:szCs w:val="28"/>
        </w:rPr>
        <w:t>附件</w:t>
      </w:r>
      <w:r w:rsidR="00320F65">
        <w:rPr>
          <w:rFonts w:ascii="仿宋_GB2312" w:eastAsia="仿宋_GB2312" w:hAnsi="宋体" w:cs="宋体" w:hint="eastAsia"/>
          <w:bCs/>
          <w:kern w:val="0"/>
          <w:sz w:val="28"/>
          <w:szCs w:val="28"/>
        </w:rPr>
        <w:t>3</w:t>
      </w:r>
      <w:r w:rsidRPr="002E3794">
        <w:rPr>
          <w:rFonts w:ascii="仿宋_GB2312" w:eastAsia="仿宋_GB2312" w:hAnsi="宋体" w:cs="宋体" w:hint="eastAsia"/>
          <w:bCs/>
          <w:kern w:val="0"/>
          <w:sz w:val="28"/>
          <w:szCs w:val="28"/>
        </w:rPr>
        <w:t>：</w:t>
      </w:r>
    </w:p>
    <w:p w:rsidR="00521B25" w:rsidRDefault="000903E1" w:rsidP="004B2F01">
      <w:pPr>
        <w:spacing w:line="500" w:lineRule="exact"/>
        <w:jc w:val="center"/>
        <w:rPr>
          <w:rFonts w:ascii="方正小标宋简体" w:eastAsia="方正小标宋简体" w:hAnsi="宋体" w:cs="宋体"/>
          <w:bCs/>
          <w:kern w:val="0"/>
          <w:sz w:val="36"/>
          <w:szCs w:val="36"/>
        </w:rPr>
      </w:pPr>
      <w:r w:rsidRPr="000903E1">
        <w:rPr>
          <w:rFonts w:ascii="方正小标宋简体" w:eastAsia="方正小标宋简体" w:hAnsi="宋体" w:cs="宋体" w:hint="eastAsia"/>
          <w:bCs/>
          <w:kern w:val="0"/>
          <w:sz w:val="36"/>
          <w:szCs w:val="36"/>
        </w:rPr>
        <w:t>如皋市卫健和民政系统部分事业单位2020年夏季公开招聘工作人员笔试新冠肺炎疫情防控网上告知暨考生承诺书</w:t>
      </w:r>
    </w:p>
    <w:p w:rsidR="004B2F01" w:rsidRDefault="004B2F01" w:rsidP="004B2F01">
      <w:pPr>
        <w:jc w:val="center"/>
      </w:pPr>
    </w:p>
    <w:p w:rsidR="00521B25" w:rsidRPr="00C831CA" w:rsidRDefault="00521B25" w:rsidP="00B86083">
      <w:pPr>
        <w:spacing w:line="460" w:lineRule="exact"/>
        <w:ind w:firstLineChars="200" w:firstLine="560"/>
        <w:rPr>
          <w:rFonts w:ascii="仿宋_GB2312" w:eastAsia="仿宋_GB2312"/>
          <w:sz w:val="28"/>
          <w:szCs w:val="28"/>
        </w:rPr>
      </w:pPr>
      <w:r w:rsidRPr="00C831CA">
        <w:rPr>
          <w:rFonts w:ascii="仿宋_GB2312" w:eastAsia="仿宋_GB2312" w:hint="eastAsia"/>
          <w:sz w:val="28"/>
          <w:szCs w:val="28"/>
        </w:rPr>
        <w:t>一、考生在笔试当天进入考点时应主动向工作人员出示</w:t>
      </w:r>
      <w:r w:rsidR="00B37143" w:rsidRPr="00C831CA">
        <w:rPr>
          <w:rFonts w:ascii="仿宋_GB2312" w:eastAsia="仿宋_GB2312" w:hint="eastAsia"/>
          <w:sz w:val="28"/>
          <w:szCs w:val="28"/>
        </w:rPr>
        <w:t>实时</w:t>
      </w:r>
      <w:r w:rsidRPr="00C831CA">
        <w:rPr>
          <w:rFonts w:ascii="仿宋_GB2312" w:eastAsia="仿宋_GB2312" w:hint="eastAsia"/>
          <w:sz w:val="28"/>
          <w:szCs w:val="28"/>
        </w:rPr>
        <w:t>“苏康码”并配合检测体温。“苏康码”为绿码，且经现场测量体温低于37.3℃、无干咳等异常症状的人员方可进入考点参加考试。</w:t>
      </w:r>
      <w:r w:rsidR="00B86216" w:rsidRPr="00C831CA">
        <w:rPr>
          <w:rFonts w:ascii="仿宋_GB2312" w:eastAsia="仿宋_GB2312" w:hint="eastAsia"/>
          <w:sz w:val="28"/>
          <w:szCs w:val="28"/>
        </w:rPr>
        <w:t>来自中高风险地区的考生（有中高风险地区经停史、旅居史、工作史）须在</w:t>
      </w:r>
      <w:r w:rsidR="00945E7C">
        <w:rPr>
          <w:rFonts w:ascii="仿宋_GB2312" w:eastAsia="仿宋_GB2312" w:hint="eastAsia"/>
          <w:sz w:val="28"/>
          <w:szCs w:val="28"/>
        </w:rPr>
        <w:t>如皋</w:t>
      </w:r>
      <w:r w:rsidR="00B86216" w:rsidRPr="00C831CA">
        <w:rPr>
          <w:rFonts w:ascii="仿宋_GB2312" w:eastAsia="仿宋_GB2312" w:hint="eastAsia"/>
          <w:sz w:val="28"/>
          <w:szCs w:val="28"/>
        </w:rPr>
        <w:t>集中医学隔离满14天，且经新冠病毒核酸检测为阴性。</w:t>
      </w:r>
      <w:r w:rsidRPr="00C831CA">
        <w:rPr>
          <w:rFonts w:ascii="仿宋_GB2312" w:eastAsia="仿宋_GB2312" w:hint="eastAsia"/>
          <w:sz w:val="28"/>
          <w:szCs w:val="28"/>
        </w:rPr>
        <w:t>参加笔试的考生应自备一次性医用口罩或无呼吸阀的N95口罩，除身份确认环节需摘除口罩以外全程佩戴，做好个人防护。</w:t>
      </w:r>
    </w:p>
    <w:p w:rsidR="00521B25" w:rsidRPr="007D4416" w:rsidRDefault="00521B25" w:rsidP="00B86083">
      <w:pPr>
        <w:spacing w:line="460" w:lineRule="exact"/>
        <w:ind w:firstLineChars="200" w:firstLine="560"/>
        <w:rPr>
          <w:rFonts w:ascii="仿宋_GB2312" w:eastAsia="仿宋_GB2312"/>
          <w:sz w:val="28"/>
          <w:szCs w:val="28"/>
        </w:rPr>
      </w:pPr>
      <w:r w:rsidRPr="007D4416">
        <w:rPr>
          <w:rFonts w:ascii="仿宋_GB2312" w:eastAsia="仿宋_GB2312" w:hint="eastAsia"/>
          <w:sz w:val="28"/>
          <w:szCs w:val="28"/>
        </w:rPr>
        <w:t>二、按当前疫情防控有关要求，笔试当天持</w:t>
      </w:r>
      <w:r w:rsidR="00977437">
        <w:rPr>
          <w:rFonts w:ascii="仿宋_GB2312" w:eastAsia="仿宋_GB2312" w:hint="eastAsia"/>
          <w:sz w:val="28"/>
          <w:szCs w:val="28"/>
        </w:rPr>
        <w:t>实时</w:t>
      </w:r>
      <w:r w:rsidRPr="007D4416">
        <w:rPr>
          <w:rFonts w:ascii="仿宋_GB2312" w:eastAsia="仿宋_GB2312" w:hint="eastAsia"/>
          <w:sz w:val="28"/>
          <w:szCs w:val="28"/>
        </w:rPr>
        <w:t>“苏康码”</w:t>
      </w:r>
      <w:proofErr w:type="gramStart"/>
      <w:r w:rsidRPr="007D4416">
        <w:rPr>
          <w:rFonts w:ascii="仿宋_GB2312" w:eastAsia="仿宋_GB2312" w:hint="eastAsia"/>
          <w:sz w:val="28"/>
          <w:szCs w:val="28"/>
        </w:rPr>
        <w:t>非绿码的</w:t>
      </w:r>
      <w:proofErr w:type="gramEnd"/>
      <w:r w:rsidRPr="007D4416">
        <w:rPr>
          <w:rFonts w:ascii="仿宋_GB2312" w:eastAsia="仿宋_GB2312" w:hint="eastAsia"/>
          <w:sz w:val="28"/>
          <w:szCs w:val="28"/>
        </w:rPr>
        <w:t>考生不得进入考点参加考试，并配合安排至指定地点进行集中隔离医学观察。笔试前14天内有国内疫情中高风险地区或国（境）外旅居史或有新冠肺炎确诊病例、疑似病例、无症状感染者密切接触史的考生，应主动报告，并配合安排至指定地点进行集中隔离医学观察。凡隐瞒或谎报旅居史、接触史、健康状况等疫情防控重点信息，或不配合工作人员进行防疫检测、询问、排查、送诊等造成严重后果的，取消其相应资格，并按有关规定进行处理，构成违法的将依法追究其法律责任。</w:t>
      </w:r>
    </w:p>
    <w:p w:rsidR="00521B25" w:rsidRDefault="00521B25" w:rsidP="00945E7C">
      <w:pPr>
        <w:spacing w:line="460" w:lineRule="exact"/>
        <w:ind w:firstLineChars="200" w:firstLine="560"/>
        <w:rPr>
          <w:rFonts w:ascii="仿宋_GB2312" w:eastAsia="仿宋_GB2312"/>
          <w:sz w:val="28"/>
          <w:szCs w:val="28"/>
        </w:rPr>
      </w:pPr>
      <w:r w:rsidRPr="007D4416">
        <w:rPr>
          <w:rFonts w:ascii="仿宋_GB2312" w:eastAsia="仿宋_GB2312" w:hint="eastAsia"/>
          <w:sz w:val="28"/>
          <w:szCs w:val="28"/>
        </w:rPr>
        <w:t>三、</w:t>
      </w:r>
      <w:r w:rsidR="00977437">
        <w:rPr>
          <w:rFonts w:ascii="仿宋_GB2312" w:eastAsia="仿宋_GB2312" w:hint="eastAsia"/>
          <w:sz w:val="28"/>
          <w:szCs w:val="28"/>
        </w:rPr>
        <w:t>考生应认真阅读本文件，知悉告知事项、证明义务和防疫要求。</w:t>
      </w:r>
      <w:r w:rsidRPr="007D4416">
        <w:rPr>
          <w:rFonts w:ascii="仿宋_GB2312" w:eastAsia="仿宋_GB2312" w:hint="eastAsia"/>
          <w:sz w:val="28"/>
          <w:szCs w:val="28"/>
        </w:rPr>
        <w:t>考生点击页面“确认”按钮，即代表作出以下承诺：“本人已认真阅读《</w:t>
      </w:r>
      <w:r w:rsidR="00945E7C" w:rsidRPr="00945E7C">
        <w:rPr>
          <w:rFonts w:ascii="仿宋_GB2312" w:eastAsia="仿宋_GB2312" w:hint="eastAsia"/>
          <w:sz w:val="28"/>
          <w:szCs w:val="28"/>
        </w:rPr>
        <w:t>如皋市卫健系统2020年度公开招聘高层次及紧缺专业人才笔试新冠肺炎疫情防控网上告知暨考生承诺书</w:t>
      </w:r>
      <w:r w:rsidRPr="007D4416">
        <w:rPr>
          <w:rFonts w:ascii="仿宋_GB2312" w:eastAsia="仿宋_GB2312" w:hint="eastAsia"/>
          <w:sz w:val="28"/>
          <w:szCs w:val="28"/>
        </w:rPr>
        <w:t>》，知悉告知事项、证明义务和防疫要求。在此郑重承诺：本人填报、提交和现场出示的所有信息（证明）均真实、准确、完整、有效，并保证配合做好疫情防控相关工作。如有违反，本人自愿承担相关责任、接受相应处理。”</w:t>
      </w:r>
    </w:p>
    <w:p w:rsidR="00B86083" w:rsidRDefault="00B86083" w:rsidP="00B86083">
      <w:pPr>
        <w:spacing w:line="460" w:lineRule="exact"/>
        <w:ind w:firstLineChars="200" w:firstLine="560"/>
        <w:jc w:val="right"/>
        <w:rPr>
          <w:rFonts w:ascii="仿宋_GB2312" w:eastAsia="仿宋_GB2312"/>
          <w:sz w:val="28"/>
          <w:szCs w:val="28"/>
        </w:rPr>
      </w:pPr>
    </w:p>
    <w:p w:rsidR="00521B25" w:rsidRDefault="00945E7C" w:rsidP="00B86083">
      <w:pPr>
        <w:spacing w:line="460" w:lineRule="exact"/>
        <w:ind w:firstLineChars="200" w:firstLine="560"/>
        <w:jc w:val="right"/>
        <w:rPr>
          <w:rFonts w:ascii="仿宋_GB2312" w:eastAsia="仿宋_GB2312"/>
          <w:sz w:val="28"/>
          <w:szCs w:val="28"/>
        </w:rPr>
      </w:pPr>
      <w:r>
        <w:rPr>
          <w:rFonts w:ascii="仿宋_GB2312" w:eastAsia="仿宋_GB2312" w:hint="eastAsia"/>
          <w:sz w:val="28"/>
          <w:szCs w:val="28"/>
        </w:rPr>
        <w:t>如皋</w:t>
      </w:r>
      <w:r w:rsidR="003A4408" w:rsidRPr="007D4416">
        <w:rPr>
          <w:rFonts w:ascii="仿宋_GB2312" w:eastAsia="仿宋_GB2312" w:hint="eastAsia"/>
          <w:sz w:val="28"/>
          <w:szCs w:val="28"/>
        </w:rPr>
        <w:t>市</w:t>
      </w:r>
      <w:r w:rsidR="004B2F01">
        <w:rPr>
          <w:rFonts w:ascii="仿宋_GB2312" w:eastAsia="仿宋_GB2312" w:hint="eastAsia"/>
          <w:sz w:val="28"/>
          <w:szCs w:val="28"/>
        </w:rPr>
        <w:t>卫生健康委员会</w:t>
      </w:r>
    </w:p>
    <w:p w:rsidR="00283D3B" w:rsidRPr="007D4416" w:rsidRDefault="00283D3B" w:rsidP="00283D3B">
      <w:pPr>
        <w:wordWrap w:val="0"/>
        <w:spacing w:line="460" w:lineRule="exact"/>
        <w:ind w:firstLineChars="200" w:firstLine="560"/>
        <w:jc w:val="right"/>
        <w:rPr>
          <w:rFonts w:ascii="仿宋_GB2312" w:eastAsia="仿宋_GB2312"/>
          <w:sz w:val="28"/>
          <w:szCs w:val="28"/>
        </w:rPr>
      </w:pPr>
      <w:r>
        <w:rPr>
          <w:rFonts w:ascii="仿宋_GB2312" w:eastAsia="仿宋_GB2312" w:hint="eastAsia"/>
          <w:sz w:val="28"/>
          <w:szCs w:val="28"/>
        </w:rPr>
        <w:t xml:space="preserve">如皋市民政局    </w:t>
      </w:r>
    </w:p>
    <w:p w:rsidR="00197D37" w:rsidRPr="007D4416" w:rsidRDefault="004A74BC" w:rsidP="00945E7C">
      <w:pPr>
        <w:wordWrap w:val="0"/>
        <w:spacing w:line="460" w:lineRule="exact"/>
        <w:ind w:firstLineChars="200" w:firstLine="560"/>
        <w:jc w:val="right"/>
        <w:rPr>
          <w:rFonts w:ascii="仿宋_GB2312" w:eastAsia="仿宋_GB2312"/>
          <w:sz w:val="28"/>
          <w:szCs w:val="28"/>
        </w:rPr>
      </w:pPr>
      <w:r w:rsidRPr="007D4416">
        <w:rPr>
          <w:rFonts w:ascii="仿宋_GB2312" w:eastAsia="仿宋_GB2312" w:hint="eastAsia"/>
          <w:sz w:val="28"/>
          <w:szCs w:val="28"/>
        </w:rPr>
        <w:t>2020年</w:t>
      </w:r>
      <w:r>
        <w:rPr>
          <w:rFonts w:ascii="仿宋_GB2312" w:eastAsia="仿宋_GB2312" w:hint="eastAsia"/>
          <w:sz w:val="28"/>
          <w:szCs w:val="28"/>
        </w:rPr>
        <w:t>8</w:t>
      </w:r>
      <w:r w:rsidR="00521B25" w:rsidRPr="007D4416">
        <w:rPr>
          <w:rFonts w:ascii="仿宋_GB2312" w:eastAsia="仿宋_GB2312" w:hint="eastAsia"/>
          <w:sz w:val="28"/>
          <w:szCs w:val="28"/>
        </w:rPr>
        <w:t>月</w:t>
      </w:r>
      <w:bookmarkStart w:id="0" w:name="_GoBack"/>
      <w:bookmarkEnd w:id="0"/>
      <w:r w:rsidR="006A35DC">
        <w:rPr>
          <w:rFonts w:ascii="仿宋_GB2312" w:eastAsia="仿宋_GB2312" w:hint="eastAsia"/>
          <w:sz w:val="28"/>
          <w:szCs w:val="28"/>
        </w:rPr>
        <w:t>5</w:t>
      </w:r>
      <w:r w:rsidR="00521B25" w:rsidRPr="007D4416">
        <w:rPr>
          <w:rFonts w:ascii="仿宋_GB2312" w:eastAsia="仿宋_GB2312" w:hint="eastAsia"/>
          <w:sz w:val="28"/>
          <w:szCs w:val="28"/>
        </w:rPr>
        <w:t>日</w:t>
      </w:r>
    </w:p>
    <w:sectPr w:rsidR="00197D37" w:rsidRPr="007D4416" w:rsidSect="004428C6">
      <w:pgSz w:w="11906" w:h="16838"/>
      <w:pgMar w:top="1418" w:right="1134"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2889" w:rsidRDefault="00E02889" w:rsidP="00521B25">
      <w:r>
        <w:separator/>
      </w:r>
    </w:p>
  </w:endnote>
  <w:endnote w:type="continuationSeparator" w:id="1">
    <w:p w:rsidR="00E02889" w:rsidRDefault="00E02889" w:rsidP="00521B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2889" w:rsidRDefault="00E02889" w:rsidP="00521B25">
      <w:r>
        <w:separator/>
      </w:r>
    </w:p>
  </w:footnote>
  <w:footnote w:type="continuationSeparator" w:id="1">
    <w:p w:rsidR="00E02889" w:rsidRDefault="00E02889" w:rsidP="00521B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21B25"/>
    <w:rsid w:val="000903E1"/>
    <w:rsid w:val="000C7A6A"/>
    <w:rsid w:val="00197D37"/>
    <w:rsid w:val="001A4246"/>
    <w:rsid w:val="00256E8E"/>
    <w:rsid w:val="00282E65"/>
    <w:rsid w:val="00283D3B"/>
    <w:rsid w:val="002D37F8"/>
    <w:rsid w:val="002E3794"/>
    <w:rsid w:val="002F779A"/>
    <w:rsid w:val="00320F65"/>
    <w:rsid w:val="003A4408"/>
    <w:rsid w:val="003C312E"/>
    <w:rsid w:val="003D1681"/>
    <w:rsid w:val="003D323A"/>
    <w:rsid w:val="0040458C"/>
    <w:rsid w:val="004105EB"/>
    <w:rsid w:val="004428C6"/>
    <w:rsid w:val="004A74BC"/>
    <w:rsid w:val="004B2F01"/>
    <w:rsid w:val="004F0A3F"/>
    <w:rsid w:val="00521B25"/>
    <w:rsid w:val="005E6FFB"/>
    <w:rsid w:val="00651AAD"/>
    <w:rsid w:val="00673771"/>
    <w:rsid w:val="006A35DC"/>
    <w:rsid w:val="006D2FE5"/>
    <w:rsid w:val="00787EE5"/>
    <w:rsid w:val="007D4416"/>
    <w:rsid w:val="0080215F"/>
    <w:rsid w:val="00806550"/>
    <w:rsid w:val="0093049C"/>
    <w:rsid w:val="00945E7C"/>
    <w:rsid w:val="00953910"/>
    <w:rsid w:val="00977437"/>
    <w:rsid w:val="009C4E2A"/>
    <w:rsid w:val="00B37143"/>
    <w:rsid w:val="00B63352"/>
    <w:rsid w:val="00B86083"/>
    <w:rsid w:val="00B86216"/>
    <w:rsid w:val="00C402B2"/>
    <w:rsid w:val="00C47C00"/>
    <w:rsid w:val="00C645B7"/>
    <w:rsid w:val="00C831CA"/>
    <w:rsid w:val="00CA7D63"/>
    <w:rsid w:val="00CE2C26"/>
    <w:rsid w:val="00D41DDD"/>
    <w:rsid w:val="00D66A33"/>
    <w:rsid w:val="00D70F2E"/>
    <w:rsid w:val="00D800D7"/>
    <w:rsid w:val="00E02889"/>
    <w:rsid w:val="00E6306F"/>
    <w:rsid w:val="00F17B66"/>
    <w:rsid w:val="00F4101F"/>
    <w:rsid w:val="00F41E58"/>
    <w:rsid w:val="00FF20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E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1B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1B25"/>
    <w:rPr>
      <w:sz w:val="18"/>
      <w:szCs w:val="18"/>
    </w:rPr>
  </w:style>
  <w:style w:type="paragraph" w:styleId="a4">
    <w:name w:val="footer"/>
    <w:basedOn w:val="a"/>
    <w:link w:val="Char0"/>
    <w:uiPriority w:val="99"/>
    <w:unhideWhenUsed/>
    <w:rsid w:val="00521B25"/>
    <w:pPr>
      <w:tabs>
        <w:tab w:val="center" w:pos="4153"/>
        <w:tab w:val="right" w:pos="8306"/>
      </w:tabs>
      <w:snapToGrid w:val="0"/>
      <w:jc w:val="left"/>
    </w:pPr>
    <w:rPr>
      <w:sz w:val="18"/>
      <w:szCs w:val="18"/>
    </w:rPr>
  </w:style>
  <w:style w:type="character" w:customStyle="1" w:styleId="Char0">
    <w:name w:val="页脚 Char"/>
    <w:basedOn w:val="a0"/>
    <w:link w:val="a4"/>
    <w:uiPriority w:val="99"/>
    <w:rsid w:val="00521B2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95277945">
      <w:bodyDiv w:val="1"/>
      <w:marLeft w:val="0"/>
      <w:marRight w:val="0"/>
      <w:marTop w:val="0"/>
      <w:marBottom w:val="0"/>
      <w:divBdr>
        <w:top w:val="none" w:sz="0" w:space="0" w:color="auto"/>
        <w:left w:val="none" w:sz="0" w:space="0" w:color="auto"/>
        <w:bottom w:val="none" w:sz="0" w:space="0" w:color="auto"/>
        <w:right w:val="none" w:sz="0" w:space="0" w:color="auto"/>
      </w:divBdr>
      <w:divsChild>
        <w:div w:id="2105302571">
          <w:marLeft w:val="0"/>
          <w:marRight w:val="0"/>
          <w:marTop w:val="0"/>
          <w:marBottom w:val="0"/>
          <w:divBdr>
            <w:top w:val="none" w:sz="0" w:space="0" w:color="auto"/>
            <w:left w:val="none" w:sz="0" w:space="0" w:color="auto"/>
            <w:bottom w:val="dashed" w:sz="4" w:space="0" w:color="D5D5D5"/>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111</Words>
  <Characters>637</Characters>
  <Application>Microsoft Office Word</Application>
  <DocSecurity>0</DocSecurity>
  <Lines>5</Lines>
  <Paragraphs>1</Paragraphs>
  <ScaleCrop>false</ScaleCrop>
  <Company/>
  <LinksUpToDate>false</LinksUpToDate>
  <CharactersWithSpaces>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NTKO</cp:lastModifiedBy>
  <cp:revision>32</cp:revision>
  <cp:lastPrinted>2020-06-24T06:57:00Z</cp:lastPrinted>
  <dcterms:created xsi:type="dcterms:W3CDTF">2020-06-06T00:02:00Z</dcterms:created>
  <dcterms:modified xsi:type="dcterms:W3CDTF">2020-08-05T07:21:00Z</dcterms:modified>
</cp:coreProperties>
</file>