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仿宋" w:eastAsia="黑体" w:cs="仿宋"/>
          <w:sz w:val="28"/>
          <w:szCs w:val="28"/>
        </w:rPr>
        <w:t>附件</w:t>
      </w:r>
      <w:r>
        <w:rPr>
          <w:rFonts w:ascii="黑体" w:hAnsi="仿宋" w:eastAsia="黑体" w:cs="仿宋"/>
          <w:sz w:val="28"/>
          <w:szCs w:val="28"/>
        </w:rPr>
        <w:t>2</w:t>
      </w:r>
    </w:p>
    <w:p>
      <w:pPr>
        <w:spacing w:line="460" w:lineRule="exact"/>
        <w:jc w:val="center"/>
        <w:rPr>
          <w:rFonts w:ascii="方正小标宋简体" w:hAnsi="黑体" w:eastAsia="方正小标宋简体"/>
          <w:b/>
          <w:sz w:val="40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慈利县乡镇卫生院招聘单位表</w:t>
      </w:r>
    </w:p>
    <w:bookmarkEnd w:id="0"/>
    <w:tbl>
      <w:tblPr>
        <w:tblStyle w:val="2"/>
        <w:tblpPr w:leftFromText="180" w:rightFromText="180" w:vertAnchor="page" w:horzAnchor="margin" w:tblpXSpec="center" w:tblpY="2954"/>
        <w:tblW w:w="997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818"/>
        <w:gridCol w:w="5418"/>
        <w:gridCol w:w="1252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    人数</w:t>
            </w:r>
          </w:p>
        </w:tc>
        <w:tc>
          <w:tcPr>
            <w:tcW w:w="5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临床医生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14人</w:t>
            </w:r>
          </w:p>
        </w:tc>
        <w:tc>
          <w:tcPr>
            <w:tcW w:w="5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南山坪乡卫生院1人、通津铺镇中心卫生院1人、                                                江垭镇中心卫生院1人、溪口镇中心卫生院1人、                                                     洞溪乡卫生院1人、金岩土家族乡卫生院1人、                                                                     三官寺土家族乡卫生院2人、三合镇卫生院1人、                                              龙潭河镇金坪卫生院1人、高峰土家族乡卫生院1人、                                              赵家岗土家族乡卫生院1人、三合镇三合口卫生院1人、                                                二坊坪镇双坪卫生院1人。          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差额事业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护  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20人</w:t>
            </w:r>
          </w:p>
        </w:tc>
        <w:tc>
          <w:tcPr>
            <w:tcW w:w="5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通津铺镇中心卫生院2人、江垭镇中心卫生院2人、                                         龙潭河镇中心卫生院1人、杨柳铺乡卫生院1人、                                                 溪口镇中心卫生院1人、东岳观镇卫生院1人、                                                   甘堰土家族乡卫生院1人、洞溪乡卫生院1人、                                           金岩土家族乡卫生院1人、三官寺土家族乡卫生院2人、                                     三合镇卫生院1人、龙潭河镇金坪卫生院1人、                                                        甘堰乡宜冲桥卫生院1人、许家坊土家族乡卫生院2人、                                     高峰土家族乡卫生院1人、赵家岗土家族乡卫生院1人、                                                  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差额事业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检  验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3人</w:t>
            </w:r>
          </w:p>
        </w:tc>
        <w:tc>
          <w:tcPr>
            <w:tcW w:w="5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龙潭河镇中心卫生院1人、洞溪乡卫生院1人、                                                            高桥镇卫生院1人。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差额事业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影  像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3人</w:t>
            </w:r>
          </w:p>
        </w:tc>
        <w:tc>
          <w:tcPr>
            <w:tcW w:w="5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通津铺镇中心卫生院1人、溪口镇中心卫生院1人、                                             许家坊土家族乡卫生院1人。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差额事业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药  学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5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 xml:space="preserve">龙潭河镇中心卫生院1人、甘堰土家族乡卫生院1人、                                        东岳观镇卫生院1人、金岩土家族乡卫生院1人、                                          甘堰乡宜冲桥卫生院1人。 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差额事业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公共卫生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5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岩泊渡镇中心卫生院1人、江垭镇中心卫生院1人、                                        溪口镇中心卫生院1人、甘堰土家族乡卫生院1人、                                        赵家岗土家族乡卫生院1人。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差额事业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4091B"/>
    <w:rsid w:val="12197A50"/>
    <w:rsid w:val="1FF26FB6"/>
    <w:rsid w:val="44C629DD"/>
    <w:rsid w:val="5504091B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2020-08-04T09:04:00Z</dcterms:created>
  <dc:creator>Administrator</dc:creator>
  <cp:lastModifiedBy>Administrator</cp:lastModifiedBy>
  <dcterms:modified xsi:type="dcterms:W3CDTF">2020-08-04T09:04:44Z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