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bookmarkStart w:id="0" w:name="_GoBack"/>
      <w:bookmarkEnd w:id="0"/>
    </w:p>
    <w:p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博雅网络教学平台/学习通使用说明</w:t>
      </w:r>
    </w:p>
    <w:p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一、PC端</w:t>
      </w:r>
    </w:p>
    <w:p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drawing>
          <wp:inline distT="0" distB="0" distL="0" distR="0">
            <wp:extent cx="5274310" cy="271970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555555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555555"/>
          <w:kern w:val="0"/>
          <w:sz w:val="24"/>
          <w:szCs w:val="24"/>
        </w:rPr>
        <w:t>1、</w:t>
      </w:r>
      <w:r>
        <w:rPr>
          <w:rFonts w:hint="eastAsia" w:ascii="宋体" w:hAnsi="宋体" w:eastAsia="宋体" w:cs="宋体"/>
          <w:color w:val="555555"/>
          <w:kern w:val="0"/>
          <w:sz w:val="24"/>
          <w:szCs w:val="24"/>
          <w:lang w:eastAsia="zh-CN"/>
        </w:rPr>
        <w:t>网址：yjsgzhmu.boya.chaoxing.com</w:t>
      </w:r>
    </w:p>
    <w:p>
      <w:pPr>
        <w:spacing w:line="360" w:lineRule="auto"/>
        <w:jc w:val="left"/>
        <w:rPr>
          <w:rFonts w:ascii="宋体" w:hAnsi="宋体" w:eastAsia="宋体" w:cs="宋体"/>
          <w:color w:val="555555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555555"/>
          <w:kern w:val="0"/>
          <w:sz w:val="24"/>
          <w:szCs w:val="24"/>
        </w:rPr>
        <w:t>账号：学号   初始密码：123456（初次登陆后请修改密码，并妥善保管）</w:t>
      </w:r>
    </w:p>
    <w:p>
      <w:pPr>
        <w:spacing w:line="360" w:lineRule="auto"/>
        <w:jc w:val="left"/>
        <w:rPr>
          <w:rFonts w:ascii="宋体" w:hAnsi="宋体" w:eastAsia="宋体" w:cs="宋体"/>
          <w:color w:val="555555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555555"/>
          <w:kern w:val="0"/>
          <w:sz w:val="24"/>
          <w:szCs w:val="24"/>
        </w:rPr>
        <w:t>2、登陆后，将会进入当前课程的主页。</w:t>
      </w:r>
    </w:p>
    <w:p>
      <w:pPr>
        <w:pStyle w:val="4"/>
        <w:shd w:val="clear" w:color="auto" w:fill="FFFFFF"/>
        <w:spacing w:before="0" w:beforeAutospacing="0" w:after="210" w:afterAutospacing="0" w:line="360" w:lineRule="auto"/>
        <w:rPr>
          <w:rFonts w:hint="eastAsia" w:ascii="none" w:hAnsi="none"/>
          <w:color w:val="555555"/>
        </w:rPr>
      </w:pPr>
      <w:r>
        <w:rPr>
          <w:rFonts w:hint="eastAsia"/>
          <w:color w:val="555555"/>
        </w:rPr>
        <w:t>左侧为个人信息和空间应用，学生可自由设置个人信息、管理应用。点击右侧“我学的课”进入课程学习空间。</w:t>
      </w:r>
    </w:p>
    <w:p>
      <w:pPr>
        <w:ind w:firstLine="210" w:firstLineChars="100"/>
        <w:jc w:val="center"/>
        <w:rPr>
          <w:rFonts w:asciiTheme="minorEastAsia" w:hAnsiTheme="minorEastAsia"/>
          <w:sz w:val="28"/>
          <w:szCs w:val="28"/>
        </w:rPr>
      </w:pPr>
      <w:r>
        <w:drawing>
          <wp:inline distT="0" distB="0" distL="0" distR="0">
            <wp:extent cx="5274310" cy="2972435"/>
            <wp:effectExtent l="0" t="0" r="2540" b="18415"/>
            <wp:docPr id="2" name="图片 2" descr="http://p.ananas.chaoxing.com/star3/origin/36e75151c6d724e80fca625a616351a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://p.ananas.chaoxing.com/star3/origin/36e75151c6d724e80fca625a616351a0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2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210" w:firstLineChars="100"/>
        <w:jc w:val="left"/>
        <w:rPr>
          <w:color w:val="555555"/>
          <w:szCs w:val="21"/>
          <w:shd w:val="clear" w:color="auto" w:fill="FFFFFF"/>
        </w:rPr>
      </w:pPr>
      <w:r>
        <w:rPr>
          <w:rFonts w:hint="eastAsia"/>
          <w:color w:val="555555"/>
          <w:szCs w:val="21"/>
          <w:shd w:val="clear" w:color="auto" w:fill="FFFFFF"/>
        </w:rPr>
        <w:t>点击学习空间的课程，即可进入每门课程的学习空间。点击章节标题，即可进行课程学习。</w:t>
      </w:r>
    </w:p>
    <w:p>
      <w:pPr>
        <w:ind w:firstLine="210" w:firstLineChars="100"/>
        <w:jc w:val="left"/>
        <w:rPr>
          <w:color w:val="555555"/>
          <w:szCs w:val="21"/>
          <w:shd w:val="clear" w:color="auto" w:fill="FFFFFF"/>
        </w:rPr>
      </w:pPr>
      <w:r>
        <w:rPr>
          <w:rFonts w:hint="eastAsia"/>
          <w:color w:val="555555"/>
          <w:szCs w:val="21"/>
          <w:shd w:val="clear" w:color="auto" w:fill="FFFFFF"/>
        </w:rPr>
        <w:drawing>
          <wp:inline distT="0" distB="0" distL="0" distR="0">
            <wp:extent cx="5274310" cy="3012440"/>
            <wp:effectExtent l="0" t="0" r="2540" b="165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10" w:firstLineChars="100"/>
        <w:jc w:val="left"/>
        <w:rPr>
          <w:color w:val="555555"/>
          <w:szCs w:val="21"/>
          <w:shd w:val="clear" w:color="auto" w:fill="FFFFFF"/>
        </w:rPr>
      </w:pPr>
      <w:r>
        <w:rPr>
          <w:rFonts w:hint="eastAsia"/>
          <w:color w:val="555555"/>
          <w:szCs w:val="21"/>
          <w:shd w:val="clear" w:color="auto" w:fill="FFFFFF"/>
        </w:rPr>
        <w:t>在学习过程中，学生可以随时与老师或者其他同学进行讨论或添加笔记。</w:t>
      </w:r>
    </w:p>
    <w:p>
      <w:pPr>
        <w:ind w:firstLine="210" w:firstLineChars="100"/>
        <w:jc w:val="left"/>
        <w:rPr>
          <w:color w:val="555555"/>
          <w:szCs w:val="21"/>
          <w:shd w:val="clear" w:color="auto" w:fill="FFFFFF"/>
        </w:rPr>
      </w:pPr>
    </w:p>
    <w:p>
      <w:pPr>
        <w:ind w:firstLine="280" w:firstLineChars="1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二、app</w:t>
      </w:r>
    </w:p>
    <w:p>
      <w:pPr>
        <w:ind w:firstLine="280" w:firstLineChars="100"/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1、从应用市场下载“学习通”或扫描以下二维码</w:t>
      </w:r>
      <w:r>
        <w:rPr>
          <w:rFonts w:asciiTheme="minorEastAsia" w:hAnsiTheme="minorEastAsia"/>
          <w:sz w:val="28"/>
          <w:szCs w:val="28"/>
        </w:rPr>
        <w:drawing>
          <wp:inline distT="0" distB="0" distL="0" distR="0">
            <wp:extent cx="2559050" cy="2571750"/>
            <wp:effectExtent l="0" t="0" r="1270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80" w:firstLineChars="100"/>
        <w:jc w:val="center"/>
        <w:rPr>
          <w:rFonts w:asciiTheme="minorEastAsia" w:hAnsiTheme="minorEastAsia"/>
          <w:sz w:val="28"/>
          <w:szCs w:val="28"/>
        </w:rPr>
      </w:pPr>
    </w:p>
    <w:p>
      <w:pPr>
        <w:ind w:firstLine="280" w:firstLineChars="10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2、</w:t>
      </w:r>
      <w:r>
        <w:rPr>
          <w:rFonts w:hint="eastAsia" w:asciiTheme="minorEastAsia" w:hAnsiTheme="minorEastAsia"/>
          <w:sz w:val="28"/>
          <w:szCs w:val="28"/>
        </w:rPr>
        <w:t>注册后登录，进入首页，点击“课程”学习</w:t>
      </w:r>
    </w:p>
    <w:p>
      <w:pPr>
        <w:ind w:firstLine="210" w:firstLineChars="100"/>
        <w:jc w:val="center"/>
      </w:pPr>
      <w:r>
        <w:drawing>
          <wp:inline distT="0" distB="0" distL="114300" distR="114300">
            <wp:extent cx="3228975" cy="4553585"/>
            <wp:effectExtent l="0" t="0" r="9525" b="1841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455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210" w:firstLineChars="100"/>
        <w:jc w:val="center"/>
      </w:pPr>
    </w:p>
    <w:p>
      <w:pPr>
        <w:ind w:firstLine="210" w:firstLineChars="100"/>
        <w:jc w:val="center"/>
        <w:rPr>
          <w:rFonts w:asciiTheme="minorEastAsia" w:hAnsiTheme="minorEastAsia"/>
          <w:sz w:val="28"/>
          <w:szCs w:val="28"/>
        </w:rPr>
      </w:pPr>
      <w:r>
        <w:drawing>
          <wp:inline distT="0" distB="0" distL="114300" distR="114300">
            <wp:extent cx="3209925" cy="3677285"/>
            <wp:effectExtent l="0" t="0" r="9525" b="1841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n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54B"/>
    <w:rsid w:val="00091746"/>
    <w:rsid w:val="00A8454B"/>
    <w:rsid w:val="1736450F"/>
    <w:rsid w:val="2BFE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41</Words>
  <Characters>234</Characters>
  <Lines>1</Lines>
  <Paragraphs>1</Paragraphs>
  <TotalTime>1</TotalTime>
  <ScaleCrop>false</ScaleCrop>
  <LinksUpToDate>false</LinksUpToDate>
  <CharactersWithSpaces>274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2020-02-19T02:28:00Z</dcterms:created>
  <dc:creator>samsung</dc:creator>
  <cp:lastModifiedBy>梁嘉雯</cp:lastModifiedBy>
  <dcterms:modified xsi:type="dcterms:W3CDTF">2020-05-25T08:20:21Z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