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cs="仿宋_GB2312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附件</w:t>
      </w:r>
      <w:r>
        <w:rPr>
          <w:rFonts w:hint="eastAsia" w:cs="仿宋_GB2312" w:asciiTheme="minorEastAsia" w:hAnsiTheme="minorEastAsia" w:eastAsiaTheme="minorEastAsia"/>
          <w:sz w:val="32"/>
          <w:szCs w:val="32"/>
          <w:lang w:val="en-US" w:eastAsia="zh-CN"/>
        </w:rPr>
        <w:t>3</w:t>
      </w:r>
    </w:p>
    <w:p>
      <w:pPr>
        <w:spacing w:line="500" w:lineRule="exact"/>
        <w:jc w:val="center"/>
        <w:rPr>
          <w:rFonts w:asciiTheme="minorEastAsia" w:hAnsiTheme="minorEastAsia" w:eastAsiaTheme="minorEastAsia"/>
          <w:sz w:val="44"/>
          <w:szCs w:val="44"/>
        </w:rPr>
      </w:pP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株洲市事业单位公开招聘人员报名表</w:t>
      </w:r>
    </w:p>
    <w:tbl>
      <w:tblPr>
        <w:tblStyle w:val="5"/>
        <w:tblW w:w="0" w:type="auto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cs="宋体"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应聘单位：                  应聘岗位：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说明：1.报名序号由招聘单位填写。2.考生必须如实填写上述内容，如填报虚假信息者，取</w:t>
      </w:r>
    </w:p>
    <w:p>
      <w:pPr>
        <w:pStyle w:val="2"/>
        <w:ind w:left="0" w:leftChars="0" w:firstLine="0" w:firstLineChars="0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消考试或聘用资格。3.经审查符合报名条件，由考生现场确认，此报名表由招聘单位留存。</w:t>
      </w:r>
    </w:p>
    <w:p>
      <w:pPr>
        <w:pStyle w:val="2"/>
        <w:ind w:left="0" w:leftChars="0" w:firstLine="0" w:firstLineChars="0"/>
        <w:jc w:val="left"/>
      </w:pPr>
      <w:r>
        <w:rPr>
          <w:rFonts w:hint="eastAsia" w:cs="宋体" w:asciiTheme="minorEastAsia" w:hAnsiTheme="minorEastAsia" w:eastAsiaTheme="minorEastAsia"/>
        </w:rPr>
        <w:t>4.如有其他学术成果或课题及需要说明的情况可另附。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7564"/>
    <w:rsid w:val="00330F8B"/>
    <w:rsid w:val="00455C0D"/>
    <w:rsid w:val="004F7564"/>
    <w:rsid w:val="00B70D35"/>
    <w:rsid w:val="00EE6973"/>
    <w:rsid w:val="5AB8599F"/>
    <w:rsid w:val="727A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uiPriority w:val="0"/>
    <w:rPr>
      <w:rFonts w:ascii="宋体" w:hAnsi="宋体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458</Characters>
  <Lines>3</Lines>
  <Paragraphs>1</Paragraphs>
  <TotalTime>0</TotalTime>
  <ScaleCrop>false</ScaleCrop>
  <LinksUpToDate>false</LinksUpToDate>
  <CharactersWithSpaces>537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2019-12-11T03:01:00Z</dcterms:created>
  <dc:creator>admin</dc:creator>
  <cp:lastModifiedBy>Administrator</cp:lastModifiedBy>
  <cp:lastPrinted>2020-06-03T06:44:00Z</cp:lastPrinted>
  <dcterms:modified xsi:type="dcterms:W3CDTF">2020-06-03T07:19:30Z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