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3308350"/>
            <wp:effectExtent l="0" t="0" r="444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0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613602"/>
    <w:rsid w:val="02613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2020-05-11T08:54:00Z</dcterms:created>
  <dc:creator>Administrator</dc:creator>
  <cp:lastModifiedBy>Administrator</cp:lastModifiedBy>
  <dcterms:modified xsi:type="dcterms:W3CDTF">2020-05-11T08:57:45Z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