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E72" w:rsidRPr="00567E72" w:rsidRDefault="00567E72" w:rsidP="00567E72">
      <w:pPr>
        <w:shd w:val="clear" w:color="auto" w:fill="FFFFFF"/>
        <w:adjustRightInd/>
        <w:snapToGrid/>
        <w:spacing w:after="0"/>
        <w:jc w:val="center"/>
        <w:rPr>
          <w:rFonts w:ascii="微软雅黑" w:hAnsi="微软雅黑" w:cs="宋体"/>
          <w:color w:val="222222"/>
          <w:sz w:val="24"/>
          <w:szCs w:val="24"/>
        </w:rPr>
      </w:pPr>
      <w:r w:rsidRPr="00567E72">
        <w:rPr>
          <w:rFonts w:ascii="微软雅黑" w:hAnsi="微软雅黑" w:cs="宋体" w:hint="eastAsia"/>
          <w:color w:val="222222"/>
          <w:sz w:val="24"/>
          <w:szCs w:val="24"/>
        </w:rPr>
        <w:t>无锡市第五人民医院编外人员招聘岗位简介表</w:t>
      </w:r>
    </w:p>
    <w:p w:rsidR="00567E72" w:rsidRPr="00567E72" w:rsidRDefault="00567E72" w:rsidP="00567E72">
      <w:pPr>
        <w:shd w:val="clear" w:color="auto" w:fill="FFFFFF"/>
        <w:adjustRightInd/>
        <w:snapToGrid/>
        <w:spacing w:after="0"/>
        <w:ind w:firstLine="480"/>
        <w:jc w:val="both"/>
        <w:rPr>
          <w:rFonts w:ascii="微软雅黑" w:hAnsi="微软雅黑" w:cs="宋体" w:hint="eastAsia"/>
          <w:color w:val="222222"/>
          <w:sz w:val="24"/>
          <w:szCs w:val="24"/>
        </w:rPr>
      </w:pPr>
    </w:p>
    <w:tbl>
      <w:tblPr>
        <w:tblW w:w="8850" w:type="dxa"/>
        <w:tblInd w:w="90" w:type="dxa"/>
        <w:tblBorders>
          <w:top w:val="single" w:sz="6" w:space="0" w:color="666666"/>
          <w:lef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31"/>
        <w:gridCol w:w="961"/>
        <w:gridCol w:w="518"/>
        <w:gridCol w:w="612"/>
        <w:gridCol w:w="491"/>
        <w:gridCol w:w="2065"/>
        <w:gridCol w:w="3572"/>
      </w:tblGrid>
      <w:tr w:rsidR="00567E72" w:rsidRPr="00567E72" w:rsidTr="00567E72">
        <w:trPr>
          <w:trHeight w:val="1155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岗位代码</w:t>
            </w: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岗位名称</w:t>
            </w:r>
          </w:p>
        </w:tc>
        <w:tc>
          <w:tcPr>
            <w:tcW w:w="675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招聘人数</w:t>
            </w:r>
          </w:p>
        </w:tc>
        <w:tc>
          <w:tcPr>
            <w:tcW w:w="885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学历</w:t>
            </w:r>
          </w:p>
        </w:tc>
        <w:tc>
          <w:tcPr>
            <w:tcW w:w="615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学位</w:t>
            </w:r>
          </w:p>
        </w:tc>
        <w:tc>
          <w:tcPr>
            <w:tcW w:w="3540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专业</w:t>
            </w:r>
          </w:p>
        </w:tc>
        <w:tc>
          <w:tcPr>
            <w:tcW w:w="7200" w:type="dxa"/>
            <w:tcBorders>
              <w:top w:val="single" w:sz="6" w:space="0" w:color="000000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b/>
                <w:bCs/>
                <w:color w:val="222222"/>
                <w:sz w:val="24"/>
                <w:szCs w:val="24"/>
              </w:rPr>
              <w:t>其他条件</w:t>
            </w:r>
          </w:p>
        </w:tc>
      </w:tr>
      <w:tr w:rsidR="00567E72" w:rsidRPr="00567E72" w:rsidTr="00567E72">
        <w:trPr>
          <w:trHeight w:val="1050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骨科医生1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临床医学、外科学（骨外）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具有执业医师证，卫生高级职称，有三级医院5年及以上骨科工作经历</w:t>
            </w:r>
          </w:p>
        </w:tc>
      </w:tr>
      <w:tr w:rsidR="00567E72" w:rsidRPr="00567E72" w:rsidTr="00567E72">
        <w:trPr>
          <w:trHeight w:val="1080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骨科医生2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研究生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外科学（骨外）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具有执业医师证，具备住院医师规范化培训合格证或中级职称，三级医院3年及以上骨科工作经历</w:t>
            </w:r>
          </w:p>
        </w:tc>
      </w:tr>
      <w:tr w:rsidR="00567E72" w:rsidRPr="00567E72" w:rsidTr="00567E72">
        <w:trPr>
          <w:trHeight w:val="130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bw03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普外科医生1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临床医学、外科学（含：普外、骨外、泌尿外、胸心外、神外）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具有执业医师证，卫生高级职称，有三级医院5年及以上外科工作经历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bw04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普外科医生2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外科学（含：普外、肝胆外科、泌尿外、胸心外、神外）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具有执业医师证，具备住院医师规范化培训合格证或中级职称，三级医院3年及以上普外科工作经历</w:t>
            </w:r>
          </w:p>
        </w:tc>
      </w:tr>
      <w:tr w:rsidR="00567E72" w:rsidRPr="00567E72" w:rsidTr="00567E72">
        <w:trPr>
          <w:trHeight w:val="1140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肾内科医生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临床医学、内科学（肾病）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具有执业医师证，卫生高级职称，有三级医院5年及以上肾内科工作经历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bw06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妇产科医生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临床医学、妇产科学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具有执业医师证，卫生高级职称，有三级医院5年及以上妇产科工作经历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lastRenderedPageBreak/>
              <w:t>bw07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重症科医生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临床医学、内科学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具有执业医师证，卫生高级职称，有三级医院5年及以上工作经历</w:t>
            </w:r>
          </w:p>
        </w:tc>
      </w:tr>
      <w:tr w:rsidR="00567E72" w:rsidRPr="00567E72" w:rsidTr="00567E72">
        <w:trPr>
          <w:trHeight w:val="58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bw08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麻醉科医生1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麻醉学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具有执业医师证，卫生高级职称，有三级医院5年及以上麻醉科工作经历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bw09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麻醉科医生2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麻醉学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具有执业医师证，具备住院医师规范化培训合格证或中级职称，其中本科学历者需具备三级医院3年及以上麻醉科工作经历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消化科医生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临床医学、内科学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具有执业医师证，卫生高级职称，有三级医院5年及以上外科工作经历</w:t>
            </w:r>
          </w:p>
        </w:tc>
      </w:tr>
      <w:tr w:rsidR="00567E72" w:rsidRPr="00567E72" w:rsidTr="00567E72">
        <w:trPr>
          <w:trHeight w:val="172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急诊科医生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临床医学、内科学、急诊医学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具有执业医师证，具备住院医师规范化培训合格证或中级职称</w:t>
            </w:r>
          </w:p>
        </w:tc>
      </w:tr>
      <w:tr w:rsidR="00567E72" w:rsidRPr="00567E72" w:rsidTr="00567E72">
        <w:trPr>
          <w:trHeight w:val="172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bw12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心内科医生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临床医学、内科学（心血管病）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具有执业医师证，具备住院医师规范化培训合格证或中级职称，其中本科学历者需具备三级医院3年及以上心内科工作经历</w:t>
            </w:r>
          </w:p>
        </w:tc>
      </w:tr>
      <w:tr w:rsidR="00567E72" w:rsidRPr="00567E72" w:rsidTr="00567E72">
        <w:trPr>
          <w:trHeight w:val="115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bw13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耳鼻喉科医生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耳鼻咽喉科学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具有执业医师证、住院医师规范化培训合格证或中级职称</w:t>
            </w:r>
          </w:p>
        </w:tc>
      </w:tr>
      <w:tr w:rsidR="00567E72" w:rsidRPr="00567E72" w:rsidTr="00567E72">
        <w:trPr>
          <w:trHeight w:val="58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bw14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眼科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</w:t>
            </w: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lastRenderedPageBreak/>
              <w:t>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lastRenderedPageBreak/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眼科学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具有执业医师证、住院医师规范化培训合格证或中级职称</w:t>
            </w:r>
          </w:p>
        </w:tc>
      </w:tr>
      <w:tr w:rsidR="00567E72" w:rsidRPr="00567E72" w:rsidTr="00567E72">
        <w:trPr>
          <w:trHeight w:val="585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lastRenderedPageBreak/>
              <w:t>bw15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营养师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营养学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具有执业医师证、住院医师规范化培训合格证或中级职称</w:t>
            </w:r>
          </w:p>
        </w:tc>
      </w:tr>
      <w:tr w:rsidR="00567E72" w:rsidRPr="00567E72" w:rsidTr="00567E72">
        <w:trPr>
          <w:trHeight w:val="1170"/>
        </w:trPr>
        <w:tc>
          <w:tcPr>
            <w:tcW w:w="630" w:type="dxa"/>
            <w:tcBorders>
              <w:top w:val="nil"/>
              <w:left w:val="single" w:sz="6" w:space="0" w:color="000000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bw16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心电图医生</w:t>
            </w:r>
          </w:p>
        </w:tc>
        <w:tc>
          <w:tcPr>
            <w:tcW w:w="67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本科及以上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相应学位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center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临床医学、医学影像学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67E72" w:rsidRPr="00567E72" w:rsidRDefault="00567E72" w:rsidP="00567E72">
            <w:pPr>
              <w:adjustRightInd/>
              <w:snapToGrid/>
              <w:spacing w:after="0"/>
              <w:jc w:val="both"/>
              <w:textAlignment w:val="center"/>
              <w:rPr>
                <w:rFonts w:ascii="微软雅黑" w:hAnsi="微软雅黑" w:cs="宋体"/>
                <w:color w:val="222222"/>
                <w:sz w:val="21"/>
                <w:szCs w:val="21"/>
              </w:rPr>
            </w:pPr>
            <w:r w:rsidRPr="00567E72">
              <w:rPr>
                <w:rFonts w:ascii="方正仿宋_GBK" w:eastAsia="方正仿宋_GBK" w:hAnsi="微软雅黑" w:cs="宋体" w:hint="eastAsia"/>
                <w:color w:val="222222"/>
                <w:sz w:val="24"/>
                <w:szCs w:val="24"/>
              </w:rPr>
              <w:t>具备执业医师资格，规范化培训合格证书</w:t>
            </w:r>
          </w:p>
        </w:tc>
      </w:tr>
    </w:tbl>
    <w:p w:rsidR="00567E72" w:rsidRPr="00567E72" w:rsidRDefault="00567E72" w:rsidP="00567E72">
      <w:pPr>
        <w:shd w:val="clear" w:color="auto" w:fill="FFFFFF"/>
        <w:adjustRightInd/>
        <w:snapToGrid/>
        <w:spacing w:after="0" w:line="480" w:lineRule="atLeast"/>
        <w:jc w:val="both"/>
        <w:rPr>
          <w:rFonts w:ascii="微软雅黑" w:hAnsi="微软雅黑" w:cs="宋体" w:hint="eastAsia"/>
          <w:color w:val="222222"/>
          <w:sz w:val="24"/>
          <w:szCs w:val="24"/>
        </w:rPr>
      </w:pPr>
      <w:r w:rsidRPr="00567E72">
        <w:rPr>
          <w:rFonts w:ascii="仿宋" w:eastAsia="仿宋" w:hAnsi="仿宋" w:cs="宋体" w:hint="eastAsia"/>
          <w:color w:val="333333"/>
          <w:sz w:val="32"/>
          <w:szCs w:val="32"/>
        </w:rPr>
        <w:br w:type="textWrapping" w:clear="all"/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67E72"/>
    <w:rsid w:val="00323B43"/>
    <w:rsid w:val="003D37D8"/>
    <w:rsid w:val="004358AB"/>
    <w:rsid w:val="00567E72"/>
    <w:rsid w:val="005E0922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567E7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567E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2020-05-07T02:32:00Z</dcterms:created>
  <dcterms:modified xsi:type="dcterms:W3CDTF">2020-05-07T02:32:00Z</dcterms:modified>
</cp:coreProperties>
</file>