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EBA2E1" w14:textId="71184393" w:rsidR="0079408A" w:rsidRDefault="00F6459C" w:rsidP="000C0C7B">
      <w:pPr>
        <w:spacing w:line="360" w:lineRule="auto"/>
        <w:jc w:val="center"/>
        <w:rPr>
          <w:rFonts w:ascii="宋体" w:cs="Helvetica Neue"/>
          <w:b/>
          <w:bCs/>
          <w:color w:val="000000"/>
          <w:kern w:val="0"/>
          <w:sz w:val="28"/>
          <w:szCs w:val="28"/>
        </w:rPr>
      </w:pPr>
      <w:r>
        <w:rPr>
          <w:rFonts w:ascii="宋体" w:hAnsi="宋体" w:cs="Helvetica Neue" w:hint="eastAsia"/>
          <w:b/>
          <w:bCs/>
          <w:color w:val="000000"/>
          <w:kern w:val="0"/>
          <w:sz w:val="28"/>
          <w:szCs w:val="28"/>
        </w:rPr>
        <w:t>新华儿童医院</w:t>
      </w:r>
      <w:r w:rsidR="0079408A">
        <w:rPr>
          <w:rFonts w:ascii="宋体" w:hAnsi="宋体" w:cs="Helvetica Neue" w:hint="eastAsia"/>
          <w:b/>
          <w:bCs/>
          <w:color w:val="000000"/>
          <w:kern w:val="0"/>
          <w:sz w:val="28"/>
          <w:szCs w:val="28"/>
        </w:rPr>
        <w:t>介绍</w:t>
      </w:r>
    </w:p>
    <w:p w14:paraId="49D48EB8" w14:textId="0714C4BF" w:rsidR="0079408A" w:rsidRDefault="0079408A" w:rsidP="00E518F9">
      <w:pPr>
        <w:adjustRightInd w:val="0"/>
        <w:snapToGrid w:val="0"/>
        <w:spacing w:line="360" w:lineRule="auto"/>
        <w:ind w:leftChars="25" w:left="53" w:rightChars="25" w:right="53" w:firstLineChars="200" w:firstLine="480"/>
        <w:jc w:val="left"/>
        <w:rPr>
          <w:rFonts w:ascii="Times New Roman" w:hAnsi="Times New Roman" w:cs="Times New Roman"/>
          <w:sz w:val="24"/>
          <w:szCs w:val="24"/>
        </w:rPr>
      </w:pPr>
      <w:r>
        <w:rPr>
          <w:rFonts w:ascii="Times New Roman" w:hAnsi="宋体" w:cs="宋体" w:hint="eastAsia"/>
          <w:sz w:val="24"/>
          <w:szCs w:val="24"/>
        </w:rPr>
        <w:t>上海交通大学医学院附属新华医院、新华儿童医院是我国儿科医学的发源地和儿童保健</w:t>
      </w:r>
      <w:r w:rsidR="005B33C5">
        <w:rPr>
          <w:rFonts w:ascii="Times New Roman" w:hAnsi="宋体" w:cs="宋体" w:hint="eastAsia"/>
          <w:sz w:val="24"/>
          <w:szCs w:val="24"/>
        </w:rPr>
        <w:t>、新生儿疾病筛查</w:t>
      </w:r>
      <w:r>
        <w:rPr>
          <w:rFonts w:ascii="Times New Roman" w:hAnsi="宋体" w:cs="宋体" w:hint="eastAsia"/>
          <w:sz w:val="24"/>
          <w:szCs w:val="24"/>
        </w:rPr>
        <w:t>的开创单位，新华儿童医院是国家重点学科、国家</w:t>
      </w:r>
      <w:r>
        <w:rPr>
          <w:rFonts w:ascii="Times New Roman" w:hAnsi="Times New Roman" w:cs="宋体" w:hint="eastAsia"/>
          <w:sz w:val="24"/>
          <w:szCs w:val="24"/>
        </w:rPr>
        <w:t>“</w:t>
      </w:r>
      <w:r>
        <w:rPr>
          <w:rFonts w:ascii="Times New Roman" w:hAnsi="宋体" w:cs="宋体" w:hint="eastAsia"/>
          <w:sz w:val="24"/>
          <w:szCs w:val="24"/>
        </w:rPr>
        <w:t>双一流</w:t>
      </w:r>
      <w:r>
        <w:rPr>
          <w:rFonts w:ascii="Times New Roman" w:hAnsi="Times New Roman" w:cs="宋体" w:hint="eastAsia"/>
          <w:sz w:val="24"/>
          <w:szCs w:val="24"/>
        </w:rPr>
        <w:t>”</w:t>
      </w:r>
      <w:r>
        <w:rPr>
          <w:rFonts w:ascii="Times New Roman" w:hAnsi="宋体" w:cs="宋体" w:hint="eastAsia"/>
          <w:sz w:val="24"/>
          <w:szCs w:val="24"/>
        </w:rPr>
        <w:t>建设学科的组成部分，是国家儿童早期发展基地。设置</w:t>
      </w:r>
      <w:r>
        <w:rPr>
          <w:rFonts w:ascii="Times New Roman" w:hAnsi="Times New Roman" w:cs="Times New Roman"/>
          <w:sz w:val="24"/>
          <w:szCs w:val="24"/>
        </w:rPr>
        <w:t>16</w:t>
      </w:r>
      <w:r>
        <w:rPr>
          <w:rFonts w:ascii="Times New Roman" w:hAnsi="宋体" w:cs="宋体" w:hint="eastAsia"/>
          <w:sz w:val="24"/>
          <w:szCs w:val="24"/>
        </w:rPr>
        <w:t>个独立行政建制的完善儿科亚专业、</w:t>
      </w:r>
      <w:r>
        <w:rPr>
          <w:rFonts w:ascii="Times New Roman" w:hAnsi="宋体" w:cs="Times New Roman"/>
          <w:sz w:val="24"/>
          <w:szCs w:val="24"/>
        </w:rPr>
        <w:t>1</w:t>
      </w:r>
      <w:r>
        <w:rPr>
          <w:rFonts w:ascii="Times New Roman" w:hAnsi="宋体" w:cs="宋体" w:hint="eastAsia"/>
          <w:sz w:val="24"/>
          <w:szCs w:val="24"/>
        </w:rPr>
        <w:t>个胎儿医学中心，</w:t>
      </w:r>
      <w:r>
        <w:rPr>
          <w:rFonts w:ascii="Times New Roman" w:hAnsi="宋体" w:cs="Times New Roman"/>
          <w:sz w:val="24"/>
          <w:szCs w:val="24"/>
        </w:rPr>
        <w:t>1</w:t>
      </w:r>
      <w:r>
        <w:rPr>
          <w:rFonts w:ascii="Times New Roman" w:hAnsi="宋体" w:cs="宋体" w:hint="eastAsia"/>
          <w:sz w:val="24"/>
          <w:szCs w:val="24"/>
        </w:rPr>
        <w:t>个遗传中心，</w:t>
      </w:r>
      <w:r w:rsidR="005B33C5">
        <w:rPr>
          <w:rFonts w:ascii="Times New Roman" w:hAnsi="宋体" w:cs="宋体" w:hint="eastAsia"/>
          <w:sz w:val="24"/>
          <w:szCs w:val="24"/>
        </w:rPr>
        <w:t>1</w:t>
      </w:r>
      <w:r w:rsidR="005B33C5">
        <w:rPr>
          <w:rFonts w:ascii="Times New Roman" w:hAnsi="宋体" w:cs="宋体" w:hint="eastAsia"/>
          <w:sz w:val="24"/>
          <w:szCs w:val="24"/>
        </w:rPr>
        <w:t>个新生儿筛查中心，</w:t>
      </w:r>
      <w:r w:rsidR="005B33C5">
        <w:rPr>
          <w:rFonts w:ascii="Times New Roman" w:hAnsi="Times New Roman" w:cs="Times New Roman" w:hint="eastAsia"/>
          <w:sz w:val="24"/>
          <w:szCs w:val="24"/>
        </w:rPr>
        <w:t>前卫生部命名的</w:t>
      </w:r>
      <w:r w:rsidR="005B33C5" w:rsidRPr="008752AA">
        <w:rPr>
          <w:rFonts w:ascii="Times New Roman" w:hAnsi="Times New Roman" w:cs="Times New Roman" w:hint="eastAsia"/>
          <w:sz w:val="24"/>
          <w:szCs w:val="24"/>
        </w:rPr>
        <w:t>“上海•中国遗传医学中心新生儿筛查及遗传代谢病部”</w:t>
      </w:r>
      <w:r w:rsidR="005B33C5">
        <w:rPr>
          <w:rFonts w:ascii="Times New Roman" w:hAnsi="Times New Roman" w:cs="Times New Roman" w:hint="eastAsia"/>
          <w:sz w:val="24"/>
          <w:szCs w:val="24"/>
        </w:rPr>
        <w:t>，</w:t>
      </w:r>
      <w:r>
        <w:rPr>
          <w:rFonts w:ascii="Times New Roman" w:hAnsi="Times New Roman" w:cs="Times New Roman" w:hint="eastAsia"/>
          <w:sz w:val="24"/>
          <w:szCs w:val="24"/>
        </w:rPr>
        <w:t>是唯一的上海儿童罕见病诊治中心</w:t>
      </w:r>
      <w:r>
        <w:rPr>
          <w:rFonts w:ascii="Times New Roman" w:hAnsi="宋体" w:cs="宋体" w:hint="eastAsia"/>
          <w:sz w:val="24"/>
          <w:szCs w:val="24"/>
        </w:rPr>
        <w:t>。拥有</w:t>
      </w:r>
      <w:r>
        <w:rPr>
          <w:rFonts w:ascii="Times New Roman" w:hAnsi="Times New Roman" w:cs="Times New Roman"/>
          <w:sz w:val="24"/>
          <w:szCs w:val="24"/>
        </w:rPr>
        <w:t>3</w:t>
      </w:r>
      <w:r>
        <w:rPr>
          <w:rFonts w:ascii="Times New Roman" w:hAnsi="宋体" w:cs="宋体" w:hint="eastAsia"/>
          <w:sz w:val="24"/>
          <w:szCs w:val="24"/>
        </w:rPr>
        <w:t>个上海市</w:t>
      </w:r>
      <w:r>
        <w:rPr>
          <w:rFonts w:ascii="Times New Roman" w:hAnsi="Times New Roman" w:cs="宋体" w:hint="eastAsia"/>
          <w:sz w:val="24"/>
          <w:szCs w:val="24"/>
        </w:rPr>
        <w:t>“</w:t>
      </w:r>
      <w:r>
        <w:rPr>
          <w:rFonts w:ascii="Times New Roman" w:hAnsi="宋体" w:cs="宋体" w:hint="eastAsia"/>
          <w:sz w:val="24"/>
          <w:szCs w:val="24"/>
        </w:rPr>
        <w:t>重中之重</w:t>
      </w:r>
      <w:r>
        <w:rPr>
          <w:rFonts w:ascii="Times New Roman" w:hAnsi="Times New Roman" w:cs="宋体" w:hint="eastAsia"/>
          <w:sz w:val="24"/>
          <w:szCs w:val="24"/>
        </w:rPr>
        <w:t>”</w:t>
      </w:r>
      <w:r>
        <w:rPr>
          <w:rFonts w:ascii="Times New Roman" w:hAnsi="宋体" w:cs="宋体" w:hint="eastAsia"/>
          <w:sz w:val="24"/>
          <w:szCs w:val="24"/>
        </w:rPr>
        <w:t>临床医学中心和重点学科，</w:t>
      </w:r>
      <w:r>
        <w:rPr>
          <w:rFonts w:ascii="Times New Roman" w:hAnsi="Times New Roman" w:cs="Times New Roman"/>
          <w:sz w:val="24"/>
          <w:szCs w:val="24"/>
        </w:rPr>
        <w:t>1</w:t>
      </w:r>
      <w:r>
        <w:rPr>
          <w:rFonts w:ascii="Times New Roman" w:hAnsi="宋体" w:cs="宋体" w:hint="eastAsia"/>
          <w:sz w:val="24"/>
          <w:szCs w:val="24"/>
        </w:rPr>
        <w:t>个教育部重点实验室和</w:t>
      </w:r>
      <w:r>
        <w:rPr>
          <w:rFonts w:ascii="Times New Roman" w:hAnsi="Times New Roman" w:cs="Times New Roman"/>
          <w:sz w:val="24"/>
          <w:szCs w:val="24"/>
        </w:rPr>
        <w:t>2</w:t>
      </w:r>
      <w:r>
        <w:rPr>
          <w:rFonts w:ascii="Times New Roman" w:hAnsi="宋体" w:cs="宋体" w:hint="eastAsia"/>
          <w:sz w:val="24"/>
          <w:szCs w:val="24"/>
        </w:rPr>
        <w:t>个上海市重点实验室。并在</w:t>
      </w:r>
      <w:r>
        <w:rPr>
          <w:rFonts w:ascii="Times New Roman" w:hAnsi="Times New Roman" w:cs="Times New Roman"/>
          <w:sz w:val="24"/>
          <w:szCs w:val="24"/>
        </w:rPr>
        <w:t>2017</w:t>
      </w:r>
      <w:r>
        <w:rPr>
          <w:rFonts w:ascii="Times New Roman" w:hAnsi="宋体" w:cs="宋体" w:hint="eastAsia"/>
          <w:sz w:val="24"/>
          <w:szCs w:val="24"/>
        </w:rPr>
        <w:t>年牵头上海儿童医学中心和上海市儿童医院成立了交大医学院儿科学院。新华儿童医院是中华医学会儿科学分会候任主委、围产学分会前任主委、肠外肠内营养学分会前任主委、小儿外科学分会前任副主委、临床与公共卫生分会副主</w:t>
      </w:r>
      <w:proofErr w:type="gramStart"/>
      <w:r>
        <w:rPr>
          <w:rFonts w:ascii="Times New Roman" w:hAnsi="宋体" w:cs="宋体" w:hint="eastAsia"/>
          <w:sz w:val="24"/>
          <w:szCs w:val="24"/>
        </w:rPr>
        <w:t>委单位</w:t>
      </w:r>
      <w:proofErr w:type="gramEnd"/>
      <w:r w:rsidR="005B33C5">
        <w:rPr>
          <w:rFonts w:ascii="Times New Roman" w:hAnsi="宋体" w:cs="宋体" w:hint="eastAsia"/>
          <w:sz w:val="24"/>
          <w:szCs w:val="24"/>
        </w:rPr>
        <w:t>及</w:t>
      </w:r>
      <w:r w:rsidR="005B33C5" w:rsidRPr="00D24509">
        <w:rPr>
          <w:rFonts w:ascii="Times New Roman" w:hAnsi="宋体" w:cs="宋体" w:hint="eastAsia"/>
          <w:sz w:val="24"/>
          <w:szCs w:val="24"/>
        </w:rPr>
        <w:t>中国医师协会医学遗传医师分会副会长</w:t>
      </w:r>
      <w:r>
        <w:rPr>
          <w:rFonts w:ascii="Times New Roman" w:hAnsi="宋体" w:cs="宋体" w:hint="eastAsia"/>
          <w:sz w:val="24"/>
          <w:szCs w:val="24"/>
        </w:rPr>
        <w:t>。新华儿童医院拥有美国国家医学科学院外籍院士</w:t>
      </w:r>
      <w:r>
        <w:rPr>
          <w:rFonts w:ascii="Times New Roman" w:hAnsi="Times New Roman" w:cs="Times New Roman"/>
          <w:sz w:val="24"/>
          <w:szCs w:val="24"/>
        </w:rPr>
        <w:t>1</w:t>
      </w:r>
      <w:r>
        <w:rPr>
          <w:rFonts w:ascii="Times New Roman" w:hAnsi="宋体" w:cs="宋体" w:hint="eastAsia"/>
          <w:sz w:val="24"/>
          <w:szCs w:val="24"/>
        </w:rPr>
        <w:t>名、国家千人</w:t>
      </w:r>
      <w:r>
        <w:rPr>
          <w:rFonts w:ascii="Times New Roman" w:hAnsi="Times New Roman" w:cs="Times New Roman"/>
          <w:sz w:val="24"/>
          <w:szCs w:val="24"/>
        </w:rPr>
        <w:t>1</w:t>
      </w:r>
      <w:r>
        <w:rPr>
          <w:rFonts w:ascii="Times New Roman" w:hAnsi="宋体" w:cs="宋体" w:hint="eastAsia"/>
          <w:sz w:val="24"/>
          <w:szCs w:val="24"/>
        </w:rPr>
        <w:t>名。</w:t>
      </w:r>
      <w:r>
        <w:rPr>
          <w:rFonts w:ascii="宋体"/>
          <w:sz w:val="24"/>
        </w:rPr>
        <w:br/>
      </w:r>
      <w:r>
        <w:rPr>
          <w:rFonts w:ascii="宋体" w:hAnsi="宋体"/>
          <w:sz w:val="24"/>
        </w:rPr>
        <w:t xml:space="preserve">    </w:t>
      </w:r>
      <w:r>
        <w:rPr>
          <w:rFonts w:ascii="Times New Roman" w:hAnsi="宋体" w:cs="宋体" w:hint="eastAsia"/>
          <w:sz w:val="24"/>
          <w:szCs w:val="24"/>
        </w:rPr>
        <w:t>《儿科学》是国家级精品课程。新华儿童医院是国家儿科系人卫教材《小儿内科学》、《小儿外科学》主编单位，《小儿内科学》获得优秀教材特等奖，并主编十二五、十三五国家中英文规划教材</w:t>
      </w:r>
      <w:r>
        <w:rPr>
          <w:rFonts w:ascii="Times New Roman" w:hAnsi="Times New Roman" w:cs="Times New Roman"/>
          <w:sz w:val="24"/>
          <w:szCs w:val="24"/>
        </w:rPr>
        <w:t>8</w:t>
      </w:r>
      <w:r>
        <w:rPr>
          <w:rFonts w:ascii="Times New Roman" w:hAnsi="宋体" w:cs="宋体" w:hint="eastAsia"/>
          <w:sz w:val="24"/>
          <w:szCs w:val="24"/>
        </w:rPr>
        <w:t>部。新华儿童医院是上海市及国家级儿科住院医师培训及专科医师培训基地，具有博士生导师</w:t>
      </w:r>
      <w:r>
        <w:rPr>
          <w:rFonts w:ascii="Times New Roman" w:hAnsi="Times New Roman" w:cs="Times New Roman"/>
          <w:sz w:val="24"/>
          <w:szCs w:val="24"/>
        </w:rPr>
        <w:t>2</w:t>
      </w:r>
      <w:r w:rsidR="00847CE9">
        <w:rPr>
          <w:rFonts w:ascii="Times New Roman" w:hAnsi="Times New Roman" w:cs="Times New Roman"/>
          <w:sz w:val="24"/>
          <w:szCs w:val="24"/>
        </w:rPr>
        <w:t>4</w:t>
      </w:r>
      <w:r>
        <w:rPr>
          <w:rFonts w:ascii="Times New Roman" w:hAnsi="宋体" w:cs="宋体" w:hint="eastAsia"/>
          <w:sz w:val="24"/>
          <w:szCs w:val="24"/>
        </w:rPr>
        <w:t>名，硕士生导师</w:t>
      </w:r>
      <w:r w:rsidR="00F6459C">
        <w:rPr>
          <w:rFonts w:ascii="Times New Roman" w:hAnsi="Times New Roman" w:cs="Times New Roman" w:hint="eastAsia"/>
          <w:sz w:val="24"/>
          <w:szCs w:val="24"/>
        </w:rPr>
        <w:t>34</w:t>
      </w:r>
      <w:r>
        <w:rPr>
          <w:rFonts w:ascii="Times New Roman" w:hAnsi="宋体" w:cs="宋体" w:hint="eastAsia"/>
          <w:sz w:val="24"/>
          <w:szCs w:val="24"/>
        </w:rPr>
        <w:t>名。</w:t>
      </w:r>
    </w:p>
    <w:p w14:paraId="7A7401C8" w14:textId="77777777" w:rsidR="0079408A" w:rsidRDefault="0079408A" w:rsidP="00E518F9">
      <w:pPr>
        <w:spacing w:line="360" w:lineRule="auto"/>
        <w:ind w:firstLineChars="200" w:firstLine="480"/>
        <w:rPr>
          <w:rFonts w:ascii="Times New Roman" w:hAnsi="宋体" w:cs="宋体"/>
          <w:sz w:val="24"/>
          <w:szCs w:val="24"/>
        </w:rPr>
      </w:pPr>
      <w:r>
        <w:rPr>
          <w:rFonts w:ascii="Times New Roman" w:hAnsi="宋体" w:cs="宋体" w:hint="eastAsia"/>
          <w:sz w:val="24"/>
          <w:szCs w:val="24"/>
        </w:rPr>
        <w:t>新华儿童医院历年来在本领域牵头获得</w:t>
      </w:r>
      <w:r>
        <w:rPr>
          <w:rFonts w:ascii="Times New Roman" w:hAnsi="Times New Roman" w:cs="Times New Roman"/>
          <w:sz w:val="24"/>
          <w:szCs w:val="24"/>
        </w:rPr>
        <w:t>7</w:t>
      </w:r>
      <w:r w:rsidR="00F6459C">
        <w:rPr>
          <w:rFonts w:ascii="Times New Roman" w:hAnsi="宋体" w:cs="宋体" w:hint="eastAsia"/>
          <w:sz w:val="24"/>
          <w:szCs w:val="24"/>
        </w:rPr>
        <w:t>项国家科技进步奖，并实现临床转化</w:t>
      </w:r>
      <w:r>
        <w:rPr>
          <w:rFonts w:ascii="Times New Roman" w:hAnsi="宋体" w:cs="宋体" w:hint="eastAsia"/>
          <w:sz w:val="24"/>
          <w:szCs w:val="24"/>
        </w:rPr>
        <w:t>。</w:t>
      </w:r>
    </w:p>
    <w:p w14:paraId="4F7546CC" w14:textId="77777777" w:rsidR="007355E1" w:rsidRDefault="007355E1" w:rsidP="000C0C7B">
      <w:pPr>
        <w:spacing w:line="360" w:lineRule="auto"/>
        <w:rPr>
          <w:rFonts w:ascii="宋体" w:hAnsi="宋体"/>
          <w:b/>
          <w:sz w:val="24"/>
          <w:highlight w:val="yellow"/>
        </w:rPr>
      </w:pPr>
      <w:bookmarkStart w:id="0" w:name="OLE_LINK1"/>
      <w:bookmarkStart w:id="1" w:name="OLE_LINK2"/>
    </w:p>
    <w:p w14:paraId="6129E4BD" w14:textId="77777777" w:rsidR="0079408A" w:rsidRDefault="00F6459C" w:rsidP="000C0C7B">
      <w:pPr>
        <w:spacing w:line="360" w:lineRule="auto"/>
        <w:rPr>
          <w:rFonts w:ascii="宋体"/>
          <w:sz w:val="24"/>
        </w:rPr>
      </w:pPr>
      <w:r>
        <w:rPr>
          <w:rFonts w:ascii="宋体" w:hAnsi="宋体" w:hint="eastAsia"/>
          <w:b/>
          <w:sz w:val="24"/>
          <w:highlight w:val="yellow"/>
        </w:rPr>
        <w:t>小儿心脏中心</w:t>
      </w:r>
      <w:r>
        <w:rPr>
          <w:rFonts w:ascii="宋体" w:hAnsi="宋体" w:hint="eastAsia"/>
          <w:b/>
          <w:sz w:val="24"/>
        </w:rPr>
        <w:t>（小儿心血管内科，小儿胸外科，超声中心）</w:t>
      </w:r>
    </w:p>
    <w:p w14:paraId="1F38FE54" w14:textId="77777777" w:rsidR="0079408A" w:rsidRDefault="0079408A" w:rsidP="00E518F9">
      <w:pPr>
        <w:spacing w:line="360" w:lineRule="auto"/>
        <w:ind w:firstLineChars="200" w:firstLine="480"/>
        <w:rPr>
          <w:rFonts w:ascii="宋体"/>
          <w:sz w:val="24"/>
        </w:rPr>
      </w:pPr>
      <w:r>
        <w:rPr>
          <w:rFonts w:ascii="宋体" w:hAnsi="宋体" w:hint="eastAsia"/>
          <w:sz w:val="24"/>
        </w:rPr>
        <w:t>是国内最早开展专业的小儿先天性心脏病诊治单位，为国内一流的</w:t>
      </w:r>
      <w:r w:rsidR="00A42487">
        <w:fldChar w:fldCharType="begin"/>
      </w:r>
      <w:r w:rsidR="00A42487">
        <w:instrText xml:space="preserve"> HYPERLINK "http://www.haodf.com/jibing/xiantianxingxinzangbing.htm" \t "_blank" </w:instrText>
      </w:r>
      <w:r w:rsidR="00A42487">
        <w:fldChar w:fldCharType="separate"/>
      </w:r>
      <w:r>
        <w:rPr>
          <w:rFonts w:ascii="宋体" w:hAnsi="宋体" w:hint="eastAsia"/>
          <w:sz w:val="24"/>
        </w:rPr>
        <w:t>先天性心脏病</w:t>
      </w:r>
      <w:r w:rsidR="00A42487">
        <w:rPr>
          <w:rFonts w:ascii="宋体" w:hAnsi="宋体"/>
          <w:sz w:val="24"/>
        </w:rPr>
        <w:fldChar w:fldCharType="end"/>
      </w:r>
      <w:r>
        <w:rPr>
          <w:rFonts w:ascii="宋体" w:hAnsi="宋体" w:hint="eastAsia"/>
          <w:sz w:val="24"/>
        </w:rPr>
        <w:t>诊治中心</w:t>
      </w:r>
      <w:r w:rsidR="008661D9">
        <w:rPr>
          <w:rFonts w:ascii="宋体"/>
          <w:noProof/>
          <w:sz w:val="24"/>
        </w:rPr>
        <w:pict w14:anchorId="026856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i1025" type="#_x0000_t75" style="width:10.5pt;height:10.5pt;visibility:visible">
            <v:imagedata r:id="rId7" o:title=""/>
          </v:shape>
        </w:pict>
      </w:r>
      <w:r>
        <w:rPr>
          <w:rFonts w:ascii="宋体" w:hAnsi="宋体" w:hint="eastAsia"/>
          <w:sz w:val="24"/>
        </w:rPr>
        <w:t>上世纪</w:t>
      </w:r>
      <w:r>
        <w:rPr>
          <w:rFonts w:ascii="宋体" w:hAnsi="宋体"/>
          <w:sz w:val="24"/>
        </w:rPr>
        <w:t>70</w:t>
      </w:r>
      <w:r>
        <w:rPr>
          <w:rFonts w:ascii="宋体" w:hAnsi="宋体" w:hint="eastAsia"/>
          <w:sz w:val="24"/>
        </w:rPr>
        <w:t>年代在国内开创了婴幼儿心内直视手术的先例，是国内最早开展先天性心脏病介入治疗的单位</w:t>
      </w:r>
      <w:r w:rsidR="008661D9">
        <w:rPr>
          <w:rFonts w:ascii="宋体"/>
          <w:noProof/>
          <w:sz w:val="24"/>
        </w:rPr>
        <w:pict w14:anchorId="77D295F8">
          <v:shape id="图片 12" o:spid="_x0000_i1026" type="#_x0000_t75" style="width:10.5pt;height:10.5pt;visibility:visible">
            <v:imagedata r:id="rId7" o:title=""/>
          </v:shape>
        </w:pict>
      </w:r>
    </w:p>
    <w:p w14:paraId="6881A3EC" w14:textId="77777777" w:rsidR="0079408A" w:rsidRDefault="0079408A" w:rsidP="00E518F9">
      <w:pPr>
        <w:spacing w:line="360" w:lineRule="auto"/>
        <w:ind w:firstLineChars="200" w:firstLine="480"/>
        <w:rPr>
          <w:rFonts w:ascii="宋体"/>
          <w:sz w:val="24"/>
        </w:rPr>
      </w:pPr>
      <w:r>
        <w:rPr>
          <w:rFonts w:ascii="宋体" w:hAnsi="宋体" w:hint="eastAsia"/>
          <w:sz w:val="24"/>
        </w:rPr>
        <w:t>在婴幼儿围产期心脏病学，新生儿复杂性先天性心脏病的早期干预，内外科结合的先天性心脏病的镶嵌治疗方面处于国内领先水平</w:t>
      </w:r>
      <w:r w:rsidR="008661D9">
        <w:rPr>
          <w:rFonts w:ascii="宋体"/>
          <w:noProof/>
          <w:sz w:val="24"/>
        </w:rPr>
        <w:pict w14:anchorId="64D04AD9">
          <v:shape id="图片 11" o:spid="_x0000_i1027" type="#_x0000_t75" style="width:10.5pt;height:10.5pt;visibility:visible">
            <v:imagedata r:id="rId7" o:title=""/>
          </v:shape>
        </w:pict>
      </w:r>
      <w:r>
        <w:rPr>
          <w:rFonts w:ascii="宋体" w:hAnsi="宋体" w:hint="eastAsia"/>
          <w:sz w:val="24"/>
        </w:rPr>
        <w:t>近年</w:t>
      </w:r>
      <w:r w:rsidR="008661D9">
        <w:rPr>
          <w:rFonts w:ascii="宋体"/>
          <w:noProof/>
          <w:sz w:val="24"/>
        </w:rPr>
        <w:pict w14:anchorId="25D44C10">
          <v:shape id="图片 10" o:spid="_x0000_i1028" type="#_x0000_t75" style="width:10.5pt;height:10.5pt;visibility:visible">
            <v:imagedata r:id="rId8" o:title=""/>
          </v:shape>
        </w:pict>
      </w:r>
      <w:r>
        <w:rPr>
          <w:rFonts w:ascii="宋体" w:hAnsi="宋体" w:hint="eastAsia"/>
          <w:sz w:val="24"/>
        </w:rPr>
        <w:t>通过</w:t>
      </w:r>
      <w:hyperlink r:id="rId9" w:tgtFrame="_blank" w:history="1">
        <w:r>
          <w:rPr>
            <w:rFonts w:ascii="宋体" w:hAnsi="宋体" w:hint="eastAsia"/>
            <w:sz w:val="24"/>
          </w:rPr>
          <w:t>妇产科</w:t>
        </w:r>
      </w:hyperlink>
      <w:r>
        <w:rPr>
          <w:rFonts w:ascii="宋体" w:hAnsi="宋体" w:hint="eastAsia"/>
          <w:sz w:val="24"/>
        </w:rPr>
        <w:t>和小儿心血管科的通力合作</w:t>
      </w:r>
      <w:r w:rsidR="008661D9">
        <w:rPr>
          <w:rFonts w:ascii="宋体"/>
          <w:noProof/>
          <w:sz w:val="24"/>
        </w:rPr>
        <w:pict w14:anchorId="5C76C47F">
          <v:shape id="图片 9" o:spid="_x0000_i1029" type="#_x0000_t75" style="width:10.5pt;height:10.5pt;visibility:visible">
            <v:imagedata r:id="rId8" o:title=""/>
          </v:shape>
        </w:pict>
      </w:r>
      <w:r>
        <w:rPr>
          <w:rFonts w:ascii="宋体" w:hAnsi="宋体" w:hint="eastAsia"/>
          <w:sz w:val="24"/>
        </w:rPr>
        <w:t>对先天性心脏病患儿的生产</w:t>
      </w:r>
      <w:r w:rsidR="008661D9">
        <w:rPr>
          <w:rFonts w:ascii="宋体"/>
          <w:noProof/>
          <w:sz w:val="24"/>
        </w:rPr>
        <w:pict w14:anchorId="535D2F4D">
          <v:shape id="图片 8" o:spid="_x0000_i1030" type="#_x0000_t75" style="width:10.5pt;height:10.5pt;visibility:visible">
            <v:imagedata r:id="rId10" o:title=""/>
          </v:shape>
        </w:pict>
      </w:r>
      <w:r>
        <w:rPr>
          <w:rFonts w:ascii="宋体" w:hAnsi="宋体" w:hint="eastAsia"/>
          <w:sz w:val="24"/>
        </w:rPr>
        <w:t>围产期监护和治疗方面积累了丰富的经验，完成了亚洲首例单中心胎儿先天性重度主动脉瓣狭窄宫内</w:t>
      </w:r>
      <w:r>
        <w:rPr>
          <w:rFonts w:ascii="宋体" w:hAnsi="宋体" w:hint="eastAsia"/>
          <w:sz w:val="24"/>
        </w:rPr>
        <w:lastRenderedPageBreak/>
        <w:t>球囊扩张手术，正式宣告小儿心血管医学团队完成了从胎儿期至儿童期甚至成人期先天性心脏病诊治的完整体系建设。</w:t>
      </w:r>
    </w:p>
    <w:p w14:paraId="507A728B" w14:textId="77777777" w:rsidR="0079408A" w:rsidRDefault="0079408A" w:rsidP="00C91552">
      <w:pPr>
        <w:spacing w:line="360" w:lineRule="auto"/>
        <w:ind w:firstLineChars="150" w:firstLine="360"/>
        <w:rPr>
          <w:rFonts w:ascii="宋体"/>
          <w:noProof/>
          <w:sz w:val="24"/>
        </w:rPr>
      </w:pPr>
      <w:r>
        <w:rPr>
          <w:rFonts w:ascii="宋体" w:hAnsi="宋体" w:hint="eastAsia"/>
          <w:sz w:val="24"/>
        </w:rPr>
        <w:t>现有博士生导师</w:t>
      </w:r>
      <w:r>
        <w:rPr>
          <w:rFonts w:ascii="宋体" w:hAnsi="宋体"/>
          <w:sz w:val="24"/>
        </w:rPr>
        <w:t>2</w:t>
      </w:r>
      <w:r>
        <w:rPr>
          <w:rFonts w:ascii="宋体" w:hAnsi="宋体" w:hint="eastAsia"/>
          <w:sz w:val="24"/>
        </w:rPr>
        <w:t>名，硕士生导师</w:t>
      </w:r>
      <w:r>
        <w:rPr>
          <w:rFonts w:ascii="宋体" w:hAnsi="宋体"/>
          <w:sz w:val="24"/>
        </w:rPr>
        <w:t>4</w:t>
      </w:r>
      <w:r>
        <w:rPr>
          <w:rFonts w:ascii="宋体" w:hAnsi="宋体" w:hint="eastAsia"/>
          <w:sz w:val="24"/>
        </w:rPr>
        <w:t>名。先后完成国家卫生部十五攻关项目</w:t>
      </w:r>
      <w:r w:rsidR="008661D9">
        <w:rPr>
          <w:rFonts w:ascii="宋体"/>
          <w:noProof/>
          <w:sz w:val="24"/>
        </w:rPr>
        <w:pict w14:anchorId="38EC7DC8">
          <v:shape id="图片 7" o:spid="_x0000_i1031" type="#_x0000_t75" style="width:10.5pt;height:10.5pt;visibility:visible">
            <v:imagedata r:id="rId10" o:title=""/>
          </v:shape>
        </w:pict>
      </w:r>
      <w:r>
        <w:rPr>
          <w:rFonts w:ascii="宋体" w:hAnsi="宋体" w:hint="eastAsia"/>
          <w:sz w:val="24"/>
        </w:rPr>
        <w:t>国家自然科学基金</w:t>
      </w:r>
      <w:r w:rsidR="008661D9">
        <w:rPr>
          <w:rFonts w:ascii="宋体"/>
          <w:noProof/>
          <w:sz w:val="24"/>
        </w:rPr>
        <w:pict w14:anchorId="63A22F35">
          <v:shape id="图片 6" o:spid="_x0000_i1032" type="#_x0000_t75" style="width:10.5pt;height:10.5pt;visibility:visible">
            <v:imagedata r:id="rId10" o:title=""/>
          </v:shape>
        </w:pict>
      </w:r>
      <w:r>
        <w:rPr>
          <w:rFonts w:ascii="宋体" w:hAnsi="宋体" w:hint="eastAsia"/>
          <w:sz w:val="24"/>
        </w:rPr>
        <w:t>国家教育部优秀青年教师资助计划</w:t>
      </w:r>
      <w:r w:rsidR="008661D9">
        <w:rPr>
          <w:rFonts w:ascii="宋体"/>
          <w:noProof/>
          <w:sz w:val="24"/>
        </w:rPr>
        <w:pict w14:anchorId="5FF9DE04">
          <v:shape id="图片 5" o:spid="_x0000_i1033" type="#_x0000_t75" style="width:10.5pt;height:10.5pt;visibility:visible">
            <v:imagedata r:id="rId10" o:title=""/>
          </v:shape>
        </w:pict>
      </w:r>
      <w:r>
        <w:rPr>
          <w:rFonts w:ascii="宋体" w:hAnsi="宋体" w:hint="eastAsia"/>
          <w:sz w:val="24"/>
        </w:rPr>
        <w:t>上海市科委重大项目等数十项项课题</w:t>
      </w:r>
      <w:r w:rsidR="008661D9">
        <w:rPr>
          <w:rFonts w:ascii="宋体"/>
          <w:noProof/>
          <w:sz w:val="24"/>
        </w:rPr>
        <w:pict w14:anchorId="0FC73086">
          <v:shape id="图片 4" o:spid="_x0000_i1034" type="#_x0000_t75" style="width:10.5pt;height:10.5pt;visibility:visible">
            <v:imagedata r:id="rId8" o:title=""/>
          </v:shape>
        </w:pict>
      </w:r>
      <w:r>
        <w:rPr>
          <w:rFonts w:ascii="宋体" w:hAnsi="宋体" w:hint="eastAsia"/>
          <w:sz w:val="24"/>
        </w:rPr>
        <w:t>获国家教育部科技进步奖</w:t>
      </w:r>
      <w:r w:rsidR="008661D9">
        <w:rPr>
          <w:rFonts w:ascii="宋体"/>
          <w:noProof/>
          <w:sz w:val="24"/>
        </w:rPr>
        <w:pict w14:anchorId="679D3BD3">
          <v:shape id="图片 3" o:spid="_x0000_i1035" type="#_x0000_t75" style="width:10.5pt;height:10.5pt;visibility:visible">
            <v:imagedata r:id="rId10" o:title=""/>
          </v:shape>
        </w:pict>
      </w:r>
      <w:r>
        <w:rPr>
          <w:rFonts w:ascii="宋体" w:hAnsi="宋体" w:hint="eastAsia"/>
          <w:sz w:val="24"/>
        </w:rPr>
        <w:t>中华医学奖</w:t>
      </w:r>
      <w:r w:rsidR="008661D9">
        <w:rPr>
          <w:rFonts w:ascii="宋体"/>
          <w:noProof/>
          <w:sz w:val="24"/>
        </w:rPr>
        <w:pict w14:anchorId="160D01DE">
          <v:shape id="图片 2" o:spid="_x0000_i1036" type="#_x0000_t75" style="width:10.5pt;height:10.5pt;visibility:visible">
            <v:imagedata r:id="rId10" o:title=""/>
          </v:shape>
        </w:pict>
      </w:r>
      <w:r>
        <w:rPr>
          <w:rFonts w:ascii="宋体" w:hAnsi="宋体" w:hint="eastAsia"/>
          <w:sz w:val="24"/>
        </w:rPr>
        <w:t>上海市科技进步奖等</w:t>
      </w:r>
      <w:r>
        <w:rPr>
          <w:rFonts w:ascii="宋体" w:hAnsi="宋体"/>
          <w:sz w:val="24"/>
        </w:rPr>
        <w:t>10</w:t>
      </w:r>
      <w:r>
        <w:rPr>
          <w:rFonts w:ascii="宋体" w:hAnsi="宋体" w:hint="eastAsia"/>
          <w:sz w:val="24"/>
        </w:rPr>
        <w:t>余项</w:t>
      </w:r>
      <w:r w:rsidR="008661D9">
        <w:rPr>
          <w:rFonts w:ascii="宋体"/>
          <w:noProof/>
          <w:sz w:val="24"/>
        </w:rPr>
        <w:pict w14:anchorId="0C0D70ED">
          <v:shape id="图片 1" o:spid="_x0000_i1037" type="#_x0000_t75" style="width:10.5pt;height:10.5pt;visibility:visible">
            <v:imagedata r:id="rId7" o:title=""/>
          </v:shape>
        </w:pict>
      </w:r>
    </w:p>
    <w:bookmarkEnd w:id="0"/>
    <w:bookmarkEnd w:id="1"/>
    <w:p w14:paraId="04892839" w14:textId="77777777" w:rsidR="009A12A0" w:rsidRDefault="009A12A0" w:rsidP="000C0C7B">
      <w:pPr>
        <w:spacing w:line="360" w:lineRule="auto"/>
        <w:rPr>
          <w:rFonts w:ascii="宋体" w:hAnsi="宋体"/>
          <w:b/>
          <w:sz w:val="24"/>
          <w:highlight w:val="yellow"/>
        </w:rPr>
      </w:pPr>
    </w:p>
    <w:p w14:paraId="1CD8D180" w14:textId="77777777" w:rsidR="0079408A" w:rsidRDefault="0079408A" w:rsidP="000C0C7B">
      <w:pPr>
        <w:spacing w:line="360" w:lineRule="auto"/>
        <w:rPr>
          <w:rFonts w:ascii="宋体"/>
          <w:b/>
          <w:sz w:val="24"/>
        </w:rPr>
      </w:pPr>
      <w:r w:rsidRPr="00C81D8A">
        <w:rPr>
          <w:rFonts w:ascii="宋体" w:hAnsi="宋体" w:hint="eastAsia"/>
          <w:b/>
          <w:sz w:val="24"/>
          <w:highlight w:val="yellow"/>
        </w:rPr>
        <w:t>小儿呼吸科</w:t>
      </w:r>
    </w:p>
    <w:p w14:paraId="44E9D738" w14:textId="77777777" w:rsidR="0079408A" w:rsidRDefault="0079408A" w:rsidP="00E518F9">
      <w:pPr>
        <w:spacing w:line="360" w:lineRule="auto"/>
        <w:ind w:firstLineChars="200" w:firstLine="480"/>
        <w:rPr>
          <w:rFonts w:ascii="宋体"/>
          <w:sz w:val="24"/>
        </w:rPr>
      </w:pPr>
      <w:r>
        <w:rPr>
          <w:rFonts w:ascii="宋体" w:hAnsi="宋体" w:hint="eastAsia"/>
          <w:sz w:val="24"/>
        </w:rPr>
        <w:t>国家临床重点专科，国家呼吸系统疾病临床医学研究中心核心单位，国家儿科呼吸药物临床试验基地，上海交通大学儿童哮喘诊治中心，美国儿科学会中国教育基地。现有博士生导师</w:t>
      </w:r>
      <w:r>
        <w:rPr>
          <w:rFonts w:ascii="宋体" w:hAnsi="宋体"/>
          <w:sz w:val="24"/>
        </w:rPr>
        <w:t>1</w:t>
      </w:r>
      <w:r>
        <w:rPr>
          <w:rFonts w:ascii="宋体" w:hAnsi="宋体" w:hint="eastAsia"/>
          <w:sz w:val="24"/>
        </w:rPr>
        <w:t>名，硕士生导师</w:t>
      </w:r>
      <w:r>
        <w:rPr>
          <w:rFonts w:ascii="宋体" w:hAnsi="宋体"/>
          <w:sz w:val="24"/>
        </w:rPr>
        <w:t>2</w:t>
      </w:r>
      <w:r>
        <w:rPr>
          <w:rFonts w:ascii="宋体" w:hAnsi="宋体" w:hint="eastAsia"/>
          <w:sz w:val="24"/>
        </w:rPr>
        <w:t>名</w:t>
      </w:r>
    </w:p>
    <w:p w14:paraId="59F25044" w14:textId="77777777" w:rsidR="0079408A" w:rsidRDefault="0079408A" w:rsidP="00E518F9">
      <w:pPr>
        <w:spacing w:line="360" w:lineRule="auto"/>
        <w:ind w:firstLineChars="200" w:firstLine="480"/>
        <w:rPr>
          <w:rFonts w:ascii="宋体"/>
          <w:b/>
          <w:sz w:val="24"/>
        </w:rPr>
      </w:pPr>
      <w:r>
        <w:rPr>
          <w:rFonts w:ascii="宋体" w:hAnsi="宋体"/>
          <w:sz w:val="24"/>
        </w:rPr>
        <w:t>4</w:t>
      </w:r>
      <w:r>
        <w:rPr>
          <w:rFonts w:ascii="宋体" w:hAnsi="宋体" w:hint="eastAsia"/>
          <w:sz w:val="24"/>
        </w:rPr>
        <w:t>人任职于包括中国医师协会儿科分会儿童呼吸专业委员会主任委员等国家级学术团体，</w:t>
      </w:r>
      <w:r>
        <w:rPr>
          <w:rFonts w:ascii="宋体" w:hAnsi="宋体"/>
          <w:sz w:val="24"/>
        </w:rPr>
        <w:t>6</w:t>
      </w:r>
      <w:r>
        <w:rPr>
          <w:rFonts w:ascii="宋体" w:hAnsi="宋体" w:hint="eastAsia"/>
          <w:sz w:val="24"/>
        </w:rPr>
        <w:t>人任职于省级学术团体。</w:t>
      </w:r>
    </w:p>
    <w:p w14:paraId="3FFE2123" w14:textId="77777777" w:rsidR="0079408A" w:rsidRDefault="0079408A" w:rsidP="00E518F9">
      <w:pPr>
        <w:spacing w:line="360" w:lineRule="auto"/>
        <w:ind w:firstLineChars="200" w:firstLine="480"/>
        <w:rPr>
          <w:rFonts w:ascii="宋体"/>
          <w:sz w:val="24"/>
        </w:rPr>
      </w:pPr>
      <w:r>
        <w:rPr>
          <w:rFonts w:ascii="宋体" w:hAnsi="宋体" w:hint="eastAsia"/>
          <w:sz w:val="24"/>
        </w:rPr>
        <w:t>配备先进的儿童支气管镜、儿童肺功能室、睡眠呼吸生理监测室，过敏性疾病脱敏治疗室和国内首家标准化雾化吸入治疗室。对呼吸系统疑难危重症的诊断和救治具有丰富的经验。</w:t>
      </w:r>
    </w:p>
    <w:p w14:paraId="134A0CCA" w14:textId="77777777" w:rsidR="0079408A" w:rsidRDefault="0079408A" w:rsidP="00E518F9">
      <w:pPr>
        <w:spacing w:line="360" w:lineRule="auto"/>
        <w:ind w:firstLineChars="200" w:firstLine="480"/>
        <w:rPr>
          <w:rFonts w:ascii="宋体"/>
          <w:sz w:val="24"/>
        </w:rPr>
      </w:pPr>
      <w:r>
        <w:rPr>
          <w:rFonts w:ascii="宋体" w:hAnsi="宋体" w:hint="eastAsia"/>
          <w:sz w:val="24"/>
        </w:rPr>
        <w:t>小儿呼吸科已获得包括国家自然基金重点项目、国家教育部基金、上海市科委重点、重大项目等国家省部级以上基金项目共</w:t>
      </w:r>
      <w:r>
        <w:rPr>
          <w:rFonts w:ascii="宋体" w:hAnsi="宋体"/>
          <w:sz w:val="24"/>
        </w:rPr>
        <w:t>20</w:t>
      </w:r>
      <w:r>
        <w:rPr>
          <w:rFonts w:ascii="宋体" w:hAnsi="宋体" w:hint="eastAsia"/>
          <w:sz w:val="24"/>
        </w:rPr>
        <w:t>余项，发表论文</w:t>
      </w:r>
      <w:r>
        <w:rPr>
          <w:rFonts w:ascii="宋体" w:hAnsi="宋体"/>
          <w:sz w:val="24"/>
        </w:rPr>
        <w:t>260</w:t>
      </w:r>
      <w:r>
        <w:rPr>
          <w:rFonts w:ascii="宋体" w:hAnsi="宋体" w:hint="eastAsia"/>
          <w:sz w:val="24"/>
        </w:rPr>
        <w:t>余篇，其中</w:t>
      </w:r>
      <w:r>
        <w:rPr>
          <w:rFonts w:ascii="宋体" w:hAnsi="宋体"/>
          <w:sz w:val="24"/>
        </w:rPr>
        <w:t>SCI</w:t>
      </w:r>
      <w:r>
        <w:rPr>
          <w:rFonts w:ascii="宋体" w:hAnsi="宋体" w:hint="eastAsia"/>
          <w:sz w:val="24"/>
        </w:rPr>
        <w:t>收录论文</w:t>
      </w:r>
      <w:r>
        <w:rPr>
          <w:rFonts w:ascii="宋体" w:hAnsi="宋体"/>
          <w:sz w:val="24"/>
        </w:rPr>
        <w:t>50</w:t>
      </w:r>
      <w:r>
        <w:rPr>
          <w:rFonts w:ascii="宋体" w:hAnsi="宋体" w:hint="eastAsia"/>
          <w:sz w:val="24"/>
        </w:rPr>
        <w:t>余篇。出版《儿童哮喘》、《儿童呼吸病学》等专著</w:t>
      </w:r>
      <w:r>
        <w:rPr>
          <w:rFonts w:ascii="宋体" w:hAnsi="宋体"/>
          <w:sz w:val="24"/>
        </w:rPr>
        <w:t>13</w:t>
      </w:r>
      <w:r>
        <w:rPr>
          <w:rFonts w:ascii="宋体" w:hAnsi="宋体" w:hint="eastAsia"/>
          <w:sz w:val="24"/>
        </w:rPr>
        <w:t>部，获国家专利</w:t>
      </w:r>
      <w:r>
        <w:rPr>
          <w:rFonts w:ascii="宋体" w:hAnsi="宋体"/>
          <w:sz w:val="24"/>
        </w:rPr>
        <w:t>6</w:t>
      </w:r>
      <w:r>
        <w:rPr>
          <w:rFonts w:ascii="宋体" w:hAnsi="宋体" w:hint="eastAsia"/>
          <w:sz w:val="24"/>
        </w:rPr>
        <w:t>项。</w:t>
      </w:r>
    </w:p>
    <w:p w14:paraId="1AD96964" w14:textId="77777777" w:rsidR="009A12A0" w:rsidRDefault="009A12A0" w:rsidP="000C0C7B">
      <w:pPr>
        <w:spacing w:line="360" w:lineRule="auto"/>
        <w:rPr>
          <w:rFonts w:ascii="宋体" w:hAnsi="宋体"/>
          <w:b/>
          <w:sz w:val="24"/>
          <w:highlight w:val="yellow"/>
        </w:rPr>
      </w:pPr>
      <w:bookmarkStart w:id="2" w:name="_Hlk30164789"/>
    </w:p>
    <w:p w14:paraId="21ACEA29" w14:textId="77777777" w:rsidR="0079408A" w:rsidRDefault="0079408A" w:rsidP="000C0C7B">
      <w:pPr>
        <w:spacing w:line="360" w:lineRule="auto"/>
        <w:rPr>
          <w:rFonts w:ascii="宋体"/>
          <w:sz w:val="24"/>
        </w:rPr>
      </w:pPr>
      <w:r w:rsidRPr="007815F5">
        <w:rPr>
          <w:rFonts w:ascii="宋体" w:hAnsi="宋体" w:hint="eastAsia"/>
          <w:b/>
          <w:sz w:val="24"/>
          <w:highlight w:val="yellow"/>
        </w:rPr>
        <w:t>新生儿科</w:t>
      </w:r>
    </w:p>
    <w:p w14:paraId="019FEFA7" w14:textId="77777777" w:rsidR="0079408A" w:rsidRDefault="0079408A" w:rsidP="00E518F9">
      <w:pPr>
        <w:spacing w:line="360" w:lineRule="auto"/>
        <w:ind w:firstLineChars="150" w:firstLine="360"/>
        <w:rPr>
          <w:rFonts w:ascii="宋体"/>
          <w:sz w:val="24"/>
        </w:rPr>
      </w:pPr>
      <w:r>
        <w:rPr>
          <w:rFonts w:ascii="宋体" w:hAnsi="宋体" w:hint="eastAsia"/>
          <w:sz w:val="24"/>
        </w:rPr>
        <w:t>新生儿科是国内最早建立</w:t>
      </w:r>
      <w:r>
        <w:rPr>
          <w:rFonts w:ascii="宋体" w:hAnsi="宋体"/>
          <w:sz w:val="24"/>
        </w:rPr>
        <w:t>NICU</w:t>
      </w:r>
      <w:r>
        <w:rPr>
          <w:rFonts w:ascii="宋体" w:hAnsi="宋体" w:hint="eastAsia"/>
          <w:sz w:val="24"/>
        </w:rPr>
        <w:t>的单位之一。是国家新生儿和围产专科医生培训基地、是中华医学会围产医学分会前任主</w:t>
      </w:r>
      <w:proofErr w:type="gramStart"/>
      <w:r>
        <w:rPr>
          <w:rFonts w:ascii="宋体" w:hAnsi="宋体" w:hint="eastAsia"/>
          <w:sz w:val="24"/>
        </w:rPr>
        <w:t>委单位</w:t>
      </w:r>
      <w:proofErr w:type="gramEnd"/>
      <w:r>
        <w:rPr>
          <w:rFonts w:ascii="宋体" w:hAnsi="宋体" w:hint="eastAsia"/>
          <w:sz w:val="24"/>
        </w:rPr>
        <w:t>和上海市危重新生儿会诊抢救中心。现有博士生导师</w:t>
      </w:r>
      <w:r>
        <w:rPr>
          <w:rFonts w:ascii="宋体" w:hAnsi="宋体"/>
          <w:sz w:val="24"/>
        </w:rPr>
        <w:t>3</w:t>
      </w:r>
      <w:r>
        <w:rPr>
          <w:rFonts w:ascii="宋体" w:hAnsi="宋体" w:hint="eastAsia"/>
          <w:sz w:val="24"/>
        </w:rPr>
        <w:t>名，硕士生导师</w:t>
      </w:r>
      <w:r>
        <w:rPr>
          <w:rFonts w:ascii="宋体" w:hAnsi="宋体"/>
          <w:sz w:val="24"/>
        </w:rPr>
        <w:t>4</w:t>
      </w:r>
      <w:r>
        <w:rPr>
          <w:rFonts w:ascii="宋体" w:hAnsi="宋体" w:hint="eastAsia"/>
          <w:sz w:val="24"/>
        </w:rPr>
        <w:t>名，</w:t>
      </w:r>
      <w:r w:rsidR="00F6459C">
        <w:rPr>
          <w:rFonts w:ascii="宋体" w:hAnsi="宋体" w:hint="eastAsia"/>
          <w:sz w:val="24"/>
        </w:rPr>
        <w:t>8</w:t>
      </w:r>
      <w:r>
        <w:rPr>
          <w:rFonts w:ascii="宋体" w:hAnsi="宋体" w:hint="eastAsia"/>
          <w:sz w:val="24"/>
        </w:rPr>
        <w:t>名在全国性学术组织兼职。</w:t>
      </w:r>
    </w:p>
    <w:p w14:paraId="6FB99B74" w14:textId="77777777" w:rsidR="0079408A" w:rsidRDefault="0079408A" w:rsidP="00E518F9">
      <w:pPr>
        <w:spacing w:line="360" w:lineRule="auto"/>
        <w:ind w:firstLineChars="150" w:firstLine="360"/>
        <w:rPr>
          <w:rFonts w:ascii="宋体"/>
          <w:sz w:val="24"/>
        </w:rPr>
      </w:pPr>
      <w:r>
        <w:rPr>
          <w:rFonts w:ascii="宋体" w:hAnsi="宋体" w:hint="eastAsia"/>
          <w:sz w:val="24"/>
        </w:rPr>
        <w:t>拥有国际一流的专业抢救设备，具有应用国内外最先进诊治技术能力，具备新生儿内、外科重症监护病房。每年收治各类新生儿病例</w:t>
      </w:r>
      <w:r>
        <w:rPr>
          <w:rFonts w:ascii="宋体" w:hAnsi="宋体"/>
          <w:sz w:val="24"/>
        </w:rPr>
        <w:t>4</w:t>
      </w:r>
      <w:r>
        <w:rPr>
          <w:rFonts w:ascii="宋体"/>
          <w:sz w:val="24"/>
        </w:rPr>
        <w:t>600</w:t>
      </w:r>
      <w:r>
        <w:rPr>
          <w:rFonts w:ascii="宋体" w:hAnsi="宋体" w:hint="eastAsia"/>
          <w:sz w:val="24"/>
        </w:rPr>
        <w:t>多例，以危重病例、疑难病例、早产儿和先天性疾病为主。初步形成了重症畸形胎儿宫内转运、遗传代谢性疾病、支气管肺发育不良、婴儿肝炎综合征、新生儿化脓性脑膜炎、</w:t>
      </w:r>
      <w:r>
        <w:rPr>
          <w:rFonts w:ascii="宋体" w:hAnsi="宋体" w:hint="eastAsia"/>
          <w:sz w:val="24"/>
        </w:rPr>
        <w:lastRenderedPageBreak/>
        <w:t>新生儿营养管理和早产儿视网膜病为诊治特色的危重新生儿抢救中心，收治新生儿和服务范围辐射上海市、长三角地区，覆盖全国范围。</w:t>
      </w:r>
    </w:p>
    <w:p w14:paraId="3E8D9D6A" w14:textId="77777777" w:rsidR="0079408A" w:rsidRDefault="0079408A" w:rsidP="00E518F9">
      <w:pPr>
        <w:spacing w:line="360" w:lineRule="auto"/>
        <w:ind w:firstLineChars="150" w:firstLine="360"/>
        <w:rPr>
          <w:rFonts w:ascii="宋体"/>
          <w:sz w:val="24"/>
        </w:rPr>
      </w:pPr>
      <w:r>
        <w:rPr>
          <w:rFonts w:ascii="宋体" w:hAnsi="宋体" w:hint="eastAsia"/>
          <w:sz w:val="24"/>
        </w:rPr>
        <w:t>近五年获得国家级课题</w:t>
      </w:r>
      <w:r>
        <w:rPr>
          <w:rFonts w:ascii="宋体" w:hAnsi="宋体"/>
          <w:sz w:val="24"/>
        </w:rPr>
        <w:t>10</w:t>
      </w:r>
      <w:r>
        <w:rPr>
          <w:rFonts w:ascii="宋体" w:hAnsi="宋体" w:hint="eastAsia"/>
          <w:sz w:val="24"/>
        </w:rPr>
        <w:t>项，发表</w:t>
      </w:r>
      <w:r>
        <w:rPr>
          <w:rFonts w:ascii="宋体" w:hAnsi="宋体"/>
          <w:sz w:val="24"/>
        </w:rPr>
        <w:t>SCI</w:t>
      </w:r>
      <w:r>
        <w:rPr>
          <w:rFonts w:ascii="宋体" w:hAnsi="宋体" w:hint="eastAsia"/>
          <w:sz w:val="24"/>
        </w:rPr>
        <w:t>收录论文</w:t>
      </w:r>
      <w:r>
        <w:rPr>
          <w:rFonts w:ascii="宋体" w:hAnsi="宋体"/>
          <w:sz w:val="24"/>
        </w:rPr>
        <w:t>50</w:t>
      </w:r>
      <w:r>
        <w:rPr>
          <w:rFonts w:ascii="宋体" w:hAnsi="宋体" w:hint="eastAsia"/>
          <w:sz w:val="24"/>
        </w:rPr>
        <w:t>余篇，获得上海科技进步二等奖</w:t>
      </w:r>
      <w:r>
        <w:rPr>
          <w:rFonts w:ascii="宋体" w:hAnsi="宋体"/>
          <w:sz w:val="24"/>
        </w:rPr>
        <w:t>1</w:t>
      </w:r>
      <w:r>
        <w:rPr>
          <w:rFonts w:ascii="宋体" w:hAnsi="宋体" w:hint="eastAsia"/>
          <w:sz w:val="24"/>
        </w:rPr>
        <w:t>项和上海市教学成果奖</w:t>
      </w:r>
      <w:r>
        <w:rPr>
          <w:rFonts w:ascii="宋体" w:hAnsi="宋体"/>
          <w:sz w:val="24"/>
        </w:rPr>
        <w:t>2</w:t>
      </w:r>
      <w:r>
        <w:rPr>
          <w:rFonts w:ascii="宋体" w:hAnsi="宋体" w:hint="eastAsia"/>
          <w:sz w:val="24"/>
        </w:rPr>
        <w:t>项。主编卫生部“十二五”规划教材《儿科学（英语版）》，参编教材</w:t>
      </w:r>
      <w:r>
        <w:rPr>
          <w:rFonts w:ascii="宋体" w:hAnsi="宋体"/>
          <w:sz w:val="24"/>
        </w:rPr>
        <w:t>4</w:t>
      </w:r>
      <w:r>
        <w:rPr>
          <w:rFonts w:ascii="宋体" w:hAnsi="宋体" w:hint="eastAsia"/>
          <w:sz w:val="24"/>
        </w:rPr>
        <w:t>本，主编新生儿营养学等专著</w:t>
      </w:r>
      <w:r>
        <w:rPr>
          <w:rFonts w:ascii="宋体" w:hAnsi="宋体"/>
          <w:sz w:val="24"/>
        </w:rPr>
        <w:t>2</w:t>
      </w:r>
      <w:r>
        <w:rPr>
          <w:rFonts w:ascii="宋体" w:hAnsi="宋体" w:hint="eastAsia"/>
          <w:sz w:val="24"/>
        </w:rPr>
        <w:t>部，参编实用新生儿学等著作</w:t>
      </w:r>
      <w:r>
        <w:rPr>
          <w:rFonts w:ascii="宋体" w:hAnsi="宋体"/>
          <w:sz w:val="24"/>
        </w:rPr>
        <w:t>5</w:t>
      </w:r>
      <w:r>
        <w:rPr>
          <w:rFonts w:ascii="宋体" w:hAnsi="宋体" w:hint="eastAsia"/>
          <w:sz w:val="24"/>
        </w:rPr>
        <w:t>部。培养硕、博士研究生</w:t>
      </w:r>
      <w:r>
        <w:rPr>
          <w:rFonts w:ascii="宋体" w:hAnsi="宋体"/>
          <w:sz w:val="24"/>
        </w:rPr>
        <w:t>40</w:t>
      </w:r>
      <w:r>
        <w:rPr>
          <w:rFonts w:ascii="宋体" w:hAnsi="宋体" w:hint="eastAsia"/>
          <w:sz w:val="24"/>
        </w:rPr>
        <w:t>多名。</w:t>
      </w:r>
    </w:p>
    <w:p w14:paraId="59DCBCA7" w14:textId="77777777" w:rsidR="0079408A" w:rsidRPr="007815F5" w:rsidRDefault="0079408A" w:rsidP="00FF57BB">
      <w:pPr>
        <w:spacing w:line="360" w:lineRule="auto"/>
        <w:rPr>
          <w:rFonts w:ascii="宋体"/>
          <w:sz w:val="24"/>
        </w:rPr>
      </w:pPr>
    </w:p>
    <w:bookmarkEnd w:id="2"/>
    <w:p w14:paraId="043E4802" w14:textId="77777777" w:rsidR="0079408A" w:rsidRDefault="0079408A" w:rsidP="000C0C7B">
      <w:pPr>
        <w:spacing w:line="360" w:lineRule="auto"/>
        <w:rPr>
          <w:rFonts w:ascii="宋体"/>
          <w:b/>
          <w:sz w:val="24"/>
        </w:rPr>
      </w:pPr>
      <w:r w:rsidRPr="005A0A70">
        <w:rPr>
          <w:rFonts w:ascii="宋体" w:hAnsi="宋体" w:hint="eastAsia"/>
          <w:b/>
          <w:sz w:val="24"/>
          <w:highlight w:val="yellow"/>
        </w:rPr>
        <w:t>小儿急危重症医学科</w:t>
      </w:r>
    </w:p>
    <w:p w14:paraId="645D396F" w14:textId="77777777" w:rsidR="0079408A" w:rsidRDefault="0079408A" w:rsidP="00E518F9">
      <w:pPr>
        <w:spacing w:line="360" w:lineRule="auto"/>
        <w:ind w:firstLineChars="200" w:firstLine="480"/>
        <w:rPr>
          <w:rFonts w:ascii="宋体"/>
          <w:sz w:val="24"/>
        </w:rPr>
      </w:pPr>
      <w:r>
        <w:rPr>
          <w:rFonts w:ascii="宋体" w:hAnsi="宋体" w:hint="eastAsia"/>
          <w:sz w:val="24"/>
        </w:rPr>
        <w:t>是国内最早建立的儿科重症监护室（</w:t>
      </w:r>
      <w:r>
        <w:rPr>
          <w:rFonts w:ascii="宋体" w:hAnsi="宋体"/>
          <w:sz w:val="24"/>
        </w:rPr>
        <w:t>PICU</w:t>
      </w:r>
      <w:r>
        <w:rPr>
          <w:rFonts w:ascii="宋体" w:hAnsi="宋体" w:hint="eastAsia"/>
          <w:sz w:val="24"/>
        </w:rPr>
        <w:t>）之一，并具备全国最完善的</w:t>
      </w:r>
      <w:proofErr w:type="gramStart"/>
      <w:r>
        <w:rPr>
          <w:rFonts w:ascii="宋体" w:hAnsi="宋体" w:hint="eastAsia"/>
          <w:sz w:val="24"/>
        </w:rPr>
        <w:t>围手术期</w:t>
      </w:r>
      <w:proofErr w:type="gramEnd"/>
      <w:r>
        <w:rPr>
          <w:rFonts w:ascii="宋体" w:hAnsi="宋体" w:hint="eastAsia"/>
          <w:sz w:val="24"/>
        </w:rPr>
        <w:t>监护体系。是中国医师协会儿童重症医师分会呼吸危重症和机械通气专业委员会主任委员单位，现有高级职称人员</w:t>
      </w:r>
      <w:r>
        <w:rPr>
          <w:rFonts w:ascii="宋体" w:hAnsi="宋体"/>
          <w:sz w:val="24"/>
        </w:rPr>
        <w:t>6</w:t>
      </w:r>
      <w:r>
        <w:rPr>
          <w:rFonts w:ascii="宋体" w:hAnsi="宋体" w:hint="eastAsia"/>
          <w:sz w:val="24"/>
        </w:rPr>
        <w:t>名，硕士研究生导师</w:t>
      </w:r>
      <w:r>
        <w:rPr>
          <w:rFonts w:ascii="宋体" w:hAnsi="宋体"/>
          <w:sz w:val="24"/>
        </w:rPr>
        <w:t>2</w:t>
      </w:r>
      <w:r>
        <w:rPr>
          <w:rFonts w:ascii="宋体" w:hAnsi="宋体" w:hint="eastAsia"/>
          <w:sz w:val="24"/>
        </w:rPr>
        <w:t>名。</w:t>
      </w:r>
    </w:p>
    <w:p w14:paraId="677146D1" w14:textId="77777777" w:rsidR="0079408A" w:rsidRDefault="0079408A" w:rsidP="00E518F9">
      <w:pPr>
        <w:spacing w:line="360" w:lineRule="auto"/>
        <w:ind w:firstLineChars="200" w:firstLine="480"/>
        <w:rPr>
          <w:rFonts w:ascii="宋体"/>
          <w:sz w:val="24"/>
        </w:rPr>
      </w:pPr>
      <w:r>
        <w:rPr>
          <w:rFonts w:ascii="宋体" w:hAnsi="宋体" w:hint="eastAsia"/>
          <w:sz w:val="24"/>
        </w:rPr>
        <w:t>小儿急危重症医学科以临床医疗为学科发展的基石，以感染性危重症抢救为特色。能开展各种先进的临床危重症抢救技术，如</w:t>
      </w:r>
      <w:r>
        <w:rPr>
          <w:rFonts w:ascii="宋体" w:hAnsi="宋体"/>
          <w:sz w:val="24"/>
        </w:rPr>
        <w:t>ECMO</w:t>
      </w:r>
      <w:r>
        <w:rPr>
          <w:rFonts w:ascii="宋体" w:hAnsi="宋体" w:hint="eastAsia"/>
          <w:sz w:val="24"/>
        </w:rPr>
        <w:t>（体外膜肺氧合）治疗、各种模式的呼吸支持技术（有创和无创）、床旁纤维支气管镜检查、血液净化技术（持续性肾脏替代治疗、人工肝、血液灌流）、临时心脏起搏技术等。能实施床边多系统功能监测，如血流动力学监测（</w:t>
      </w:r>
      <w:r>
        <w:rPr>
          <w:rFonts w:ascii="宋体" w:hAnsi="宋体"/>
          <w:sz w:val="24"/>
        </w:rPr>
        <w:t>ICOM</w:t>
      </w:r>
      <w:r>
        <w:rPr>
          <w:rFonts w:ascii="宋体" w:hAnsi="宋体" w:hint="eastAsia"/>
          <w:sz w:val="24"/>
        </w:rPr>
        <w:t>、</w:t>
      </w:r>
      <w:r>
        <w:rPr>
          <w:rFonts w:ascii="宋体" w:hAnsi="宋体"/>
          <w:sz w:val="24"/>
        </w:rPr>
        <w:t>USCOM</w:t>
      </w:r>
      <w:r>
        <w:rPr>
          <w:rFonts w:ascii="宋体" w:hAnsi="宋体" w:hint="eastAsia"/>
          <w:sz w:val="24"/>
        </w:rPr>
        <w:t>、</w:t>
      </w:r>
      <w:r>
        <w:rPr>
          <w:rFonts w:ascii="宋体" w:hAnsi="宋体"/>
          <w:sz w:val="24"/>
        </w:rPr>
        <w:t>ABP</w:t>
      </w:r>
      <w:r>
        <w:rPr>
          <w:rFonts w:ascii="宋体" w:hAnsi="宋体" w:hint="eastAsia"/>
          <w:sz w:val="24"/>
        </w:rPr>
        <w:t>、</w:t>
      </w:r>
      <w:r>
        <w:rPr>
          <w:rFonts w:ascii="宋体" w:hAnsi="宋体"/>
          <w:sz w:val="24"/>
        </w:rPr>
        <w:t>CVP</w:t>
      </w:r>
      <w:r>
        <w:rPr>
          <w:rFonts w:ascii="宋体" w:hAnsi="宋体" w:hint="eastAsia"/>
          <w:sz w:val="24"/>
        </w:rPr>
        <w:t>等）、呼吸功能监测以及视频脑电功能监测等。</w:t>
      </w:r>
    </w:p>
    <w:p w14:paraId="7FB6A48D" w14:textId="77777777" w:rsidR="0079408A" w:rsidRDefault="0079408A" w:rsidP="00E518F9">
      <w:pPr>
        <w:spacing w:line="360" w:lineRule="auto"/>
        <w:ind w:firstLineChars="200" w:firstLine="480"/>
        <w:rPr>
          <w:rFonts w:ascii="宋体"/>
          <w:sz w:val="24"/>
        </w:rPr>
      </w:pPr>
      <w:r>
        <w:rPr>
          <w:rFonts w:ascii="宋体" w:hAnsi="宋体" w:hint="eastAsia"/>
          <w:sz w:val="24"/>
        </w:rPr>
        <w:t>科室年收治的患者来自全国各省市。针对严重脓毒症（休克）、</w:t>
      </w:r>
      <w:r>
        <w:rPr>
          <w:rFonts w:ascii="宋体" w:hAnsi="宋体"/>
          <w:sz w:val="24"/>
        </w:rPr>
        <w:t>ARDS</w:t>
      </w:r>
      <w:r>
        <w:rPr>
          <w:rFonts w:ascii="宋体" w:hAnsi="宋体" w:hint="eastAsia"/>
          <w:sz w:val="24"/>
        </w:rPr>
        <w:t>、多脏器功能障碍、严重腹腔感染、严重中枢神经系统感染、遗传代谢性疾病急诊危象，中毒与意外伤害等临床抢救具有丰富的经验，保持新华医院历史上成功治疗的多项记录：</w:t>
      </w:r>
      <w:r>
        <w:rPr>
          <w:rFonts w:ascii="宋体" w:hAnsi="宋体"/>
          <w:sz w:val="24"/>
        </w:rPr>
        <w:t>ECMO</w:t>
      </w:r>
      <w:r>
        <w:rPr>
          <w:rFonts w:ascii="宋体" w:hAnsi="宋体" w:hint="eastAsia"/>
          <w:sz w:val="24"/>
        </w:rPr>
        <w:t>治疗时间最长的成功病例（</w:t>
      </w:r>
      <w:r>
        <w:rPr>
          <w:rFonts w:ascii="宋体" w:hAnsi="宋体"/>
          <w:sz w:val="24"/>
        </w:rPr>
        <w:t>38</w:t>
      </w:r>
      <w:r>
        <w:rPr>
          <w:rFonts w:ascii="宋体" w:hAnsi="宋体" w:hint="eastAsia"/>
          <w:sz w:val="24"/>
        </w:rPr>
        <w:t>天），血液净化治疗（</w:t>
      </w:r>
      <w:r>
        <w:rPr>
          <w:rFonts w:ascii="宋体" w:hAnsi="宋体"/>
          <w:sz w:val="24"/>
        </w:rPr>
        <w:t>CRRT</w:t>
      </w:r>
      <w:r>
        <w:rPr>
          <w:rFonts w:ascii="宋体" w:hAnsi="宋体" w:hint="eastAsia"/>
          <w:sz w:val="24"/>
        </w:rPr>
        <w:t>、</w:t>
      </w:r>
      <w:r>
        <w:rPr>
          <w:rFonts w:ascii="宋体" w:hAnsi="宋体"/>
          <w:sz w:val="24"/>
        </w:rPr>
        <w:t>TPE</w:t>
      </w:r>
      <w:r>
        <w:rPr>
          <w:rFonts w:ascii="宋体" w:hAnsi="宋体" w:hint="eastAsia"/>
          <w:sz w:val="24"/>
        </w:rPr>
        <w:t>）最小体重和最小年龄的成功病例（</w:t>
      </w:r>
      <w:r>
        <w:rPr>
          <w:rFonts w:ascii="宋体" w:hAnsi="宋体"/>
          <w:sz w:val="24"/>
        </w:rPr>
        <w:t>3.5kg</w:t>
      </w:r>
      <w:r>
        <w:rPr>
          <w:rFonts w:ascii="宋体" w:hAnsi="宋体" w:hint="eastAsia"/>
          <w:sz w:val="24"/>
        </w:rPr>
        <w:t>，生后</w:t>
      </w:r>
      <w:r>
        <w:rPr>
          <w:rFonts w:ascii="宋体" w:hAnsi="宋体"/>
          <w:sz w:val="24"/>
        </w:rPr>
        <w:t>5</w:t>
      </w:r>
      <w:r>
        <w:rPr>
          <w:rFonts w:ascii="宋体" w:hAnsi="宋体" w:hint="eastAsia"/>
          <w:sz w:val="24"/>
        </w:rPr>
        <w:t>天）。同时，对各类重大手术</w:t>
      </w:r>
      <w:proofErr w:type="gramStart"/>
      <w:r>
        <w:rPr>
          <w:rFonts w:ascii="宋体" w:hAnsi="宋体" w:hint="eastAsia"/>
          <w:sz w:val="24"/>
        </w:rPr>
        <w:t>围手术期</w:t>
      </w:r>
      <w:proofErr w:type="gramEnd"/>
      <w:r>
        <w:rPr>
          <w:rFonts w:ascii="宋体" w:hAnsi="宋体" w:hint="eastAsia"/>
          <w:sz w:val="24"/>
        </w:rPr>
        <w:t>监护与治疗也有大量成功的经验，并先后承担新华医院多例肝移植患儿</w:t>
      </w:r>
      <w:proofErr w:type="gramStart"/>
      <w:r>
        <w:rPr>
          <w:rFonts w:ascii="宋体" w:hAnsi="宋体" w:hint="eastAsia"/>
          <w:sz w:val="24"/>
        </w:rPr>
        <w:t>围手术期</w:t>
      </w:r>
      <w:proofErr w:type="gramEnd"/>
      <w:r>
        <w:rPr>
          <w:rFonts w:ascii="宋体" w:hAnsi="宋体" w:hint="eastAsia"/>
          <w:sz w:val="24"/>
        </w:rPr>
        <w:t>监护治疗，连体儿</w:t>
      </w:r>
      <w:proofErr w:type="gramStart"/>
      <w:r>
        <w:rPr>
          <w:rFonts w:ascii="宋体" w:hAnsi="宋体" w:hint="eastAsia"/>
          <w:sz w:val="24"/>
        </w:rPr>
        <w:t>围手术</w:t>
      </w:r>
      <w:proofErr w:type="gramEnd"/>
      <w:r>
        <w:rPr>
          <w:rFonts w:ascii="宋体" w:hAnsi="宋体" w:hint="eastAsia"/>
          <w:sz w:val="24"/>
        </w:rPr>
        <w:t>监护治疗。</w:t>
      </w:r>
    </w:p>
    <w:p w14:paraId="1CD3B341" w14:textId="77777777" w:rsidR="0079408A" w:rsidRDefault="0079408A" w:rsidP="00E518F9">
      <w:pPr>
        <w:spacing w:line="360" w:lineRule="auto"/>
        <w:ind w:firstLineChars="200" w:firstLine="480"/>
        <w:rPr>
          <w:rFonts w:ascii="宋体"/>
          <w:sz w:val="24"/>
        </w:rPr>
      </w:pPr>
      <w:r>
        <w:rPr>
          <w:rFonts w:ascii="宋体" w:hAnsi="宋体" w:hint="eastAsia"/>
          <w:sz w:val="24"/>
        </w:rPr>
        <w:t>近</w:t>
      </w:r>
      <w:r>
        <w:rPr>
          <w:rFonts w:ascii="宋体" w:hAnsi="宋体"/>
          <w:sz w:val="24"/>
        </w:rPr>
        <w:t>5</w:t>
      </w:r>
      <w:r>
        <w:rPr>
          <w:rFonts w:ascii="宋体" w:hAnsi="宋体" w:hint="eastAsia"/>
          <w:sz w:val="24"/>
        </w:rPr>
        <w:t>年来科室共承担参与国家级、省市级课题</w:t>
      </w:r>
      <w:r>
        <w:rPr>
          <w:rFonts w:ascii="宋体" w:hAnsi="宋体"/>
          <w:sz w:val="24"/>
        </w:rPr>
        <w:t>7</w:t>
      </w:r>
      <w:r>
        <w:rPr>
          <w:rFonts w:ascii="宋体" w:hAnsi="宋体" w:hint="eastAsia"/>
          <w:sz w:val="24"/>
        </w:rPr>
        <w:t>项。</w:t>
      </w:r>
    </w:p>
    <w:p w14:paraId="00908C2D" w14:textId="77777777" w:rsidR="009A12A0" w:rsidRDefault="009A12A0" w:rsidP="000C0C7B">
      <w:pPr>
        <w:spacing w:line="360" w:lineRule="auto"/>
        <w:rPr>
          <w:rFonts w:ascii="宋体" w:hAnsi="宋体"/>
          <w:b/>
          <w:sz w:val="24"/>
          <w:highlight w:val="yellow"/>
        </w:rPr>
      </w:pPr>
    </w:p>
    <w:p w14:paraId="445E395E" w14:textId="77777777" w:rsidR="0079408A" w:rsidRPr="00150E02" w:rsidRDefault="0079408A" w:rsidP="000C0C7B">
      <w:pPr>
        <w:spacing w:line="360" w:lineRule="auto"/>
        <w:rPr>
          <w:rFonts w:ascii="宋体"/>
          <w:b/>
          <w:sz w:val="24"/>
          <w:highlight w:val="yellow"/>
        </w:rPr>
      </w:pPr>
      <w:r w:rsidRPr="00150E02">
        <w:rPr>
          <w:rFonts w:ascii="宋体" w:hAnsi="宋体" w:hint="eastAsia"/>
          <w:b/>
          <w:sz w:val="24"/>
          <w:highlight w:val="yellow"/>
        </w:rPr>
        <w:t>小儿血液肿瘤科</w:t>
      </w:r>
    </w:p>
    <w:p w14:paraId="0194832B" w14:textId="77777777" w:rsidR="00070714" w:rsidRDefault="00070714" w:rsidP="00070714">
      <w:pPr>
        <w:spacing w:line="360" w:lineRule="auto"/>
        <w:ind w:firstLineChars="200" w:firstLine="480"/>
        <w:rPr>
          <w:rFonts w:ascii="宋体" w:hAnsi="宋体"/>
          <w:sz w:val="24"/>
        </w:rPr>
      </w:pPr>
      <w:r w:rsidRPr="00150E02">
        <w:rPr>
          <w:rFonts w:ascii="宋体" w:hAnsi="宋体" w:hint="eastAsia"/>
          <w:sz w:val="24"/>
        </w:rPr>
        <w:t>由谢竞雄教授创建于</w:t>
      </w:r>
      <w:r w:rsidRPr="00150E02">
        <w:rPr>
          <w:rFonts w:ascii="宋体" w:hAnsi="宋体"/>
          <w:sz w:val="24"/>
        </w:rPr>
        <w:t>20</w:t>
      </w:r>
      <w:r w:rsidRPr="00150E02">
        <w:rPr>
          <w:rFonts w:ascii="宋体" w:hAnsi="宋体" w:hint="eastAsia"/>
          <w:sz w:val="24"/>
        </w:rPr>
        <w:t>世纪</w:t>
      </w:r>
      <w:r w:rsidRPr="00150E02">
        <w:rPr>
          <w:rFonts w:ascii="宋体" w:hAnsi="宋体"/>
          <w:sz w:val="24"/>
        </w:rPr>
        <w:t>70</w:t>
      </w:r>
      <w:r w:rsidRPr="00150E02">
        <w:rPr>
          <w:rFonts w:ascii="宋体" w:hAnsi="宋体" w:hint="eastAsia"/>
          <w:sz w:val="24"/>
        </w:rPr>
        <w:t>年代，现已发展成为国内最主要的儿童血液疾病及恶性肿瘤诊治</w:t>
      </w:r>
      <w:r>
        <w:rPr>
          <w:rFonts w:ascii="宋体" w:hAnsi="宋体" w:hint="eastAsia"/>
          <w:sz w:val="24"/>
        </w:rPr>
        <w:t>单位</w:t>
      </w:r>
      <w:r w:rsidRPr="00150E02">
        <w:rPr>
          <w:rFonts w:ascii="宋体" w:hAnsi="宋体" w:hint="eastAsia"/>
          <w:sz w:val="24"/>
        </w:rPr>
        <w:t>之一。现有博士生导师</w:t>
      </w:r>
      <w:r w:rsidRPr="00150E02">
        <w:rPr>
          <w:rFonts w:ascii="宋体" w:hAnsi="宋体"/>
          <w:sz w:val="24"/>
        </w:rPr>
        <w:t>1</w:t>
      </w:r>
      <w:r w:rsidRPr="00150E02">
        <w:rPr>
          <w:rFonts w:ascii="宋体" w:hAnsi="宋体" w:hint="eastAsia"/>
          <w:sz w:val="24"/>
        </w:rPr>
        <w:t>名，硕士生导师</w:t>
      </w:r>
      <w:r>
        <w:rPr>
          <w:rFonts w:ascii="宋体" w:hAnsi="宋体" w:hint="eastAsia"/>
          <w:sz w:val="24"/>
        </w:rPr>
        <w:t>1</w:t>
      </w:r>
      <w:r w:rsidRPr="00150E02">
        <w:rPr>
          <w:rFonts w:ascii="宋体" w:hAnsi="宋体" w:hint="eastAsia"/>
          <w:sz w:val="24"/>
        </w:rPr>
        <w:t>名，</w:t>
      </w:r>
      <w:r>
        <w:rPr>
          <w:rFonts w:ascii="宋体" w:hAnsi="宋体" w:hint="eastAsia"/>
          <w:sz w:val="24"/>
        </w:rPr>
        <w:t>高级职</w:t>
      </w:r>
      <w:r>
        <w:rPr>
          <w:rFonts w:ascii="宋体" w:hAnsi="宋体" w:hint="eastAsia"/>
          <w:sz w:val="24"/>
        </w:rPr>
        <w:lastRenderedPageBreak/>
        <w:t>称</w:t>
      </w:r>
      <w:r>
        <w:rPr>
          <w:rFonts w:ascii="宋体" w:hAnsi="宋体"/>
          <w:sz w:val="24"/>
        </w:rPr>
        <w:t>5</w:t>
      </w:r>
      <w:r>
        <w:rPr>
          <w:rFonts w:ascii="宋体" w:hAnsi="宋体" w:hint="eastAsia"/>
          <w:sz w:val="24"/>
        </w:rPr>
        <w:t>人，学科梯队中85%具有博士硕士学位,</w:t>
      </w:r>
      <w:r>
        <w:rPr>
          <w:rFonts w:ascii="宋体" w:hAnsi="宋体"/>
          <w:sz w:val="24"/>
        </w:rPr>
        <w:t>3</w:t>
      </w:r>
      <w:r>
        <w:rPr>
          <w:rFonts w:ascii="宋体" w:hAnsi="宋体" w:hint="eastAsia"/>
          <w:sz w:val="24"/>
        </w:rPr>
        <w:t>人在中华医学会儿科分会小儿血液学组和肿瘤学组、中国医师协会儿科分会、中国抗癌协会小儿专业委员会等国家级学术团体任职。</w:t>
      </w:r>
    </w:p>
    <w:p w14:paraId="3978B7AD" w14:textId="77777777" w:rsidR="00070714" w:rsidRPr="00150E02" w:rsidRDefault="00070714" w:rsidP="00070714">
      <w:pPr>
        <w:spacing w:line="360" w:lineRule="auto"/>
        <w:ind w:firstLineChars="200" w:firstLine="480"/>
        <w:rPr>
          <w:rFonts w:ascii="宋体"/>
          <w:sz w:val="24"/>
        </w:rPr>
      </w:pPr>
      <w:r>
        <w:rPr>
          <w:rFonts w:ascii="宋体" w:hAnsi="宋体" w:hint="eastAsia"/>
          <w:sz w:val="24"/>
        </w:rPr>
        <w:t>小儿血液肿瘤科的</w:t>
      </w:r>
      <w:r w:rsidRPr="00150E02">
        <w:rPr>
          <w:rFonts w:ascii="宋体" w:hAnsi="宋体" w:hint="eastAsia"/>
          <w:sz w:val="24"/>
        </w:rPr>
        <w:t>专业特色</w:t>
      </w:r>
      <w:r>
        <w:rPr>
          <w:rFonts w:ascii="宋体" w:hAnsi="宋体" w:hint="eastAsia"/>
          <w:sz w:val="24"/>
        </w:rPr>
        <w:t>为</w:t>
      </w:r>
      <w:r w:rsidRPr="00150E02">
        <w:rPr>
          <w:rFonts w:ascii="宋体" w:hAnsi="宋体" w:hint="eastAsia"/>
          <w:sz w:val="24"/>
        </w:rPr>
        <w:t>儿童实体肿瘤的</w:t>
      </w:r>
      <w:r>
        <w:rPr>
          <w:rFonts w:ascii="宋体" w:hAnsi="宋体" w:hint="eastAsia"/>
          <w:sz w:val="24"/>
        </w:rPr>
        <w:t>多学科联合</w:t>
      </w:r>
      <w:r w:rsidRPr="00150E02">
        <w:rPr>
          <w:rFonts w:ascii="宋体" w:hAnsi="宋体" w:hint="eastAsia"/>
          <w:sz w:val="24"/>
        </w:rPr>
        <w:t>诊治</w:t>
      </w:r>
      <w:r>
        <w:rPr>
          <w:rFonts w:ascii="宋体" w:hAnsi="宋体" w:hint="eastAsia"/>
          <w:sz w:val="24"/>
        </w:rPr>
        <w:t>，</w:t>
      </w:r>
      <w:r w:rsidRPr="00150E02">
        <w:rPr>
          <w:rFonts w:ascii="宋体" w:hAnsi="宋体" w:hint="eastAsia"/>
          <w:sz w:val="24"/>
        </w:rPr>
        <w:t>在国内率先倡导实施了儿童肿瘤</w:t>
      </w:r>
      <w:r>
        <w:rPr>
          <w:rFonts w:ascii="宋体" w:hAnsi="宋体" w:hint="eastAsia"/>
          <w:sz w:val="24"/>
        </w:rPr>
        <w:t>M</w:t>
      </w:r>
      <w:r>
        <w:rPr>
          <w:rFonts w:ascii="宋体" w:hAnsi="宋体"/>
          <w:sz w:val="24"/>
        </w:rPr>
        <w:t>DT</w:t>
      </w:r>
      <w:r w:rsidRPr="00150E02">
        <w:rPr>
          <w:rFonts w:ascii="宋体" w:hAnsi="宋体" w:hint="eastAsia"/>
          <w:sz w:val="24"/>
        </w:rPr>
        <w:t>诊治模式，</w:t>
      </w:r>
      <w:r>
        <w:rPr>
          <w:rFonts w:ascii="宋体" w:hAnsi="宋体" w:hint="eastAsia"/>
          <w:sz w:val="24"/>
        </w:rPr>
        <w:t>目前重点收治来自全国各地的儿童神经母细胞瘤、肝母细胞瘤、肾母细胞瘤、淋巴瘤、软组织肉瘤、脑肿瘤、生殖细胞肿瘤等多种儿童常见实体肿瘤，可</w:t>
      </w:r>
      <w:r w:rsidRPr="00150E02">
        <w:rPr>
          <w:rFonts w:ascii="宋体" w:hAnsi="宋体" w:hint="eastAsia"/>
          <w:sz w:val="24"/>
        </w:rPr>
        <w:t>开展造血干细胞移植和免疫治疗。</w:t>
      </w:r>
      <w:r>
        <w:rPr>
          <w:rFonts w:ascii="宋体" w:hAnsi="宋体" w:hint="eastAsia"/>
          <w:sz w:val="24"/>
        </w:rPr>
        <w:t>同时也</w:t>
      </w:r>
      <w:r w:rsidRPr="00150E02">
        <w:rPr>
          <w:rFonts w:ascii="宋体" w:hAnsi="宋体" w:hint="eastAsia"/>
          <w:sz w:val="24"/>
        </w:rPr>
        <w:t>是全国儿童白血病救治的定点单位，对</w:t>
      </w:r>
      <w:r>
        <w:rPr>
          <w:rFonts w:ascii="宋体" w:hAnsi="宋体" w:hint="eastAsia"/>
          <w:sz w:val="24"/>
        </w:rPr>
        <w:t>出血性疾病</w:t>
      </w:r>
      <w:r w:rsidRPr="00150E02">
        <w:rPr>
          <w:rFonts w:ascii="宋体" w:hAnsi="宋体" w:hint="eastAsia"/>
          <w:sz w:val="24"/>
        </w:rPr>
        <w:t>（尤其是慢性</w:t>
      </w:r>
      <w:r>
        <w:rPr>
          <w:rFonts w:ascii="宋体" w:hAnsi="宋体" w:hint="eastAsia"/>
          <w:sz w:val="24"/>
        </w:rPr>
        <w:t>、</w:t>
      </w:r>
      <w:r w:rsidRPr="00150E02">
        <w:rPr>
          <w:rFonts w:ascii="宋体" w:hAnsi="宋体" w:hint="eastAsia"/>
          <w:sz w:val="24"/>
        </w:rPr>
        <w:t>难治性血小板减少性紫癜）、各类贫血</w:t>
      </w:r>
      <w:r>
        <w:rPr>
          <w:rFonts w:ascii="宋体" w:hAnsi="宋体" w:hint="eastAsia"/>
          <w:sz w:val="24"/>
        </w:rPr>
        <w:t>、</w:t>
      </w:r>
      <w:r w:rsidRPr="00150E02">
        <w:rPr>
          <w:rFonts w:ascii="宋体" w:hAnsi="宋体" w:hint="eastAsia"/>
          <w:sz w:val="24"/>
        </w:rPr>
        <w:t>噬血细胞综合症</w:t>
      </w:r>
      <w:r>
        <w:rPr>
          <w:rFonts w:ascii="宋体" w:hAnsi="宋体" w:hint="eastAsia"/>
          <w:sz w:val="24"/>
        </w:rPr>
        <w:t>、血管瘤</w:t>
      </w:r>
      <w:r w:rsidRPr="00150E02">
        <w:rPr>
          <w:rFonts w:ascii="宋体" w:hAnsi="宋体" w:hint="eastAsia"/>
          <w:sz w:val="24"/>
        </w:rPr>
        <w:t>等血液系统疾病，具有独到、丰富的临床诊治经验。</w:t>
      </w:r>
      <w:r>
        <w:rPr>
          <w:rFonts w:ascii="宋体" w:hAnsi="宋体" w:hint="eastAsia"/>
          <w:sz w:val="24"/>
        </w:rPr>
        <w:t>曾牵头起草首个全国性的《</w:t>
      </w:r>
      <w:r w:rsidRPr="00916B56">
        <w:rPr>
          <w:rFonts w:ascii="宋体" w:hAnsi="宋体" w:hint="eastAsia"/>
          <w:sz w:val="24"/>
        </w:rPr>
        <w:t>儿童横纹肌肉瘤多学科诊疗草案（RMS-CQ-2009）</w:t>
      </w:r>
      <w:r>
        <w:rPr>
          <w:rFonts w:ascii="宋体" w:hAnsi="宋体" w:hint="eastAsia"/>
          <w:sz w:val="24"/>
        </w:rPr>
        <w:t>》，并</w:t>
      </w:r>
      <w:r w:rsidRPr="00150E02">
        <w:rPr>
          <w:rFonts w:ascii="宋体" w:hAnsi="宋体" w:hint="eastAsia"/>
          <w:sz w:val="24"/>
        </w:rPr>
        <w:t>执笔撰写了中国《儿童肝母细胞瘤的多学科诊疗专家共识》，参与了儿童肾母细胞瘤、横纹肌肉瘤、髓母细胞瘤及中枢神经系统生殖细胞肿瘤的中国诊疗建议的制订。先后承担多项国家级、省部级和市局级课题，主编专著</w:t>
      </w:r>
      <w:r w:rsidRPr="00150E02">
        <w:rPr>
          <w:rFonts w:ascii="宋体" w:hAnsi="宋体"/>
          <w:sz w:val="24"/>
        </w:rPr>
        <w:t xml:space="preserve"> 1 </w:t>
      </w:r>
      <w:r w:rsidRPr="00150E02">
        <w:rPr>
          <w:rFonts w:ascii="宋体" w:hAnsi="宋体" w:hint="eastAsia"/>
          <w:sz w:val="24"/>
        </w:rPr>
        <w:t>部，参编中文专著</w:t>
      </w:r>
      <w:r w:rsidRPr="00150E02">
        <w:rPr>
          <w:rFonts w:ascii="宋体" w:hAnsi="宋体"/>
          <w:sz w:val="24"/>
        </w:rPr>
        <w:t xml:space="preserve"> 4 </w:t>
      </w:r>
      <w:r w:rsidRPr="00150E02">
        <w:rPr>
          <w:rFonts w:ascii="宋体" w:hAnsi="宋体" w:hint="eastAsia"/>
          <w:sz w:val="24"/>
        </w:rPr>
        <w:t>部</w:t>
      </w:r>
      <w:r>
        <w:rPr>
          <w:rFonts w:ascii="宋体" w:hAnsi="宋体" w:hint="eastAsia"/>
          <w:sz w:val="24"/>
        </w:rPr>
        <w:t>和</w:t>
      </w:r>
      <w:r w:rsidRPr="00B478F1">
        <w:rPr>
          <w:rFonts w:ascii="宋体" w:hAnsi="宋体" w:hint="eastAsia"/>
          <w:sz w:val="24"/>
        </w:rPr>
        <w:t>国家卫计委“十三五”英文版规划教材</w:t>
      </w:r>
      <w:r w:rsidRPr="00150E02">
        <w:rPr>
          <w:rFonts w:ascii="宋体" w:hAnsi="宋体"/>
          <w:sz w:val="24"/>
        </w:rPr>
        <w:t>1</w:t>
      </w:r>
      <w:r w:rsidRPr="00150E02">
        <w:rPr>
          <w:rFonts w:ascii="宋体" w:hAnsi="宋体" w:hint="eastAsia"/>
          <w:sz w:val="24"/>
        </w:rPr>
        <w:t>部。</w:t>
      </w:r>
      <w:r>
        <w:rPr>
          <w:rFonts w:ascii="宋体" w:hAnsi="宋体" w:hint="eastAsia"/>
          <w:sz w:val="24"/>
        </w:rPr>
        <w:t>先后荣获</w:t>
      </w:r>
      <w:r w:rsidRPr="00150E02">
        <w:rPr>
          <w:rFonts w:ascii="宋体" w:hAnsi="宋体" w:hint="eastAsia"/>
          <w:sz w:val="24"/>
        </w:rPr>
        <w:t>中华医学科技三等奖、上海医学科技二等奖、上海市科学技术进步二等奖</w:t>
      </w:r>
      <w:r>
        <w:rPr>
          <w:rFonts w:ascii="宋体" w:hAnsi="宋体" w:hint="eastAsia"/>
          <w:sz w:val="24"/>
        </w:rPr>
        <w:t>、</w:t>
      </w:r>
      <w:r w:rsidRPr="00150E02">
        <w:rPr>
          <w:rFonts w:ascii="宋体" w:hAnsi="宋体" w:hint="eastAsia"/>
          <w:sz w:val="24"/>
        </w:rPr>
        <w:t>宋庆龄儿科医学奖、上海市抗癌科技奖三等奖</w:t>
      </w:r>
      <w:r>
        <w:rPr>
          <w:rFonts w:ascii="宋体" w:hAnsi="宋体" w:hint="eastAsia"/>
          <w:sz w:val="24"/>
        </w:rPr>
        <w:t>和</w:t>
      </w:r>
      <w:r w:rsidRPr="00150E02">
        <w:rPr>
          <w:rFonts w:ascii="宋体" w:hAnsi="宋体" w:hint="eastAsia"/>
          <w:sz w:val="24"/>
        </w:rPr>
        <w:t>上海医学科技奖三等奖。</w:t>
      </w:r>
    </w:p>
    <w:p w14:paraId="374D0EB2" w14:textId="77777777" w:rsidR="00070714" w:rsidRDefault="00070714" w:rsidP="00B42EF4">
      <w:pPr>
        <w:spacing w:line="360" w:lineRule="auto"/>
        <w:rPr>
          <w:rFonts w:ascii="宋体" w:hAnsi="宋体"/>
          <w:b/>
          <w:sz w:val="24"/>
          <w:highlight w:val="yellow"/>
        </w:rPr>
      </w:pPr>
    </w:p>
    <w:p w14:paraId="5BF6ED4D" w14:textId="6837949C" w:rsidR="00B42EF4" w:rsidRDefault="00B42EF4" w:rsidP="00B42EF4">
      <w:pPr>
        <w:spacing w:line="360" w:lineRule="auto"/>
        <w:rPr>
          <w:rFonts w:ascii="宋体"/>
          <w:sz w:val="24"/>
        </w:rPr>
      </w:pPr>
      <w:r>
        <w:rPr>
          <w:rFonts w:ascii="宋体" w:hAnsi="宋体" w:hint="eastAsia"/>
          <w:b/>
          <w:sz w:val="24"/>
          <w:highlight w:val="yellow"/>
        </w:rPr>
        <w:t>小儿神经科</w:t>
      </w:r>
    </w:p>
    <w:p w14:paraId="2AFA7A44" w14:textId="77777777" w:rsidR="00B42EF4" w:rsidRPr="00B42EF4" w:rsidRDefault="00B42EF4" w:rsidP="00B42EF4">
      <w:pPr>
        <w:spacing w:line="360" w:lineRule="auto"/>
        <w:ind w:firstLineChars="200" w:firstLine="480"/>
        <w:rPr>
          <w:rFonts w:ascii="宋体" w:hAnsi="宋体"/>
          <w:sz w:val="24"/>
        </w:rPr>
      </w:pPr>
      <w:r w:rsidRPr="00B42EF4">
        <w:rPr>
          <w:rFonts w:ascii="宋体" w:hAnsi="宋体" w:hint="eastAsia"/>
          <w:sz w:val="24"/>
        </w:rPr>
        <w:t>创建于上世纪</w:t>
      </w:r>
      <w:r w:rsidRPr="00B42EF4">
        <w:rPr>
          <w:rFonts w:ascii="宋体" w:hAnsi="宋体"/>
          <w:sz w:val="24"/>
        </w:rPr>
        <w:t>70</w:t>
      </w:r>
      <w:r w:rsidRPr="00B42EF4">
        <w:rPr>
          <w:rFonts w:ascii="宋体" w:hAnsi="宋体" w:hint="eastAsia"/>
          <w:sz w:val="24"/>
        </w:rPr>
        <w:t>年代，是中华医学会儿科神经学</w:t>
      </w:r>
      <w:proofErr w:type="gramStart"/>
      <w:r w:rsidRPr="00B42EF4">
        <w:rPr>
          <w:rFonts w:ascii="宋体" w:hAnsi="宋体" w:hint="eastAsia"/>
          <w:sz w:val="24"/>
        </w:rPr>
        <w:t>组创建</w:t>
      </w:r>
      <w:proofErr w:type="gramEnd"/>
      <w:r w:rsidRPr="00B42EF4">
        <w:rPr>
          <w:rFonts w:ascii="宋体" w:hAnsi="宋体" w:hint="eastAsia"/>
          <w:sz w:val="24"/>
        </w:rPr>
        <w:t>单位之一。现有博士生导师</w:t>
      </w:r>
      <w:r w:rsidRPr="00B42EF4">
        <w:rPr>
          <w:rFonts w:ascii="宋体" w:hAnsi="宋体"/>
          <w:sz w:val="24"/>
        </w:rPr>
        <w:t>1</w:t>
      </w:r>
      <w:r w:rsidRPr="00B42EF4">
        <w:rPr>
          <w:rFonts w:ascii="宋体" w:hAnsi="宋体" w:hint="eastAsia"/>
          <w:sz w:val="24"/>
        </w:rPr>
        <w:t>名，高级职称</w:t>
      </w:r>
      <w:r w:rsidRPr="00B42EF4">
        <w:rPr>
          <w:rFonts w:ascii="宋体" w:hAnsi="宋体"/>
          <w:sz w:val="24"/>
        </w:rPr>
        <w:t>7</w:t>
      </w:r>
      <w:r w:rsidRPr="00B42EF4">
        <w:rPr>
          <w:rFonts w:ascii="宋体" w:hAnsi="宋体" w:hint="eastAsia"/>
          <w:sz w:val="24"/>
        </w:rPr>
        <w:t>人。为上海儿科神经学组组长单位，上海市儿童罕见病诊治中心组成科室之一。</w:t>
      </w:r>
    </w:p>
    <w:p w14:paraId="66314DA1" w14:textId="77777777" w:rsidR="00B42EF4" w:rsidRPr="00B42EF4" w:rsidRDefault="00B42EF4" w:rsidP="00B42EF4">
      <w:pPr>
        <w:spacing w:line="360" w:lineRule="auto"/>
        <w:ind w:firstLineChars="200" w:firstLine="480"/>
        <w:rPr>
          <w:rFonts w:ascii="宋体" w:hAnsi="宋体"/>
          <w:sz w:val="24"/>
        </w:rPr>
      </w:pPr>
      <w:r w:rsidRPr="00B42EF4">
        <w:rPr>
          <w:rFonts w:ascii="宋体" w:hAnsi="宋体" w:hint="eastAsia"/>
          <w:sz w:val="24"/>
        </w:rPr>
        <w:t>科室具有完备和先进的儿童视频脑电图、肌电图和诱发电位等神经电生理诊断技术平台，背靠大型综合性新华医院国内领先的影像诊断技术、遗传和代谢病实验诊断及检验诊断技术平台等，为科室解决小儿神经疑难病症提供了优良先进的诊断条件。</w:t>
      </w:r>
    </w:p>
    <w:p w14:paraId="0C7C0BE8" w14:textId="77777777" w:rsidR="00B42EF4" w:rsidRPr="00B42EF4" w:rsidRDefault="00B42EF4" w:rsidP="00B42EF4">
      <w:pPr>
        <w:spacing w:line="360" w:lineRule="auto"/>
        <w:ind w:firstLineChars="200" w:firstLine="480"/>
        <w:rPr>
          <w:rFonts w:ascii="宋体" w:hAnsi="宋体"/>
          <w:sz w:val="24"/>
        </w:rPr>
      </w:pPr>
      <w:r w:rsidRPr="00B42EF4">
        <w:rPr>
          <w:rFonts w:ascii="宋体" w:hAnsi="宋体" w:hint="eastAsia"/>
          <w:sz w:val="24"/>
        </w:rPr>
        <w:t>在炎症性脑神经损伤的病理机制和防治策略方面居于国际领航研究地位。主要接诊和解决来自全国各地癫痫、智力运动发育障碍、遗传代谢脑病、重症病毒性脑炎、难治性细菌性脑膜炎和自身免疫性脑炎、脱髓鞘疾病、吉兰</w:t>
      </w:r>
      <w:r w:rsidRPr="00B42EF4">
        <w:rPr>
          <w:rFonts w:ascii="宋体" w:hAnsi="宋体"/>
          <w:sz w:val="24"/>
        </w:rPr>
        <w:t>-</w:t>
      </w:r>
      <w:r w:rsidRPr="00B42EF4">
        <w:rPr>
          <w:rFonts w:ascii="宋体" w:hAnsi="宋体" w:hint="eastAsia"/>
          <w:sz w:val="24"/>
        </w:rPr>
        <w:t>巴雷综合症、重症肌无力、抽动、脑瘫和各种小儿神经疑难杂症患儿病因诊断和治疗。癫</w:t>
      </w:r>
      <w:r w:rsidRPr="00B42EF4">
        <w:rPr>
          <w:rFonts w:ascii="宋体" w:hAnsi="宋体" w:hint="eastAsia"/>
          <w:sz w:val="24"/>
        </w:rPr>
        <w:lastRenderedPageBreak/>
        <w:t>痫发作控制率达</w:t>
      </w:r>
      <w:r w:rsidRPr="00B42EF4">
        <w:rPr>
          <w:rFonts w:ascii="宋体" w:hAnsi="宋体"/>
          <w:sz w:val="24"/>
        </w:rPr>
        <w:t>80%</w:t>
      </w:r>
      <w:r w:rsidRPr="00B42EF4">
        <w:rPr>
          <w:rFonts w:ascii="宋体" w:hAnsi="宋体" w:hint="eastAsia"/>
          <w:sz w:val="24"/>
        </w:rPr>
        <w:t>以上，炎症性、免疫性脑神经损伤认知障碍和瘫痪患儿</w:t>
      </w:r>
      <w:r w:rsidRPr="00B42EF4">
        <w:rPr>
          <w:rFonts w:ascii="宋体" w:hAnsi="宋体"/>
          <w:sz w:val="24"/>
        </w:rPr>
        <w:t>90%</w:t>
      </w:r>
      <w:r w:rsidRPr="00B42EF4">
        <w:rPr>
          <w:rFonts w:ascii="宋体" w:hAnsi="宋体" w:hint="eastAsia"/>
          <w:sz w:val="24"/>
        </w:rPr>
        <w:t>以上康复。</w:t>
      </w:r>
    </w:p>
    <w:p w14:paraId="0DE184C6" w14:textId="77777777" w:rsidR="00B42EF4" w:rsidRPr="00B42EF4" w:rsidRDefault="00B42EF4" w:rsidP="00B42EF4">
      <w:pPr>
        <w:spacing w:line="360" w:lineRule="auto"/>
        <w:ind w:firstLineChars="200" w:firstLine="480"/>
        <w:rPr>
          <w:rFonts w:ascii="宋体" w:hAnsi="宋体"/>
          <w:sz w:val="24"/>
        </w:rPr>
      </w:pPr>
      <w:r w:rsidRPr="00B42EF4">
        <w:rPr>
          <w:rFonts w:ascii="宋体" w:hAnsi="宋体" w:hint="eastAsia"/>
          <w:sz w:val="24"/>
        </w:rPr>
        <w:t>近5年承担完成国家自然基金项目4项，发表高质量SCI论文18篇，团队研究成果多次受国际小儿神经病学术会议邀请做专题学术报告交流，培养博士研究生4名，硕士研究生3名。</w:t>
      </w:r>
    </w:p>
    <w:p w14:paraId="043818C4" w14:textId="77777777" w:rsidR="00DB04A7" w:rsidRPr="00B42EF4" w:rsidRDefault="00DB04A7" w:rsidP="000C0C7B">
      <w:pPr>
        <w:spacing w:line="360" w:lineRule="auto"/>
        <w:rPr>
          <w:rFonts w:ascii="宋体" w:hAnsi="宋体"/>
          <w:sz w:val="24"/>
        </w:rPr>
      </w:pPr>
    </w:p>
    <w:p w14:paraId="771AC9DA" w14:textId="77777777" w:rsidR="0079408A" w:rsidRDefault="0079408A" w:rsidP="000C0C7B">
      <w:pPr>
        <w:spacing w:line="360" w:lineRule="auto"/>
        <w:rPr>
          <w:rFonts w:ascii="宋体"/>
          <w:sz w:val="24"/>
        </w:rPr>
      </w:pPr>
      <w:r w:rsidRPr="0026072A">
        <w:rPr>
          <w:rFonts w:ascii="宋体" w:hAnsi="宋体" w:hint="eastAsia"/>
          <w:b/>
          <w:sz w:val="24"/>
          <w:highlight w:val="yellow"/>
        </w:rPr>
        <w:t>小儿肾脏风湿免疫科</w:t>
      </w:r>
    </w:p>
    <w:p w14:paraId="464713EA" w14:textId="77777777" w:rsidR="00331672" w:rsidRPr="00124A1A" w:rsidRDefault="00331672" w:rsidP="00331672">
      <w:pPr>
        <w:spacing w:line="360" w:lineRule="auto"/>
        <w:ind w:firstLineChars="200" w:firstLine="480"/>
        <w:rPr>
          <w:rFonts w:ascii="宋体"/>
          <w:sz w:val="24"/>
        </w:rPr>
      </w:pPr>
      <w:r>
        <w:rPr>
          <w:rFonts w:ascii="宋体" w:hAnsi="宋体" w:hint="eastAsia"/>
          <w:sz w:val="24"/>
        </w:rPr>
        <w:t>上海市医学会儿科分</w:t>
      </w:r>
      <w:proofErr w:type="gramStart"/>
      <w:r>
        <w:rPr>
          <w:rFonts w:ascii="宋体" w:hAnsi="宋体" w:hint="eastAsia"/>
          <w:sz w:val="24"/>
        </w:rPr>
        <w:t>会儿肾学组</w:t>
      </w:r>
      <w:proofErr w:type="gramEnd"/>
      <w:r>
        <w:rPr>
          <w:rFonts w:ascii="宋体" w:hAnsi="宋体" w:hint="eastAsia"/>
          <w:sz w:val="24"/>
        </w:rPr>
        <w:t>和儿免疫学组副组长单位，学科梯队</w:t>
      </w:r>
      <w:r>
        <w:rPr>
          <w:rFonts w:ascii="宋体" w:hAnsi="宋体"/>
          <w:sz w:val="24"/>
        </w:rPr>
        <w:t>3/4</w:t>
      </w:r>
      <w:r>
        <w:rPr>
          <w:rFonts w:ascii="宋体" w:hAnsi="宋体" w:hint="eastAsia"/>
          <w:sz w:val="24"/>
        </w:rPr>
        <w:t>成员拥有硕士和博士学位，半数以上拥有海外专科进修经历，现有硕士生导师</w:t>
      </w:r>
      <w:r>
        <w:rPr>
          <w:rFonts w:ascii="宋体" w:hAnsi="宋体"/>
          <w:sz w:val="24"/>
        </w:rPr>
        <w:t>1</w:t>
      </w:r>
      <w:r>
        <w:rPr>
          <w:rFonts w:ascii="宋体" w:hAnsi="宋体" w:hint="eastAsia"/>
          <w:sz w:val="24"/>
        </w:rPr>
        <w:t>名，</w:t>
      </w:r>
      <w:r>
        <w:rPr>
          <w:rFonts w:ascii="宋体" w:hint="eastAsia"/>
          <w:sz w:val="24"/>
        </w:rPr>
        <w:t>6</w:t>
      </w:r>
      <w:r w:rsidRPr="00124A1A">
        <w:rPr>
          <w:rFonts w:ascii="宋体" w:hint="eastAsia"/>
          <w:sz w:val="24"/>
        </w:rPr>
        <w:t>人任职国家级学术团体，</w:t>
      </w:r>
      <w:r>
        <w:rPr>
          <w:rFonts w:ascii="宋体"/>
          <w:sz w:val="24"/>
        </w:rPr>
        <w:t>4</w:t>
      </w:r>
      <w:r w:rsidRPr="00124A1A">
        <w:rPr>
          <w:rFonts w:ascii="宋体" w:hint="eastAsia"/>
          <w:sz w:val="24"/>
        </w:rPr>
        <w:t>人任职于省级学术团体。</w:t>
      </w:r>
      <w:r>
        <w:rPr>
          <w:rFonts w:ascii="宋体" w:hAnsi="宋体" w:hint="eastAsia"/>
          <w:sz w:val="24"/>
        </w:rPr>
        <w:t>科室累及主持国家级、省市级等各级课题</w:t>
      </w:r>
      <w:r>
        <w:rPr>
          <w:rFonts w:ascii="宋体" w:hAnsi="宋体"/>
          <w:sz w:val="24"/>
        </w:rPr>
        <w:t>20</w:t>
      </w:r>
      <w:r>
        <w:rPr>
          <w:rFonts w:ascii="宋体" w:hAnsi="宋体" w:hint="eastAsia"/>
          <w:sz w:val="24"/>
        </w:rPr>
        <w:t>余项，在国内外核心期刊上发表论著百余篇，</w:t>
      </w:r>
      <w:r w:rsidRPr="00124A1A">
        <w:rPr>
          <w:rFonts w:ascii="宋体" w:hAnsi="宋体" w:hint="eastAsia"/>
          <w:sz w:val="24"/>
        </w:rPr>
        <w:t>主编专著</w:t>
      </w:r>
      <w:r>
        <w:rPr>
          <w:rFonts w:ascii="宋体" w:hAnsi="宋体"/>
          <w:sz w:val="24"/>
        </w:rPr>
        <w:t>1</w:t>
      </w:r>
      <w:r w:rsidRPr="00124A1A">
        <w:rPr>
          <w:rFonts w:ascii="宋体" w:hAnsi="宋体" w:hint="eastAsia"/>
          <w:sz w:val="24"/>
        </w:rPr>
        <w:t>部，参编著作</w:t>
      </w:r>
      <w:r>
        <w:rPr>
          <w:rFonts w:ascii="宋体" w:hAnsi="宋体" w:hint="eastAsia"/>
          <w:sz w:val="24"/>
        </w:rPr>
        <w:t>6</w:t>
      </w:r>
      <w:r w:rsidRPr="00124A1A">
        <w:rPr>
          <w:rFonts w:ascii="宋体" w:hAnsi="宋体" w:hint="eastAsia"/>
          <w:sz w:val="24"/>
        </w:rPr>
        <w:t>部。</w:t>
      </w:r>
      <w:r w:rsidRPr="0041212D">
        <w:rPr>
          <w:rFonts w:ascii="宋体" w:hAnsi="宋体" w:hint="eastAsia"/>
          <w:sz w:val="24"/>
        </w:rPr>
        <w:t>医疗团队已经熟练掌握应用各项肾脏专科的诊疗技术，</w:t>
      </w:r>
      <w:r>
        <w:rPr>
          <w:rFonts w:ascii="宋体" w:hAnsi="宋体" w:hint="eastAsia"/>
          <w:sz w:val="24"/>
        </w:rPr>
        <w:t>是上海市最早应用血液灌流技术治疗小儿重症过敏性紫癜、系统性红斑狼疮的单位之一。</w:t>
      </w:r>
    </w:p>
    <w:p w14:paraId="2FD3D0B9" w14:textId="77777777" w:rsidR="00331672" w:rsidRDefault="00331672" w:rsidP="00331672">
      <w:pPr>
        <w:spacing w:line="360" w:lineRule="auto"/>
        <w:ind w:firstLineChars="200" w:firstLine="480"/>
        <w:rPr>
          <w:rFonts w:ascii="宋体" w:hAnsi="宋体"/>
          <w:sz w:val="24"/>
        </w:rPr>
      </w:pPr>
      <w:r>
        <w:rPr>
          <w:rFonts w:ascii="宋体" w:hAnsi="宋体" w:hint="eastAsia"/>
          <w:sz w:val="24"/>
        </w:rPr>
        <w:t>专科特色：</w:t>
      </w:r>
      <w:r>
        <w:rPr>
          <w:rFonts w:ascii="宋体" w:hAnsi="宋体"/>
          <w:sz w:val="24"/>
        </w:rPr>
        <w:t>1</w:t>
      </w:r>
      <w:r>
        <w:rPr>
          <w:rFonts w:ascii="宋体" w:hAnsi="宋体" w:hint="eastAsia"/>
          <w:sz w:val="24"/>
        </w:rPr>
        <w:t>、难治性泌尿道感染，全国各地慕名求医的患儿比例超过</w:t>
      </w:r>
      <w:r>
        <w:rPr>
          <w:rFonts w:ascii="宋体" w:hAnsi="宋体"/>
          <w:sz w:val="24"/>
        </w:rPr>
        <w:t>75%</w:t>
      </w:r>
      <w:r>
        <w:rPr>
          <w:rFonts w:ascii="宋体" w:hAnsi="宋体" w:hint="eastAsia"/>
          <w:sz w:val="24"/>
        </w:rPr>
        <w:t>。</w:t>
      </w:r>
      <w:r>
        <w:rPr>
          <w:rFonts w:ascii="宋体" w:hAnsi="宋体"/>
          <w:sz w:val="24"/>
        </w:rPr>
        <w:t>2</w:t>
      </w:r>
      <w:r>
        <w:rPr>
          <w:rFonts w:ascii="宋体" w:hAnsi="宋体" w:hint="eastAsia"/>
          <w:sz w:val="24"/>
        </w:rPr>
        <w:t>、紫癜性肾炎和狼疮性肾炎，对该类疾病积累了丰富的临床经验，治疗有效率达</w:t>
      </w:r>
      <w:r>
        <w:rPr>
          <w:rFonts w:ascii="宋体" w:hAnsi="宋体"/>
          <w:sz w:val="24"/>
        </w:rPr>
        <w:t>95%</w:t>
      </w:r>
      <w:r>
        <w:rPr>
          <w:rFonts w:ascii="宋体" w:hAnsi="宋体" w:hint="eastAsia"/>
          <w:sz w:val="24"/>
        </w:rPr>
        <w:t>以上。</w:t>
      </w:r>
      <w:r>
        <w:rPr>
          <w:rFonts w:ascii="宋体" w:hAnsi="宋体"/>
          <w:sz w:val="24"/>
        </w:rPr>
        <w:t>3</w:t>
      </w:r>
      <w:r>
        <w:rPr>
          <w:rFonts w:ascii="宋体" w:hAnsi="宋体" w:hint="eastAsia"/>
          <w:sz w:val="24"/>
        </w:rPr>
        <w:t>、先天性遗传性等罕见的肾脏疾病，近年诊断</w:t>
      </w:r>
      <w:r>
        <w:rPr>
          <w:rFonts w:ascii="宋体" w:hAnsi="宋体"/>
          <w:sz w:val="24"/>
        </w:rPr>
        <w:t>Alport</w:t>
      </w:r>
      <w:r>
        <w:rPr>
          <w:rFonts w:ascii="宋体" w:hAnsi="宋体" w:hint="eastAsia"/>
          <w:sz w:val="24"/>
        </w:rPr>
        <w:t>综合征、</w:t>
      </w:r>
      <w:r>
        <w:rPr>
          <w:rFonts w:ascii="宋体" w:hAnsi="宋体"/>
          <w:sz w:val="24"/>
        </w:rPr>
        <w:t>Dent</w:t>
      </w:r>
      <w:r>
        <w:rPr>
          <w:rFonts w:ascii="宋体" w:hAnsi="宋体" w:hint="eastAsia"/>
          <w:sz w:val="24"/>
        </w:rPr>
        <w:t>病、</w:t>
      </w:r>
      <w:r>
        <w:rPr>
          <w:rFonts w:ascii="宋体" w:hAnsi="宋体"/>
          <w:sz w:val="24"/>
        </w:rPr>
        <w:t>Lowe</w:t>
      </w:r>
      <w:r>
        <w:rPr>
          <w:rFonts w:ascii="宋体" w:hAnsi="宋体" w:hint="eastAsia"/>
          <w:sz w:val="24"/>
        </w:rPr>
        <w:t>综合征、家族性选择性维生素</w:t>
      </w:r>
      <w:r>
        <w:rPr>
          <w:rFonts w:ascii="宋体" w:hAnsi="宋体"/>
          <w:sz w:val="24"/>
        </w:rPr>
        <w:t>B12</w:t>
      </w:r>
      <w:r>
        <w:rPr>
          <w:rFonts w:ascii="宋体" w:hAnsi="宋体" w:hint="eastAsia"/>
          <w:sz w:val="24"/>
        </w:rPr>
        <w:t>吸收不良综合征、</w:t>
      </w:r>
      <w:r>
        <w:rPr>
          <w:rFonts w:ascii="宋体" w:hAnsi="宋体"/>
          <w:sz w:val="24"/>
        </w:rPr>
        <w:t xml:space="preserve">Senior </w:t>
      </w:r>
      <w:proofErr w:type="spellStart"/>
      <w:r>
        <w:rPr>
          <w:rFonts w:ascii="宋体" w:hAnsi="宋体"/>
          <w:sz w:val="24"/>
        </w:rPr>
        <w:t>Loken</w:t>
      </w:r>
      <w:proofErr w:type="spellEnd"/>
      <w:r>
        <w:rPr>
          <w:rFonts w:ascii="宋体" w:hAnsi="宋体" w:hint="eastAsia"/>
          <w:sz w:val="24"/>
        </w:rPr>
        <w:t>综合征、</w:t>
      </w:r>
      <w:r>
        <w:rPr>
          <w:rFonts w:ascii="宋体" w:hAnsi="宋体"/>
          <w:sz w:val="24"/>
        </w:rPr>
        <w:t>Bartter</w:t>
      </w:r>
      <w:r>
        <w:rPr>
          <w:rFonts w:ascii="宋体" w:hAnsi="宋体" w:hint="eastAsia"/>
          <w:sz w:val="24"/>
        </w:rPr>
        <w:t>综合征、</w:t>
      </w:r>
      <w:proofErr w:type="spellStart"/>
      <w:r>
        <w:rPr>
          <w:rFonts w:ascii="宋体" w:hAnsi="宋体"/>
          <w:sz w:val="24"/>
        </w:rPr>
        <w:t>Gitelman</w:t>
      </w:r>
      <w:proofErr w:type="spellEnd"/>
      <w:r>
        <w:rPr>
          <w:rFonts w:ascii="宋体" w:hAnsi="宋体" w:hint="eastAsia"/>
          <w:sz w:val="24"/>
        </w:rPr>
        <w:t>综合征等各类综合征。4、关节炎的个体化诊治方案</w:t>
      </w:r>
    </w:p>
    <w:p w14:paraId="29308EA4" w14:textId="77777777" w:rsidR="00DB04A7" w:rsidRDefault="00DB04A7" w:rsidP="000C0C7B">
      <w:pPr>
        <w:spacing w:line="360" w:lineRule="auto"/>
        <w:rPr>
          <w:rFonts w:ascii="宋体" w:hAnsi="宋体"/>
          <w:b/>
          <w:sz w:val="24"/>
          <w:highlight w:val="yellow"/>
        </w:rPr>
      </w:pPr>
    </w:p>
    <w:p w14:paraId="46DCF196" w14:textId="77777777" w:rsidR="0079408A" w:rsidRPr="0043588E" w:rsidRDefault="0079408A" w:rsidP="000C0C7B">
      <w:pPr>
        <w:spacing w:line="360" w:lineRule="auto"/>
        <w:rPr>
          <w:rFonts w:ascii="宋体"/>
          <w:b/>
          <w:sz w:val="24"/>
        </w:rPr>
      </w:pPr>
      <w:r w:rsidRPr="00FF5745">
        <w:rPr>
          <w:rFonts w:ascii="宋体" w:hAnsi="宋体" w:hint="eastAsia"/>
          <w:b/>
          <w:sz w:val="24"/>
          <w:highlight w:val="yellow"/>
        </w:rPr>
        <w:t>小儿感染科</w:t>
      </w:r>
    </w:p>
    <w:p w14:paraId="252CE754" w14:textId="77777777" w:rsidR="0079408A" w:rsidRPr="0043588E" w:rsidRDefault="0079408A" w:rsidP="00E518F9">
      <w:pPr>
        <w:spacing w:line="360" w:lineRule="auto"/>
        <w:ind w:firstLineChars="200" w:firstLine="480"/>
        <w:rPr>
          <w:rFonts w:ascii="宋体"/>
          <w:sz w:val="24"/>
        </w:rPr>
      </w:pPr>
      <w:r w:rsidRPr="0043588E">
        <w:rPr>
          <w:rFonts w:ascii="宋体" w:hAnsi="宋体" w:hint="eastAsia"/>
          <w:sz w:val="24"/>
        </w:rPr>
        <w:t>是国内为数不多的独立运行的以细菌真菌感染诊治为重点的新型感染科，目前拥有高级职称</w:t>
      </w:r>
      <w:r w:rsidRPr="0043588E">
        <w:rPr>
          <w:rFonts w:ascii="宋体" w:hAnsi="宋体"/>
          <w:sz w:val="24"/>
        </w:rPr>
        <w:t>6</w:t>
      </w:r>
      <w:r w:rsidRPr="0043588E">
        <w:rPr>
          <w:rFonts w:ascii="宋体" w:hAnsi="宋体" w:hint="eastAsia"/>
          <w:sz w:val="24"/>
        </w:rPr>
        <w:t>人，其中硕士生导师</w:t>
      </w:r>
      <w:r w:rsidRPr="0043588E">
        <w:rPr>
          <w:rFonts w:ascii="宋体" w:hAnsi="宋体"/>
          <w:sz w:val="24"/>
        </w:rPr>
        <w:t>1</w:t>
      </w:r>
      <w:r w:rsidRPr="0043588E">
        <w:rPr>
          <w:rFonts w:ascii="宋体" w:hAnsi="宋体" w:hint="eastAsia"/>
          <w:sz w:val="24"/>
        </w:rPr>
        <w:t>名，是上海儿科感染学组副组长单位，拥有中华医学会儿科感染学组委员、中华医学会</w:t>
      </w:r>
      <w:r w:rsidR="00D91981">
        <w:rPr>
          <w:rFonts w:ascii="宋体" w:hAnsi="宋体" w:hint="eastAsia"/>
          <w:sz w:val="24"/>
        </w:rPr>
        <w:t>感染</w:t>
      </w:r>
      <w:r w:rsidRPr="0043588E">
        <w:rPr>
          <w:rFonts w:ascii="宋体" w:hAnsi="宋体" w:hint="eastAsia"/>
          <w:sz w:val="24"/>
        </w:rPr>
        <w:t>学组委员、上海医学会儿科医师协会委员等感染专业人才。</w:t>
      </w:r>
    </w:p>
    <w:p w14:paraId="46B34134" w14:textId="77777777" w:rsidR="0079408A" w:rsidRPr="0043588E" w:rsidRDefault="0079408A" w:rsidP="00E518F9">
      <w:pPr>
        <w:spacing w:line="360" w:lineRule="auto"/>
        <w:ind w:firstLineChars="200" w:firstLine="480"/>
        <w:rPr>
          <w:rFonts w:ascii="宋体"/>
          <w:sz w:val="24"/>
        </w:rPr>
      </w:pPr>
      <w:r w:rsidRPr="0043588E">
        <w:rPr>
          <w:rFonts w:ascii="宋体" w:hAnsi="宋体" w:hint="eastAsia"/>
          <w:sz w:val="24"/>
        </w:rPr>
        <w:t>科室以脓毒血症、</w:t>
      </w:r>
      <w:r w:rsidRPr="0043588E">
        <w:rPr>
          <w:rFonts w:ascii="宋体" w:hAnsi="宋体"/>
          <w:sz w:val="24"/>
        </w:rPr>
        <w:t>EB</w:t>
      </w:r>
      <w:r w:rsidRPr="0043588E">
        <w:rPr>
          <w:rFonts w:ascii="宋体" w:hAnsi="宋体" w:hint="eastAsia"/>
          <w:sz w:val="24"/>
        </w:rPr>
        <w:t>病毒感染、小儿肝病、感染消化、不明原因发热以及其他各系统的感染为特色病种。为上海市手足口病唯一两家定点医院之一。同时，小儿感染科与小儿呼吸科联合，以慢性咳嗽为切入点，建立了创新性的小儿呼吸</w:t>
      </w:r>
      <w:r w:rsidRPr="0043588E">
        <w:rPr>
          <w:rFonts w:ascii="宋体" w:hAnsi="宋体" w:hint="eastAsia"/>
          <w:sz w:val="24"/>
        </w:rPr>
        <w:lastRenderedPageBreak/>
        <w:t>感染联合门诊。在传统的细菌培养基础上，开展了多种新型快速精准病原的综合检测，组织了多学科疑难感染</w:t>
      </w:r>
      <w:r w:rsidRPr="0043588E">
        <w:rPr>
          <w:rFonts w:ascii="宋体" w:hAnsi="宋体"/>
          <w:sz w:val="24"/>
        </w:rPr>
        <w:t>MDT</w:t>
      </w:r>
      <w:r w:rsidRPr="0043588E">
        <w:rPr>
          <w:rFonts w:ascii="宋体" w:hAnsi="宋体" w:hint="eastAsia"/>
          <w:sz w:val="24"/>
        </w:rPr>
        <w:t>多学科联合门诊，为全国的复杂疑难感染患者解决了许多临床问题。</w:t>
      </w:r>
    </w:p>
    <w:p w14:paraId="65D950DD" w14:textId="77777777" w:rsidR="0079408A" w:rsidRDefault="0079408A" w:rsidP="00E518F9">
      <w:pPr>
        <w:spacing w:line="360" w:lineRule="auto"/>
        <w:ind w:firstLineChars="200" w:firstLine="480"/>
        <w:rPr>
          <w:rFonts w:ascii="宋体"/>
          <w:sz w:val="24"/>
        </w:rPr>
      </w:pPr>
      <w:r w:rsidRPr="0043588E">
        <w:rPr>
          <w:rFonts w:ascii="宋体" w:hAnsi="宋体" w:hint="eastAsia"/>
          <w:sz w:val="24"/>
        </w:rPr>
        <w:t>近年来。小儿感染科在反复呼吸道感染，手足口病，新生儿黄疸、婴儿肝炎综合征等方面发表临床研究</w:t>
      </w:r>
      <w:r w:rsidRPr="0043588E">
        <w:rPr>
          <w:rFonts w:ascii="宋体" w:hAnsi="宋体"/>
          <w:sz w:val="24"/>
        </w:rPr>
        <w:t>SCI</w:t>
      </w:r>
      <w:r w:rsidRPr="0043588E">
        <w:rPr>
          <w:rFonts w:ascii="宋体" w:hAnsi="宋体" w:hint="eastAsia"/>
          <w:sz w:val="24"/>
        </w:rPr>
        <w:t>论文二十余篇，最高影响因子达</w:t>
      </w:r>
      <w:r w:rsidRPr="0043588E">
        <w:rPr>
          <w:rFonts w:ascii="宋体" w:hAnsi="宋体"/>
          <w:sz w:val="24"/>
        </w:rPr>
        <w:t>9.3</w:t>
      </w:r>
      <w:r w:rsidRPr="0043588E">
        <w:rPr>
          <w:rFonts w:ascii="宋体" w:hAnsi="宋体" w:hint="eastAsia"/>
          <w:sz w:val="24"/>
        </w:rPr>
        <w:t>分，先后主持国家自然基金面上项目等</w:t>
      </w:r>
      <w:r w:rsidRPr="0043588E">
        <w:rPr>
          <w:rFonts w:ascii="宋体" w:hAnsi="宋体"/>
          <w:sz w:val="24"/>
        </w:rPr>
        <w:t>10</w:t>
      </w:r>
      <w:r w:rsidRPr="0043588E">
        <w:rPr>
          <w:rFonts w:ascii="宋体" w:hAnsi="宋体" w:hint="eastAsia"/>
          <w:sz w:val="24"/>
        </w:rPr>
        <w:t>项课题，应邀访问新加坡国立大学、美国杜克大学和美国北卡大学等，多次在国际会议上发言。</w:t>
      </w:r>
    </w:p>
    <w:p w14:paraId="5D001A7B" w14:textId="77777777" w:rsidR="00DB04A7" w:rsidRDefault="00DB04A7" w:rsidP="000C0C7B">
      <w:pPr>
        <w:spacing w:line="360" w:lineRule="auto"/>
        <w:rPr>
          <w:rFonts w:ascii="宋体" w:hAnsi="宋体"/>
          <w:b/>
          <w:sz w:val="24"/>
          <w:highlight w:val="yellow"/>
        </w:rPr>
      </w:pPr>
    </w:p>
    <w:p w14:paraId="6804C59C" w14:textId="77777777" w:rsidR="0079408A" w:rsidRPr="00B001C3" w:rsidRDefault="0079408A" w:rsidP="000C0C7B">
      <w:pPr>
        <w:spacing w:line="360" w:lineRule="auto"/>
        <w:rPr>
          <w:rFonts w:ascii="宋体"/>
          <w:b/>
          <w:sz w:val="24"/>
        </w:rPr>
      </w:pPr>
      <w:r w:rsidRPr="002A2E5B">
        <w:rPr>
          <w:rFonts w:ascii="宋体" w:hAnsi="宋体" w:hint="eastAsia"/>
          <w:b/>
          <w:sz w:val="24"/>
          <w:highlight w:val="yellow"/>
        </w:rPr>
        <w:t>小儿消化营养科</w:t>
      </w:r>
    </w:p>
    <w:p w14:paraId="1A1DE537" w14:textId="77777777" w:rsidR="0079408A" w:rsidRDefault="0079408A" w:rsidP="00E518F9">
      <w:pPr>
        <w:spacing w:line="360" w:lineRule="auto"/>
        <w:ind w:firstLineChars="200" w:firstLine="480"/>
        <w:rPr>
          <w:rFonts w:ascii="宋体"/>
          <w:sz w:val="24"/>
        </w:rPr>
      </w:pPr>
      <w:r>
        <w:rPr>
          <w:rFonts w:ascii="宋体" w:hAnsi="宋体" w:hint="eastAsia"/>
          <w:sz w:val="24"/>
        </w:rPr>
        <w:t>现有博士生导师</w:t>
      </w:r>
      <w:r>
        <w:rPr>
          <w:rFonts w:ascii="宋体" w:hAnsi="宋体"/>
          <w:sz w:val="24"/>
        </w:rPr>
        <w:t>1</w:t>
      </w:r>
      <w:r>
        <w:rPr>
          <w:rFonts w:ascii="宋体" w:hAnsi="宋体" w:hint="eastAsia"/>
          <w:sz w:val="24"/>
        </w:rPr>
        <w:t>名，硕士生导师</w:t>
      </w:r>
      <w:r>
        <w:rPr>
          <w:rFonts w:ascii="宋体" w:hAnsi="宋体"/>
          <w:sz w:val="24"/>
        </w:rPr>
        <w:t>2</w:t>
      </w:r>
      <w:r>
        <w:rPr>
          <w:rFonts w:ascii="宋体" w:hAnsi="宋体" w:hint="eastAsia"/>
          <w:sz w:val="24"/>
        </w:rPr>
        <w:t>名。收治病种涉及肝胆、胰腺、胃肠、营养多个亚专业，且疑难病例占多数，在小儿肠衰竭诊治方面尤显特色。医治了来自全国的小儿疑难危重肠衰竭患儿，是全国小儿肠衰竭转诊中心，收治外省市病人达</w:t>
      </w:r>
      <w:r>
        <w:rPr>
          <w:rFonts w:ascii="宋体" w:hAnsi="宋体"/>
          <w:sz w:val="24"/>
        </w:rPr>
        <w:t>85%</w:t>
      </w:r>
      <w:r>
        <w:rPr>
          <w:rFonts w:ascii="宋体" w:hAnsi="宋体" w:hint="eastAsia"/>
          <w:sz w:val="24"/>
        </w:rPr>
        <w:t>以上，治愈率高（超过</w:t>
      </w:r>
      <w:r>
        <w:rPr>
          <w:rFonts w:ascii="宋体" w:hAnsi="宋体"/>
          <w:sz w:val="24"/>
        </w:rPr>
        <w:t>85%</w:t>
      </w:r>
      <w:r>
        <w:rPr>
          <w:rFonts w:ascii="宋体" w:hAnsi="宋体" w:hint="eastAsia"/>
          <w:sz w:val="24"/>
        </w:rPr>
        <w:t>）。</w:t>
      </w:r>
    </w:p>
    <w:p w14:paraId="07EF25E8" w14:textId="77777777" w:rsidR="0079408A" w:rsidRDefault="0079408A" w:rsidP="00E518F9">
      <w:pPr>
        <w:spacing w:line="360" w:lineRule="auto"/>
        <w:ind w:firstLineChars="200" w:firstLine="480"/>
        <w:rPr>
          <w:rFonts w:ascii="宋体"/>
          <w:sz w:val="24"/>
        </w:rPr>
      </w:pPr>
      <w:r>
        <w:rPr>
          <w:rFonts w:ascii="宋体" w:hAnsi="宋体" w:hint="eastAsia"/>
          <w:sz w:val="24"/>
        </w:rPr>
        <w:t>科室拥有国际先进的内镜系统，除了常规的内镜检查，还能进行内镜下息肉切除、内镜下空肠置管、经内镜逆行性</w:t>
      </w:r>
      <w:proofErr w:type="gramStart"/>
      <w:r>
        <w:rPr>
          <w:rFonts w:ascii="宋体" w:hAnsi="宋体" w:hint="eastAsia"/>
          <w:sz w:val="24"/>
        </w:rPr>
        <w:t>胰</w:t>
      </w:r>
      <w:proofErr w:type="gramEnd"/>
      <w:r>
        <w:rPr>
          <w:rFonts w:ascii="宋体" w:hAnsi="宋体" w:hint="eastAsia"/>
          <w:sz w:val="24"/>
        </w:rPr>
        <w:t>胆管造影（</w:t>
      </w:r>
      <w:r>
        <w:rPr>
          <w:rFonts w:ascii="宋体" w:hAnsi="宋体"/>
          <w:sz w:val="24"/>
        </w:rPr>
        <w:t>ERCP</w:t>
      </w:r>
      <w:r>
        <w:rPr>
          <w:rFonts w:ascii="宋体" w:hAnsi="宋体" w:hint="eastAsia"/>
          <w:sz w:val="24"/>
        </w:rPr>
        <w:t>）、经皮内镜下胃造口（</w:t>
      </w:r>
      <w:r>
        <w:rPr>
          <w:rFonts w:ascii="宋体" w:hAnsi="宋体"/>
          <w:sz w:val="24"/>
        </w:rPr>
        <w:t>PEG</w:t>
      </w:r>
      <w:r>
        <w:rPr>
          <w:rFonts w:ascii="宋体" w:hAnsi="宋体" w:hint="eastAsia"/>
          <w:sz w:val="24"/>
        </w:rPr>
        <w:t>）和经皮内镜下胃造口空肠置管（</w:t>
      </w:r>
      <w:r>
        <w:rPr>
          <w:rFonts w:ascii="宋体" w:hAnsi="宋体"/>
          <w:sz w:val="24"/>
        </w:rPr>
        <w:t>PEG/J</w:t>
      </w:r>
      <w:r>
        <w:rPr>
          <w:rFonts w:ascii="宋体" w:hAnsi="宋体" w:hint="eastAsia"/>
          <w:sz w:val="24"/>
        </w:rPr>
        <w:t>）等，这些技术的应用处于国内领先水平。</w:t>
      </w:r>
    </w:p>
    <w:p w14:paraId="7C8DEE39" w14:textId="77777777" w:rsidR="0079408A" w:rsidRDefault="0079408A" w:rsidP="00E518F9">
      <w:pPr>
        <w:spacing w:line="360" w:lineRule="auto"/>
        <w:ind w:firstLineChars="200" w:firstLine="480"/>
        <w:rPr>
          <w:rFonts w:ascii="宋体"/>
          <w:sz w:val="24"/>
        </w:rPr>
      </w:pPr>
      <w:r>
        <w:rPr>
          <w:rFonts w:ascii="宋体" w:hAnsi="宋体" w:hint="eastAsia"/>
          <w:sz w:val="24"/>
        </w:rPr>
        <w:t>承担包括“国家自然科学基金重点项目”等科研项目</w:t>
      </w:r>
      <w:r>
        <w:rPr>
          <w:rFonts w:ascii="宋体" w:hAnsi="宋体"/>
          <w:sz w:val="24"/>
        </w:rPr>
        <w:t>10</w:t>
      </w:r>
      <w:r>
        <w:rPr>
          <w:rFonts w:ascii="宋体" w:hAnsi="宋体" w:hint="eastAsia"/>
          <w:sz w:val="24"/>
        </w:rPr>
        <w:t>多项，共发表</w:t>
      </w:r>
      <w:r>
        <w:rPr>
          <w:rFonts w:ascii="宋体" w:hAnsi="宋体"/>
          <w:sz w:val="24"/>
        </w:rPr>
        <w:t>SCI</w:t>
      </w:r>
      <w:r>
        <w:rPr>
          <w:rFonts w:ascii="宋体" w:hAnsi="宋体" w:hint="eastAsia"/>
          <w:sz w:val="24"/>
        </w:rPr>
        <w:t>近百篇，</w:t>
      </w:r>
      <w:r>
        <w:rPr>
          <w:rFonts w:ascii="宋体" w:hAnsi="宋体"/>
          <w:sz w:val="24"/>
        </w:rPr>
        <w:t xml:space="preserve"> </w:t>
      </w:r>
      <w:r w:rsidRPr="002A2E5B">
        <w:rPr>
          <w:rFonts w:ascii="宋体" w:hAnsi="宋体" w:hint="eastAsia"/>
          <w:sz w:val="24"/>
        </w:rPr>
        <w:t>牵头制定国内儿科营养支持指南，并参与制定欧洲肠外营养支持指南</w:t>
      </w:r>
      <w:r>
        <w:rPr>
          <w:rFonts w:ascii="宋体" w:hAnsi="宋体" w:hint="eastAsia"/>
          <w:sz w:val="24"/>
        </w:rPr>
        <w:t>。</w:t>
      </w:r>
    </w:p>
    <w:p w14:paraId="6BF902B5" w14:textId="77777777" w:rsidR="00DB04A7" w:rsidRDefault="00DB04A7" w:rsidP="000C0C7B">
      <w:pPr>
        <w:pStyle w:val="a3"/>
        <w:shd w:val="clear" w:color="auto" w:fill="FEFFFF"/>
        <w:spacing w:line="417" w:lineRule="exact"/>
        <w:ind w:right="10"/>
        <w:rPr>
          <w:b/>
          <w:highlight w:val="yellow"/>
        </w:rPr>
      </w:pPr>
    </w:p>
    <w:p w14:paraId="4AE9B94A" w14:textId="77777777" w:rsidR="0079408A" w:rsidRPr="00CD5D9B" w:rsidRDefault="0079408A" w:rsidP="000C0C7B">
      <w:pPr>
        <w:pStyle w:val="a3"/>
        <w:shd w:val="clear" w:color="auto" w:fill="FEFFFF"/>
        <w:spacing w:line="417" w:lineRule="exact"/>
        <w:ind w:right="10"/>
        <w:rPr>
          <w:b/>
        </w:rPr>
      </w:pPr>
      <w:r w:rsidRPr="00CD5D9B">
        <w:rPr>
          <w:rFonts w:hint="eastAsia"/>
          <w:b/>
          <w:highlight w:val="yellow"/>
        </w:rPr>
        <w:t>小儿内分泌遗传科</w:t>
      </w:r>
    </w:p>
    <w:p w14:paraId="75B45A00" w14:textId="77777777" w:rsidR="00DC4B07" w:rsidRPr="00CD5D9B" w:rsidRDefault="00DC4B07" w:rsidP="00DC4B07">
      <w:pPr>
        <w:pStyle w:val="a3"/>
        <w:shd w:val="clear" w:color="auto" w:fill="FEFFFF"/>
        <w:spacing w:line="417" w:lineRule="exact"/>
        <w:ind w:right="10" w:firstLineChars="200" w:firstLine="480"/>
        <w:rPr>
          <w:rFonts w:cs="Calibri"/>
          <w:kern w:val="2"/>
          <w:szCs w:val="21"/>
        </w:rPr>
      </w:pPr>
      <w:r w:rsidRPr="0042126A">
        <w:rPr>
          <w:rFonts w:cs="Calibri" w:hint="eastAsia"/>
          <w:color w:val="000000"/>
          <w:kern w:val="2"/>
          <w:szCs w:val="21"/>
        </w:rPr>
        <w:t>是国家“211”工程上海第二医科大学“儿科学”的重点专业之一，是上海市教委“遗传代谢病研究基地”，卫生部命名的“中国</w:t>
      </w:r>
      <w:r w:rsidRPr="0042126A">
        <w:rPr>
          <w:rFonts w:cs="Calibri"/>
          <w:color w:val="000000"/>
          <w:kern w:val="2"/>
          <w:szCs w:val="21"/>
        </w:rPr>
        <w:t>-</w:t>
      </w:r>
      <w:r w:rsidRPr="0042126A">
        <w:rPr>
          <w:rFonts w:cs="Calibri" w:hint="eastAsia"/>
          <w:color w:val="000000"/>
          <w:kern w:val="2"/>
          <w:szCs w:val="21"/>
        </w:rPr>
        <w:t>上海遗传医学中心新生儿筛查及遗传代谢病部”，上海市儿童罕见病诊治中心。现有博士生导师</w:t>
      </w:r>
      <w:r>
        <w:rPr>
          <w:rFonts w:cs="Calibri"/>
          <w:color w:val="000000"/>
          <w:kern w:val="2"/>
          <w:szCs w:val="21"/>
        </w:rPr>
        <w:t>3</w:t>
      </w:r>
      <w:r w:rsidRPr="0042126A">
        <w:rPr>
          <w:rFonts w:cs="Calibri" w:hint="eastAsia"/>
          <w:color w:val="000000"/>
          <w:kern w:val="2"/>
          <w:szCs w:val="21"/>
        </w:rPr>
        <w:t>名，</w:t>
      </w:r>
      <w:r w:rsidRPr="00CD5D9B">
        <w:rPr>
          <w:rFonts w:cs="Calibri" w:hint="eastAsia"/>
          <w:kern w:val="2"/>
          <w:szCs w:val="21"/>
        </w:rPr>
        <w:t>硕士生导师</w:t>
      </w:r>
      <w:r>
        <w:rPr>
          <w:rFonts w:cs="Calibri"/>
          <w:kern w:val="2"/>
          <w:szCs w:val="21"/>
        </w:rPr>
        <w:t>4</w:t>
      </w:r>
      <w:r w:rsidRPr="00CD5D9B">
        <w:rPr>
          <w:rFonts w:cs="Calibri" w:hint="eastAsia"/>
          <w:kern w:val="2"/>
          <w:szCs w:val="21"/>
        </w:rPr>
        <w:t>名，主任医师</w:t>
      </w:r>
      <w:r>
        <w:rPr>
          <w:rFonts w:cs="Calibri" w:hint="eastAsia"/>
          <w:kern w:val="2"/>
          <w:szCs w:val="21"/>
        </w:rPr>
        <w:t>8</w:t>
      </w:r>
      <w:r w:rsidRPr="00CD5D9B">
        <w:rPr>
          <w:rFonts w:cs="Calibri" w:hint="eastAsia"/>
          <w:kern w:val="2"/>
          <w:szCs w:val="21"/>
        </w:rPr>
        <w:t>名。</w:t>
      </w:r>
    </w:p>
    <w:p w14:paraId="22EDB9C6" w14:textId="77777777" w:rsidR="00DC4B07" w:rsidRPr="00CD5D9B" w:rsidRDefault="00DC4B07" w:rsidP="00DC4B07">
      <w:pPr>
        <w:pStyle w:val="a3"/>
        <w:shd w:val="clear" w:color="auto" w:fill="FEFFFF"/>
        <w:spacing w:line="417" w:lineRule="exact"/>
        <w:ind w:right="10" w:firstLineChars="177" w:firstLine="425"/>
        <w:rPr>
          <w:rFonts w:cs="Calibri"/>
          <w:kern w:val="2"/>
          <w:szCs w:val="21"/>
        </w:rPr>
      </w:pPr>
      <w:r w:rsidRPr="00CD5D9B">
        <w:rPr>
          <w:rFonts w:cs="Calibri" w:hint="eastAsia"/>
          <w:kern w:val="2"/>
          <w:szCs w:val="21"/>
        </w:rPr>
        <w:t>科研方面，承担了国家“</w:t>
      </w:r>
      <w:r w:rsidRPr="00CD5D9B">
        <w:rPr>
          <w:rFonts w:cs="Calibri"/>
          <w:kern w:val="2"/>
          <w:szCs w:val="21"/>
        </w:rPr>
        <w:t>863</w:t>
      </w:r>
      <w:r w:rsidRPr="00CD5D9B">
        <w:rPr>
          <w:rFonts w:cs="Calibri" w:hint="eastAsia"/>
          <w:kern w:val="2"/>
          <w:szCs w:val="21"/>
        </w:rPr>
        <w:t>”项目、</w:t>
      </w:r>
      <w:r>
        <w:rPr>
          <w:rFonts w:cs="Calibri" w:hint="eastAsia"/>
          <w:kern w:val="2"/>
          <w:szCs w:val="21"/>
        </w:rPr>
        <w:t>国家科技部重点专项子课题、</w:t>
      </w:r>
      <w:r w:rsidRPr="00CD5D9B">
        <w:rPr>
          <w:rFonts w:cs="Calibri" w:hint="eastAsia"/>
          <w:kern w:val="2"/>
          <w:szCs w:val="21"/>
        </w:rPr>
        <w:t>国家科技基础性工作专项</w:t>
      </w:r>
      <w:r>
        <w:rPr>
          <w:rFonts w:cs="Calibri" w:hint="eastAsia"/>
          <w:kern w:val="2"/>
          <w:szCs w:val="21"/>
        </w:rPr>
        <w:t>子课题</w:t>
      </w:r>
      <w:r w:rsidRPr="00CD5D9B">
        <w:rPr>
          <w:rFonts w:cs="Calibri" w:hint="eastAsia"/>
          <w:kern w:val="2"/>
          <w:szCs w:val="21"/>
        </w:rPr>
        <w:t>、十一五、十二五国家科技支撑计划子课题，先后获得国家自然科学基金面上项目</w:t>
      </w:r>
      <w:r w:rsidRPr="00CD5D9B">
        <w:rPr>
          <w:rFonts w:cs="Calibri"/>
          <w:kern w:val="2"/>
          <w:szCs w:val="21"/>
        </w:rPr>
        <w:t>1</w:t>
      </w:r>
      <w:r>
        <w:rPr>
          <w:rFonts w:cs="Calibri" w:hint="eastAsia"/>
          <w:kern w:val="2"/>
          <w:szCs w:val="21"/>
        </w:rPr>
        <w:t>8</w:t>
      </w:r>
      <w:r w:rsidRPr="00CD5D9B">
        <w:rPr>
          <w:rFonts w:cs="Calibri" w:hint="eastAsia"/>
          <w:kern w:val="2"/>
          <w:szCs w:val="21"/>
        </w:rPr>
        <w:t>项，国家自然科学基金</w:t>
      </w:r>
      <w:r>
        <w:rPr>
          <w:rFonts w:cs="Calibri" w:hint="eastAsia"/>
          <w:kern w:val="2"/>
          <w:szCs w:val="21"/>
        </w:rPr>
        <w:t>青年项目7项，</w:t>
      </w:r>
      <w:r w:rsidRPr="00CD5D9B">
        <w:rPr>
          <w:rFonts w:cs="Calibri" w:hint="eastAsia"/>
          <w:kern w:val="2"/>
          <w:szCs w:val="21"/>
        </w:rPr>
        <w:t>获省部级科技进步奖</w:t>
      </w:r>
      <w:r w:rsidRPr="00CD5D9B">
        <w:rPr>
          <w:rFonts w:cs="Calibri"/>
          <w:kern w:val="2"/>
          <w:szCs w:val="21"/>
        </w:rPr>
        <w:t>1</w:t>
      </w:r>
      <w:r>
        <w:rPr>
          <w:rFonts w:cs="Calibri" w:hint="eastAsia"/>
          <w:kern w:val="2"/>
          <w:szCs w:val="21"/>
        </w:rPr>
        <w:t>2</w:t>
      </w:r>
      <w:r w:rsidRPr="00CD5D9B">
        <w:rPr>
          <w:rFonts w:cs="Calibri" w:hint="eastAsia"/>
          <w:kern w:val="2"/>
          <w:szCs w:val="21"/>
        </w:rPr>
        <w:t>项，近</w:t>
      </w:r>
      <w:r w:rsidRPr="00CD5D9B">
        <w:rPr>
          <w:rFonts w:cs="Calibri"/>
          <w:kern w:val="2"/>
          <w:szCs w:val="21"/>
        </w:rPr>
        <w:t>10</w:t>
      </w:r>
      <w:r w:rsidRPr="00CD5D9B">
        <w:rPr>
          <w:rFonts w:cs="Calibri" w:hint="eastAsia"/>
          <w:kern w:val="2"/>
          <w:szCs w:val="21"/>
        </w:rPr>
        <w:t>年发表</w:t>
      </w:r>
      <w:r w:rsidRPr="00CD5D9B">
        <w:rPr>
          <w:rFonts w:cs="Calibri"/>
          <w:kern w:val="2"/>
          <w:szCs w:val="21"/>
        </w:rPr>
        <w:t>SCI</w:t>
      </w:r>
      <w:r w:rsidRPr="00CD5D9B">
        <w:rPr>
          <w:rFonts w:cs="Calibri" w:hint="eastAsia"/>
          <w:kern w:val="2"/>
          <w:szCs w:val="21"/>
        </w:rPr>
        <w:t>论文</w:t>
      </w:r>
      <w:r w:rsidRPr="00CD5D9B">
        <w:rPr>
          <w:rFonts w:cs="Calibri"/>
          <w:kern w:val="2"/>
          <w:szCs w:val="21"/>
        </w:rPr>
        <w:t>100</w:t>
      </w:r>
      <w:r w:rsidRPr="00CD5D9B">
        <w:rPr>
          <w:rFonts w:cs="Calibri" w:hint="eastAsia"/>
          <w:kern w:val="2"/>
          <w:szCs w:val="21"/>
        </w:rPr>
        <w:t>余篇。</w:t>
      </w:r>
      <w:r w:rsidRPr="00987C4D">
        <w:rPr>
          <w:rFonts w:hint="eastAsia"/>
        </w:rPr>
        <w:t>主编《新生儿疾病筛查》、《新生儿遗传代谢病筛查》、《临床遗传代谢病》</w:t>
      </w:r>
      <w:r w:rsidRPr="00015928">
        <w:rPr>
          <w:rFonts w:hint="eastAsia"/>
        </w:rPr>
        <w:t>等</w:t>
      </w:r>
      <w:r w:rsidRPr="00015928">
        <w:t>多部</w:t>
      </w:r>
      <w:r>
        <w:rPr>
          <w:rFonts w:hint="eastAsia"/>
        </w:rPr>
        <w:t>在我国</w:t>
      </w:r>
      <w:r w:rsidRPr="00015928">
        <w:t>有行业影响力的专著</w:t>
      </w:r>
      <w:r>
        <w:rPr>
          <w:rFonts w:hint="eastAsia"/>
        </w:rPr>
        <w:t>。</w:t>
      </w:r>
    </w:p>
    <w:p w14:paraId="14FC9981" w14:textId="77777777" w:rsidR="00DC4B07" w:rsidRDefault="00DC4B07" w:rsidP="00DC4B07">
      <w:pPr>
        <w:pStyle w:val="a3"/>
        <w:shd w:val="clear" w:color="auto" w:fill="FEFFFF"/>
        <w:spacing w:line="417" w:lineRule="exact"/>
        <w:ind w:right="10" w:firstLineChars="177" w:firstLine="425"/>
        <w:rPr>
          <w:rFonts w:cs="Calibri"/>
          <w:kern w:val="2"/>
          <w:szCs w:val="21"/>
        </w:rPr>
      </w:pPr>
      <w:r w:rsidRPr="00CD5D9B">
        <w:rPr>
          <w:rFonts w:cs="Calibri" w:hint="eastAsia"/>
          <w:kern w:val="2"/>
          <w:szCs w:val="21"/>
        </w:rPr>
        <w:t>临床方面，国内率先开展</w:t>
      </w:r>
      <w:r>
        <w:rPr>
          <w:rFonts w:cs="Calibri" w:hint="eastAsia"/>
          <w:kern w:val="2"/>
          <w:szCs w:val="21"/>
        </w:rPr>
        <w:t>苯丙酮尿症、先天性甲状腺功能减低症及先天性肾</w:t>
      </w:r>
      <w:r>
        <w:rPr>
          <w:rFonts w:cs="Calibri" w:hint="eastAsia"/>
          <w:kern w:val="2"/>
          <w:szCs w:val="21"/>
        </w:rPr>
        <w:lastRenderedPageBreak/>
        <w:t>上腺皮质增生症的新生儿疾病筛查工作，率先建立</w:t>
      </w:r>
      <w:r w:rsidRPr="00CD5D9B">
        <w:rPr>
          <w:rFonts w:cs="Calibri" w:hint="eastAsia"/>
          <w:kern w:val="2"/>
          <w:szCs w:val="21"/>
        </w:rPr>
        <w:t>串联质谱技术进行遗传性代谢病的</w:t>
      </w:r>
      <w:r>
        <w:rPr>
          <w:rFonts w:cs="Calibri" w:hint="eastAsia"/>
          <w:kern w:val="2"/>
          <w:szCs w:val="21"/>
        </w:rPr>
        <w:t>新生儿</w:t>
      </w:r>
      <w:r w:rsidRPr="00CD5D9B">
        <w:rPr>
          <w:rFonts w:cs="Calibri" w:hint="eastAsia"/>
          <w:kern w:val="2"/>
          <w:szCs w:val="21"/>
        </w:rPr>
        <w:t>筛查及临</w:t>
      </w:r>
      <w:r>
        <w:rPr>
          <w:rFonts w:cs="Calibri" w:hint="eastAsia"/>
          <w:kern w:val="2"/>
          <w:szCs w:val="21"/>
        </w:rPr>
        <w:t>床诊治工作，</w:t>
      </w:r>
      <w:r w:rsidRPr="00CD5D9B">
        <w:rPr>
          <w:rFonts w:cs="Calibri" w:hint="eastAsia"/>
          <w:kern w:val="2"/>
          <w:szCs w:val="21"/>
        </w:rPr>
        <w:t>开展</w:t>
      </w:r>
      <w:r>
        <w:rPr>
          <w:rFonts w:cs="Calibri" w:hint="eastAsia"/>
          <w:kern w:val="2"/>
          <w:szCs w:val="21"/>
        </w:rPr>
        <w:t>30余</w:t>
      </w:r>
      <w:r w:rsidRPr="00CD5D9B">
        <w:rPr>
          <w:rFonts w:cs="Calibri" w:hint="eastAsia"/>
          <w:kern w:val="2"/>
          <w:szCs w:val="21"/>
        </w:rPr>
        <w:t>种遗传代谢病的酶学</w:t>
      </w:r>
      <w:r>
        <w:rPr>
          <w:rFonts w:cs="Calibri" w:hint="eastAsia"/>
          <w:kern w:val="2"/>
          <w:szCs w:val="21"/>
        </w:rPr>
        <w:t>检测及200余种遗传病的</w:t>
      </w:r>
      <w:r w:rsidRPr="00CD5D9B">
        <w:rPr>
          <w:rFonts w:cs="Calibri" w:hint="eastAsia"/>
          <w:kern w:val="2"/>
          <w:szCs w:val="21"/>
        </w:rPr>
        <w:t>产前诊断</w:t>
      </w:r>
      <w:r>
        <w:rPr>
          <w:rFonts w:cs="Calibri" w:hint="eastAsia"/>
          <w:kern w:val="2"/>
          <w:szCs w:val="21"/>
        </w:rPr>
        <w:t>。</w:t>
      </w:r>
      <w:r w:rsidRPr="00CD5D9B">
        <w:rPr>
          <w:rFonts w:cs="Calibri" w:hint="eastAsia"/>
          <w:kern w:val="2"/>
          <w:szCs w:val="21"/>
        </w:rPr>
        <w:t>常规开展遗传病的</w:t>
      </w:r>
      <w:r>
        <w:rPr>
          <w:rFonts w:cs="Calibri" w:hint="eastAsia"/>
          <w:kern w:val="2"/>
          <w:szCs w:val="21"/>
        </w:rPr>
        <w:t>全</w:t>
      </w:r>
      <w:r w:rsidRPr="00CD5D9B">
        <w:rPr>
          <w:rFonts w:cs="Calibri" w:hint="eastAsia"/>
          <w:kern w:val="2"/>
          <w:szCs w:val="21"/>
        </w:rPr>
        <w:t>基因芯片、二代测序检测。</w:t>
      </w:r>
      <w:r>
        <w:rPr>
          <w:rFonts w:cs="Calibri" w:hint="eastAsia"/>
          <w:kern w:val="2"/>
          <w:szCs w:val="21"/>
        </w:rPr>
        <w:t>对于</w:t>
      </w:r>
      <w:r w:rsidRPr="00CD5D9B">
        <w:rPr>
          <w:rFonts w:cs="Calibri" w:hint="eastAsia"/>
          <w:kern w:val="2"/>
          <w:szCs w:val="21"/>
        </w:rPr>
        <w:t>矮小症、性早熟、先天性肾上腺皮质增生症、苯丙酮尿症、甲基丙二酸血症、糖原累积病、粘多糖病、戈谢病等</w:t>
      </w:r>
      <w:r>
        <w:rPr>
          <w:rFonts w:cs="Calibri" w:hint="eastAsia"/>
          <w:kern w:val="2"/>
          <w:szCs w:val="21"/>
        </w:rPr>
        <w:t>内分泌及遗传代谢病的</w:t>
      </w:r>
      <w:r w:rsidRPr="00CD5D9B">
        <w:rPr>
          <w:rFonts w:cs="Calibri" w:hint="eastAsia"/>
          <w:kern w:val="2"/>
          <w:szCs w:val="21"/>
        </w:rPr>
        <w:t>诊治</w:t>
      </w:r>
      <w:r>
        <w:rPr>
          <w:rFonts w:cs="Calibri" w:hint="eastAsia"/>
          <w:kern w:val="2"/>
          <w:szCs w:val="21"/>
        </w:rPr>
        <w:t>水平处于</w:t>
      </w:r>
      <w:r w:rsidRPr="00CD5D9B">
        <w:rPr>
          <w:rFonts w:cs="Calibri" w:hint="eastAsia"/>
          <w:kern w:val="2"/>
          <w:szCs w:val="21"/>
        </w:rPr>
        <w:t>国内领先</w:t>
      </w:r>
      <w:r>
        <w:rPr>
          <w:rFonts w:cs="Calibri" w:hint="eastAsia"/>
          <w:kern w:val="2"/>
          <w:szCs w:val="21"/>
        </w:rPr>
        <w:t>地位，主持及参与了多种疾病诊治共识的撰写，全国各地前来就医的患者数量逐年递增</w:t>
      </w:r>
      <w:r w:rsidRPr="00CD5D9B">
        <w:rPr>
          <w:rFonts w:cs="Calibri" w:hint="eastAsia"/>
          <w:kern w:val="2"/>
          <w:szCs w:val="21"/>
        </w:rPr>
        <w:t>。</w:t>
      </w:r>
    </w:p>
    <w:p w14:paraId="39333BF6" w14:textId="77777777" w:rsidR="00DC4B07" w:rsidRPr="00DC4B07" w:rsidRDefault="00DC4B07">
      <w:pPr>
        <w:rPr>
          <w:color w:val="FF0000"/>
          <w:sz w:val="24"/>
          <w:szCs w:val="24"/>
        </w:rPr>
      </w:pPr>
    </w:p>
    <w:p w14:paraId="05E78CFC" w14:textId="77777777" w:rsidR="00FA48B9" w:rsidRDefault="00FA48B9" w:rsidP="00FA48B9">
      <w:pPr>
        <w:spacing w:line="360" w:lineRule="auto"/>
        <w:rPr>
          <w:rFonts w:ascii="宋体" w:hAnsi="宋体"/>
          <w:b/>
          <w:sz w:val="24"/>
        </w:rPr>
      </w:pPr>
      <w:r w:rsidRPr="008F4BA9">
        <w:rPr>
          <w:rFonts w:ascii="宋体" w:hAnsi="宋体" w:hint="eastAsia"/>
          <w:b/>
          <w:sz w:val="24"/>
          <w:highlight w:val="yellow"/>
        </w:rPr>
        <w:t>发育行为儿童青少年保健科</w:t>
      </w:r>
    </w:p>
    <w:p w14:paraId="1F1860BD" w14:textId="77777777" w:rsidR="00FA48B9" w:rsidRDefault="00FA48B9" w:rsidP="00FA48B9">
      <w:pPr>
        <w:spacing w:line="360" w:lineRule="auto"/>
        <w:ind w:firstLineChars="200" w:firstLine="480"/>
        <w:rPr>
          <w:rFonts w:ascii="宋体" w:hAnsi="宋体"/>
          <w:sz w:val="24"/>
        </w:rPr>
      </w:pPr>
      <w:r>
        <w:rPr>
          <w:rFonts w:ascii="宋体" w:hAnsi="宋体" w:hint="eastAsia"/>
          <w:sz w:val="24"/>
        </w:rPr>
        <w:t>是我国儿童保健学和发育行为儿科学的发祥地之一，先后获得三次国家科技进步二等奖，主编我国首部《儿童保健学》教材。现有博士生导师</w:t>
      </w:r>
      <w:r>
        <w:rPr>
          <w:rFonts w:ascii="宋体" w:hAnsi="宋体"/>
          <w:sz w:val="24"/>
        </w:rPr>
        <w:t>2</w:t>
      </w:r>
      <w:r>
        <w:rPr>
          <w:rFonts w:ascii="宋体" w:hAnsi="宋体" w:hint="eastAsia"/>
          <w:sz w:val="24"/>
        </w:rPr>
        <w:t>名，硕士生导师</w:t>
      </w:r>
      <w:r>
        <w:rPr>
          <w:rFonts w:ascii="宋体" w:hAnsi="宋体"/>
          <w:sz w:val="24"/>
        </w:rPr>
        <w:t>3</w:t>
      </w:r>
      <w:r>
        <w:rPr>
          <w:rFonts w:ascii="宋体" w:hAnsi="宋体" w:hint="eastAsia"/>
          <w:sz w:val="24"/>
        </w:rPr>
        <w:t>名。</w:t>
      </w:r>
    </w:p>
    <w:p w14:paraId="0543E730" w14:textId="77777777" w:rsidR="00FA48B9" w:rsidRDefault="00FA48B9" w:rsidP="00FA48B9">
      <w:pPr>
        <w:spacing w:line="360" w:lineRule="auto"/>
        <w:ind w:firstLineChars="200" w:firstLine="480"/>
        <w:rPr>
          <w:rFonts w:ascii="宋体" w:hAnsi="宋体"/>
          <w:sz w:val="24"/>
        </w:rPr>
      </w:pPr>
      <w:r>
        <w:rPr>
          <w:rFonts w:ascii="宋体" w:hAnsi="宋体" w:hint="eastAsia"/>
          <w:sz w:val="24"/>
        </w:rPr>
        <w:t>在儿童早期发展促进、儿童喂养和体重管理、新生儿听力筛查、睡眠障碍、语言障碍、孤独症、多动症、铅损伤等临床和研究中贡献突出。</w:t>
      </w:r>
    </w:p>
    <w:p w14:paraId="1908DC94" w14:textId="77777777" w:rsidR="00FA48B9" w:rsidRDefault="00FA48B9" w:rsidP="00FA48B9">
      <w:pPr>
        <w:spacing w:line="360" w:lineRule="auto"/>
        <w:ind w:firstLineChars="200" w:firstLine="480"/>
        <w:rPr>
          <w:rFonts w:ascii="宋体" w:hAnsi="宋体"/>
          <w:sz w:val="24"/>
        </w:rPr>
      </w:pPr>
      <w:r>
        <w:rPr>
          <w:rFonts w:ascii="宋体" w:hAnsi="宋体" w:hint="eastAsia"/>
          <w:sz w:val="24"/>
        </w:rPr>
        <w:t>近五年学科成员承担</w:t>
      </w:r>
      <w:r>
        <w:rPr>
          <w:rFonts w:ascii="宋体" w:hAnsi="宋体"/>
          <w:sz w:val="24"/>
        </w:rPr>
        <w:t>973</w:t>
      </w:r>
      <w:r>
        <w:rPr>
          <w:rFonts w:ascii="宋体" w:hAnsi="宋体" w:hint="eastAsia"/>
          <w:sz w:val="24"/>
        </w:rPr>
        <w:t>首席科学家项目，科技部重点专项，国家自然科学基金重大专项及优秀青年基金等项目计</w:t>
      </w:r>
      <w:r>
        <w:rPr>
          <w:rFonts w:ascii="宋体" w:hAnsi="宋体"/>
          <w:sz w:val="24"/>
        </w:rPr>
        <w:t>60</w:t>
      </w:r>
      <w:r>
        <w:rPr>
          <w:rFonts w:ascii="宋体" w:hAnsi="宋体" w:hint="eastAsia"/>
          <w:sz w:val="24"/>
        </w:rPr>
        <w:t>余项。学科带头人于国际权威医学期刊《新英格兰杂志》和《柳叶刀》上发表系列述评，体现本学科临床和研究领域创新和国际影响力。</w:t>
      </w:r>
    </w:p>
    <w:p w14:paraId="0402DFD4" w14:textId="77777777" w:rsidR="00F01606" w:rsidRDefault="00F01606" w:rsidP="00FA48B9">
      <w:pPr>
        <w:rPr>
          <w:color w:val="FF0000"/>
          <w:sz w:val="24"/>
          <w:szCs w:val="24"/>
        </w:rPr>
      </w:pPr>
    </w:p>
    <w:p w14:paraId="7D51751E" w14:textId="77777777" w:rsidR="00F01606" w:rsidRPr="007F4C3D" w:rsidRDefault="00F01606" w:rsidP="007F4C3D">
      <w:pPr>
        <w:spacing w:line="360" w:lineRule="auto"/>
        <w:rPr>
          <w:rFonts w:ascii="宋体" w:hAnsi="宋体"/>
          <w:b/>
          <w:sz w:val="24"/>
          <w:highlight w:val="yellow"/>
        </w:rPr>
      </w:pPr>
      <w:r w:rsidRPr="007F4C3D">
        <w:rPr>
          <w:rFonts w:ascii="宋体" w:hAnsi="宋体" w:hint="eastAsia"/>
          <w:b/>
          <w:sz w:val="24"/>
          <w:highlight w:val="yellow"/>
        </w:rPr>
        <w:t>小儿骨科</w:t>
      </w:r>
    </w:p>
    <w:p w14:paraId="39070D70" w14:textId="77777777" w:rsidR="00F01606" w:rsidRPr="007F4C3D" w:rsidRDefault="00F01606" w:rsidP="00F01606">
      <w:pPr>
        <w:spacing w:line="360" w:lineRule="auto"/>
        <w:ind w:firstLineChars="200" w:firstLine="480"/>
        <w:rPr>
          <w:rFonts w:ascii="宋体" w:hAnsi="宋体"/>
          <w:sz w:val="24"/>
        </w:rPr>
      </w:pPr>
      <w:r w:rsidRPr="007F4C3D">
        <w:rPr>
          <w:rFonts w:ascii="宋体" w:hAnsi="宋体" w:hint="eastAsia"/>
          <w:sz w:val="24"/>
        </w:rPr>
        <w:t>上海交通大学医学院附属新华医院小儿骨科，由儿骨科泰斗吴守义教授创建于1958年，是国内最早设立儿骨科专业的临床科室之一。以吴守义教授为奠基者，历经几代主任传承创新，在现任主任、学科带头人杨军林教授的带领下，儿骨科已逐渐成为</w:t>
      </w:r>
      <w:proofErr w:type="gramStart"/>
      <w:r w:rsidRPr="007F4C3D">
        <w:rPr>
          <w:rFonts w:ascii="宋体" w:hAnsi="宋体" w:hint="eastAsia"/>
          <w:sz w:val="24"/>
        </w:rPr>
        <w:t>医</w:t>
      </w:r>
      <w:proofErr w:type="gramEnd"/>
      <w:r w:rsidRPr="007F4C3D">
        <w:rPr>
          <w:rFonts w:ascii="宋体" w:hAnsi="宋体" w:hint="eastAsia"/>
          <w:sz w:val="24"/>
        </w:rPr>
        <w:t>教研出色、</w:t>
      </w:r>
      <w:proofErr w:type="gramStart"/>
      <w:r w:rsidRPr="007F4C3D">
        <w:rPr>
          <w:rFonts w:ascii="宋体" w:hAnsi="宋体" w:hint="eastAsia"/>
          <w:sz w:val="24"/>
        </w:rPr>
        <w:t>亚专业</w:t>
      </w:r>
      <w:proofErr w:type="gramEnd"/>
      <w:r w:rsidRPr="007F4C3D">
        <w:rPr>
          <w:rFonts w:ascii="宋体" w:hAnsi="宋体" w:hint="eastAsia"/>
          <w:sz w:val="24"/>
        </w:rPr>
        <w:t>齐全、人才梯队完整的临床科室。</w:t>
      </w:r>
    </w:p>
    <w:p w14:paraId="5E9B602C" w14:textId="77777777" w:rsidR="00F01606" w:rsidRPr="007F4C3D" w:rsidRDefault="00F01606" w:rsidP="00F01606">
      <w:pPr>
        <w:spacing w:line="360" w:lineRule="auto"/>
        <w:ind w:firstLineChars="200" w:firstLine="480"/>
        <w:rPr>
          <w:rFonts w:ascii="宋体" w:hAnsi="宋体"/>
          <w:sz w:val="24"/>
        </w:rPr>
      </w:pPr>
      <w:r w:rsidRPr="007F4C3D">
        <w:rPr>
          <w:rFonts w:ascii="宋体" w:hAnsi="宋体" w:hint="eastAsia"/>
          <w:sz w:val="24"/>
        </w:rPr>
        <w:t>科室医疗团队由16名医生和17名护士组成，其中高级职称专家8名，博士学历医师9名，硕士博士生导师3名，特聘老专家3名。高级职称医师均有丰富欧美顶尖儿童医院访学经历，并持续引进欧美成熟先进治疗理念服务于</w:t>
      </w:r>
      <w:proofErr w:type="gramStart"/>
      <w:r w:rsidRPr="007F4C3D">
        <w:rPr>
          <w:rFonts w:ascii="宋体" w:hAnsi="宋体" w:hint="eastAsia"/>
          <w:sz w:val="24"/>
        </w:rPr>
        <w:t>新华儿</w:t>
      </w:r>
      <w:proofErr w:type="gramEnd"/>
      <w:r w:rsidRPr="007F4C3D">
        <w:rPr>
          <w:rFonts w:ascii="宋体" w:hAnsi="宋体" w:hint="eastAsia"/>
          <w:sz w:val="24"/>
        </w:rPr>
        <w:t>骨科临床。科室床位62张，</w:t>
      </w:r>
      <w:proofErr w:type="gramStart"/>
      <w:r w:rsidRPr="007F4C3D">
        <w:rPr>
          <w:rFonts w:ascii="宋体" w:hAnsi="宋体" w:hint="eastAsia"/>
          <w:sz w:val="24"/>
        </w:rPr>
        <w:t>年门急诊</w:t>
      </w:r>
      <w:proofErr w:type="gramEnd"/>
      <w:r w:rsidRPr="007F4C3D">
        <w:rPr>
          <w:rFonts w:ascii="宋体" w:hAnsi="宋体" w:hint="eastAsia"/>
          <w:sz w:val="24"/>
        </w:rPr>
        <w:t>量逾7万人次，手术量超过3000例，近80%为全国各地患者。</w:t>
      </w:r>
    </w:p>
    <w:p w14:paraId="09C553B3" w14:textId="77777777" w:rsidR="00F01606" w:rsidRPr="007F4C3D" w:rsidRDefault="00F01606" w:rsidP="00F01606">
      <w:pPr>
        <w:spacing w:line="360" w:lineRule="auto"/>
        <w:ind w:firstLineChars="200" w:firstLine="480"/>
        <w:rPr>
          <w:rFonts w:ascii="宋体" w:hAnsi="宋体"/>
          <w:sz w:val="24"/>
        </w:rPr>
      </w:pPr>
      <w:r w:rsidRPr="007F4C3D">
        <w:rPr>
          <w:rFonts w:ascii="宋体" w:hAnsi="宋体" w:hint="eastAsia"/>
          <w:sz w:val="24"/>
        </w:rPr>
        <w:t>专业方面开展0-18岁发育性髋脱位的规范化个性化治疗（骨盆截骨400余例/年）、最早在国内开展并推广的先天性马蹄足</w:t>
      </w:r>
      <w:proofErr w:type="spellStart"/>
      <w:r w:rsidRPr="007F4C3D">
        <w:rPr>
          <w:rFonts w:ascii="宋体" w:hAnsi="宋体" w:hint="eastAsia"/>
          <w:sz w:val="24"/>
        </w:rPr>
        <w:t>Ponseti</w:t>
      </w:r>
      <w:proofErr w:type="spellEnd"/>
      <w:r w:rsidRPr="007F4C3D">
        <w:rPr>
          <w:rFonts w:ascii="宋体" w:hAnsi="宋体" w:hint="eastAsia"/>
          <w:sz w:val="24"/>
        </w:rPr>
        <w:t>治疗、儿童骨关节损伤的</w:t>
      </w:r>
      <w:proofErr w:type="gramStart"/>
      <w:r w:rsidRPr="007F4C3D">
        <w:rPr>
          <w:rFonts w:ascii="宋体" w:hAnsi="宋体" w:hint="eastAsia"/>
          <w:sz w:val="24"/>
        </w:rPr>
        <w:t>关节镜微创</w:t>
      </w:r>
      <w:proofErr w:type="gramEnd"/>
      <w:r w:rsidRPr="007F4C3D">
        <w:rPr>
          <w:rFonts w:ascii="宋体" w:hAnsi="宋体" w:hint="eastAsia"/>
          <w:sz w:val="24"/>
        </w:rPr>
        <w:t>治疗（近100例/年）、</w:t>
      </w:r>
      <w:proofErr w:type="spellStart"/>
      <w:r w:rsidRPr="007F4C3D">
        <w:rPr>
          <w:rFonts w:ascii="宋体" w:hAnsi="宋体" w:hint="eastAsia"/>
          <w:sz w:val="24"/>
        </w:rPr>
        <w:t>Ilizarov</w:t>
      </w:r>
      <w:proofErr w:type="spellEnd"/>
      <w:r w:rsidRPr="007F4C3D">
        <w:rPr>
          <w:rFonts w:ascii="宋体" w:hAnsi="宋体" w:hint="eastAsia"/>
          <w:sz w:val="24"/>
        </w:rPr>
        <w:t>技术及引导性生长技术矫正儿童</w:t>
      </w:r>
      <w:r w:rsidRPr="007F4C3D">
        <w:rPr>
          <w:rFonts w:ascii="宋体" w:hAnsi="宋体" w:hint="eastAsia"/>
          <w:sz w:val="24"/>
        </w:rPr>
        <w:lastRenderedPageBreak/>
        <w:t>肢体畸形、脑瘫畸形的系统治疗、儿童脊柱畸形的精准量化手术矫治（100余例/年）等极具新华特色和国内影响。同时依托新华儿科综合实力，开展了儿童严重多发创伤综合救治，</w:t>
      </w:r>
      <w:proofErr w:type="gramStart"/>
      <w:r w:rsidRPr="007F4C3D">
        <w:rPr>
          <w:rFonts w:ascii="宋体" w:hAnsi="宋体" w:hint="eastAsia"/>
          <w:sz w:val="24"/>
        </w:rPr>
        <w:t>儿骨罕见</w:t>
      </w:r>
      <w:proofErr w:type="gramEnd"/>
      <w:r w:rsidRPr="007F4C3D">
        <w:rPr>
          <w:rFonts w:ascii="宋体" w:hAnsi="宋体" w:hint="eastAsia"/>
          <w:sz w:val="24"/>
        </w:rPr>
        <w:t>病多学科诊治，胎儿脊柱及运动系统畸形产前评估，建立了儿童骨肿瘤、儿童脊柱畸形MDT团队，完善了儿骨科诊疗体系。作为中国医师协会骨科分会小儿脊柱学组、中华医学会骨科分会小儿创伤矫形学组等两大国家顶级学术组织主委、副主委单位，进一步提升了科室影响力。</w:t>
      </w:r>
    </w:p>
    <w:p w14:paraId="7228BA17" w14:textId="77777777" w:rsidR="00952B0D" w:rsidRPr="00F6459C" w:rsidRDefault="00F01606" w:rsidP="00F6459C">
      <w:pPr>
        <w:spacing w:line="360" w:lineRule="auto"/>
        <w:ind w:firstLineChars="200" w:firstLine="480"/>
        <w:rPr>
          <w:rFonts w:ascii="宋体" w:hAnsi="宋体"/>
          <w:sz w:val="24"/>
        </w:rPr>
      </w:pPr>
      <w:r w:rsidRPr="007F4C3D">
        <w:rPr>
          <w:rFonts w:ascii="宋体" w:hAnsi="宋体" w:hint="eastAsia"/>
          <w:sz w:val="24"/>
        </w:rPr>
        <w:t>目前，</w:t>
      </w:r>
      <w:proofErr w:type="gramStart"/>
      <w:r w:rsidRPr="007F4C3D">
        <w:rPr>
          <w:rFonts w:ascii="宋体" w:hAnsi="宋体" w:hint="eastAsia"/>
          <w:sz w:val="24"/>
        </w:rPr>
        <w:t>新华儿</w:t>
      </w:r>
      <w:proofErr w:type="gramEnd"/>
      <w:r w:rsidRPr="007F4C3D">
        <w:rPr>
          <w:rFonts w:ascii="宋体" w:hAnsi="宋体" w:hint="eastAsia"/>
          <w:sz w:val="24"/>
        </w:rPr>
        <w:t>骨科已经发展成上海规模最大、专家力量雄厚、历史积淀深远、全覆盖0-18岁儿童青少年骨科疾病诊治的医疗、教学、科研中心。</w:t>
      </w:r>
    </w:p>
    <w:p w14:paraId="1F77E9D0" w14:textId="77777777" w:rsidR="00952B0D" w:rsidRDefault="00952B0D" w:rsidP="00FA48B9">
      <w:pPr>
        <w:rPr>
          <w:color w:val="FF0000"/>
          <w:sz w:val="24"/>
          <w:szCs w:val="24"/>
        </w:rPr>
      </w:pPr>
    </w:p>
    <w:p w14:paraId="565181F0" w14:textId="77777777" w:rsidR="00952B0D" w:rsidRPr="007F4C3D" w:rsidRDefault="00952B0D" w:rsidP="007F4C3D">
      <w:pPr>
        <w:spacing w:line="360" w:lineRule="auto"/>
        <w:rPr>
          <w:rFonts w:ascii="宋体" w:hAnsi="宋体"/>
          <w:b/>
          <w:sz w:val="24"/>
          <w:highlight w:val="yellow"/>
        </w:rPr>
      </w:pPr>
      <w:r w:rsidRPr="007F4C3D">
        <w:rPr>
          <w:rFonts w:ascii="宋体" w:hAnsi="宋体" w:hint="eastAsia"/>
          <w:b/>
          <w:sz w:val="24"/>
          <w:highlight w:val="yellow"/>
        </w:rPr>
        <w:t>小儿普外科</w:t>
      </w:r>
    </w:p>
    <w:p w14:paraId="0FF2C8EE" w14:textId="77777777" w:rsidR="00952B0D" w:rsidRPr="007F4C3D" w:rsidRDefault="00952B0D" w:rsidP="00952B0D">
      <w:pPr>
        <w:spacing w:line="360" w:lineRule="auto"/>
        <w:ind w:firstLineChars="200" w:firstLine="480"/>
        <w:rPr>
          <w:rFonts w:ascii="宋体" w:hAnsi="宋体"/>
          <w:sz w:val="24"/>
        </w:rPr>
      </w:pPr>
      <w:r w:rsidRPr="007F4C3D">
        <w:rPr>
          <w:rFonts w:ascii="宋体" w:hAnsi="宋体"/>
          <w:sz w:val="24"/>
        </w:rPr>
        <w:t>上海交通大学医学院附属新华医院小儿普外科是国家卫生计生委临床重点专科单位，是211工程建设重点学科及</w:t>
      </w:r>
      <w:proofErr w:type="gramStart"/>
      <w:r w:rsidRPr="007F4C3D">
        <w:rPr>
          <w:rFonts w:ascii="宋体" w:hAnsi="宋体"/>
          <w:sz w:val="24"/>
        </w:rPr>
        <w:t>及</w:t>
      </w:r>
      <w:proofErr w:type="gramEnd"/>
      <w:r w:rsidRPr="007F4C3D">
        <w:rPr>
          <w:rFonts w:ascii="宋体" w:hAnsi="宋体"/>
          <w:sz w:val="24"/>
        </w:rPr>
        <w:t>上海市重点学科儿科学的重要组成部分，是上海市唯一所小儿外科畸形诊治的临床医学中心。作为我国小儿外科专业的起点，新华医院小儿外科1958年由我国小儿外科奠基人之一佘亚雄教授创立以来，一贯坚持</w:t>
      </w:r>
      <w:proofErr w:type="gramStart"/>
      <w:r w:rsidRPr="007F4C3D">
        <w:rPr>
          <w:rFonts w:ascii="宋体" w:hAnsi="宋体"/>
          <w:sz w:val="24"/>
        </w:rPr>
        <w:t>医</w:t>
      </w:r>
      <w:proofErr w:type="gramEnd"/>
      <w:r w:rsidRPr="007F4C3D">
        <w:rPr>
          <w:rFonts w:ascii="宋体" w:hAnsi="宋体"/>
          <w:sz w:val="24"/>
        </w:rPr>
        <w:t>、教、</w:t>
      </w:r>
      <w:proofErr w:type="gramStart"/>
      <w:r w:rsidRPr="007F4C3D">
        <w:rPr>
          <w:rFonts w:ascii="宋体" w:hAnsi="宋体"/>
          <w:sz w:val="24"/>
        </w:rPr>
        <w:t>研</w:t>
      </w:r>
      <w:proofErr w:type="gramEnd"/>
      <w:r w:rsidRPr="007F4C3D">
        <w:rPr>
          <w:rFonts w:ascii="宋体" w:hAnsi="宋体"/>
          <w:sz w:val="24"/>
        </w:rPr>
        <w:t>并重的发展方向，临床专业齐全，科研体系完备，近六十年来为我国培养了过半数的儿外科领域专家。</w:t>
      </w:r>
    </w:p>
    <w:p w14:paraId="701305C9" w14:textId="77777777" w:rsidR="00952B0D" w:rsidRPr="007F4C3D" w:rsidRDefault="00952B0D" w:rsidP="00952B0D">
      <w:pPr>
        <w:spacing w:line="360" w:lineRule="auto"/>
        <w:ind w:firstLineChars="200" w:firstLine="480"/>
        <w:rPr>
          <w:rFonts w:ascii="宋体" w:hAnsi="宋体"/>
          <w:sz w:val="24"/>
        </w:rPr>
      </w:pPr>
      <w:r w:rsidRPr="007F4C3D">
        <w:rPr>
          <w:rFonts w:ascii="宋体" w:hAnsi="宋体"/>
          <w:sz w:val="24"/>
        </w:rPr>
        <w:t>随着国际交流的不断拓展，我们科室已经站在了国际小儿普外科发展的顶端。我们的患儿不仅涵盖了国内的所有省市，更有慕名而来的东南亚、澳洲，甚至欧美病患。历史的积淀、锐意进取的团队是新华医院小儿普外科</w:t>
      </w:r>
      <w:proofErr w:type="gramStart"/>
      <w:r w:rsidRPr="007F4C3D">
        <w:rPr>
          <w:rFonts w:ascii="宋体" w:hAnsi="宋体"/>
          <w:sz w:val="24"/>
        </w:rPr>
        <w:t>最</w:t>
      </w:r>
      <w:proofErr w:type="gramEnd"/>
      <w:r w:rsidRPr="007F4C3D">
        <w:rPr>
          <w:rFonts w:ascii="宋体" w:hAnsi="宋体"/>
          <w:sz w:val="24"/>
        </w:rPr>
        <w:t>核心的动力之源，截止目前，我们的团队拥有博士生导师</w:t>
      </w:r>
      <w:r w:rsidRPr="007F4C3D">
        <w:rPr>
          <w:rFonts w:ascii="宋体" w:hAnsi="宋体" w:hint="eastAsia"/>
          <w:sz w:val="24"/>
        </w:rPr>
        <w:t>2</w:t>
      </w:r>
      <w:r w:rsidRPr="007F4C3D">
        <w:rPr>
          <w:rFonts w:ascii="宋体" w:hAnsi="宋体"/>
          <w:sz w:val="24"/>
        </w:rPr>
        <w:t>位，硕士生导师</w:t>
      </w:r>
      <w:r w:rsidRPr="007F4C3D">
        <w:rPr>
          <w:rFonts w:ascii="宋体" w:hAnsi="宋体" w:hint="eastAsia"/>
          <w:sz w:val="24"/>
        </w:rPr>
        <w:t>3</w:t>
      </w:r>
      <w:r w:rsidRPr="007F4C3D">
        <w:rPr>
          <w:rFonts w:ascii="宋体" w:hAnsi="宋体"/>
          <w:sz w:val="24"/>
        </w:rPr>
        <w:t>位，博士</w:t>
      </w:r>
      <w:r w:rsidRPr="007F4C3D">
        <w:rPr>
          <w:rFonts w:ascii="宋体" w:hAnsi="宋体" w:hint="eastAsia"/>
          <w:sz w:val="24"/>
        </w:rPr>
        <w:t>12</w:t>
      </w:r>
      <w:r w:rsidRPr="007F4C3D">
        <w:rPr>
          <w:rFonts w:ascii="宋体" w:hAnsi="宋体"/>
          <w:sz w:val="24"/>
        </w:rPr>
        <w:t>位，硕士</w:t>
      </w:r>
      <w:r w:rsidRPr="007F4C3D">
        <w:rPr>
          <w:rFonts w:ascii="宋体" w:hAnsi="宋体" w:hint="eastAsia"/>
          <w:sz w:val="24"/>
        </w:rPr>
        <w:t>3</w:t>
      </w:r>
      <w:r w:rsidRPr="007F4C3D">
        <w:rPr>
          <w:rFonts w:ascii="宋体" w:hAnsi="宋体"/>
          <w:sz w:val="24"/>
        </w:rPr>
        <w:t>位，高级专业职称</w:t>
      </w:r>
      <w:r w:rsidRPr="007F4C3D">
        <w:rPr>
          <w:rFonts w:ascii="宋体" w:hAnsi="宋体" w:hint="eastAsia"/>
          <w:sz w:val="24"/>
        </w:rPr>
        <w:t>10</w:t>
      </w:r>
      <w:r w:rsidRPr="007F4C3D">
        <w:rPr>
          <w:rFonts w:ascii="宋体" w:hAnsi="宋体"/>
          <w:sz w:val="24"/>
        </w:rPr>
        <w:t>位，历年来获国家级及省部级科研项目数十项，常年担任中华医学会小儿普外科分会副主任委员及各专业学组组长、副组长单位。</w:t>
      </w:r>
    </w:p>
    <w:p w14:paraId="24D1DA1F" w14:textId="77777777" w:rsidR="00E40224" w:rsidRDefault="00952B0D" w:rsidP="00F6459C">
      <w:pPr>
        <w:spacing w:line="360" w:lineRule="auto"/>
        <w:ind w:firstLineChars="200" w:firstLine="480"/>
        <w:rPr>
          <w:rFonts w:ascii="宋体" w:hAnsi="宋体"/>
          <w:sz w:val="24"/>
        </w:rPr>
      </w:pPr>
      <w:r w:rsidRPr="007F4C3D">
        <w:rPr>
          <w:rFonts w:ascii="宋体" w:hAnsi="宋体"/>
          <w:sz w:val="24"/>
        </w:rPr>
        <w:t>近年，小儿</w:t>
      </w:r>
      <w:r w:rsidRPr="007F4C3D">
        <w:rPr>
          <w:rFonts w:ascii="宋体" w:hAnsi="宋体" w:hint="eastAsia"/>
          <w:sz w:val="24"/>
        </w:rPr>
        <w:t>普</w:t>
      </w:r>
      <w:proofErr w:type="gramStart"/>
      <w:r w:rsidRPr="007F4C3D">
        <w:rPr>
          <w:rFonts w:ascii="宋体" w:hAnsi="宋体" w:hint="eastAsia"/>
          <w:sz w:val="24"/>
        </w:rPr>
        <w:t>外科</w:t>
      </w:r>
      <w:r w:rsidRPr="007F4C3D">
        <w:rPr>
          <w:rFonts w:ascii="宋体" w:hAnsi="宋体"/>
          <w:sz w:val="24"/>
        </w:rPr>
        <w:t>年门急诊</w:t>
      </w:r>
      <w:proofErr w:type="gramEnd"/>
      <w:r w:rsidRPr="007F4C3D">
        <w:rPr>
          <w:rFonts w:ascii="宋体" w:hAnsi="宋体"/>
          <w:sz w:val="24"/>
        </w:rPr>
        <w:t>量逾</w:t>
      </w:r>
      <w:r w:rsidRPr="007F4C3D">
        <w:rPr>
          <w:rFonts w:ascii="宋体" w:hAnsi="宋体" w:hint="eastAsia"/>
          <w:sz w:val="24"/>
        </w:rPr>
        <w:t>6</w:t>
      </w:r>
      <w:r w:rsidRPr="007F4C3D">
        <w:rPr>
          <w:rFonts w:ascii="宋体" w:hAnsi="宋体"/>
          <w:sz w:val="24"/>
        </w:rPr>
        <w:t>万</w:t>
      </w:r>
      <w:r w:rsidRPr="007F4C3D">
        <w:rPr>
          <w:rFonts w:ascii="宋体" w:hAnsi="宋体" w:hint="eastAsia"/>
          <w:sz w:val="24"/>
        </w:rPr>
        <w:t>人次</w:t>
      </w:r>
      <w:r w:rsidRPr="007F4C3D">
        <w:rPr>
          <w:rFonts w:ascii="宋体" w:hAnsi="宋体"/>
          <w:sz w:val="24"/>
        </w:rPr>
        <w:t>，外地患者占主要医疗工作 70-80%；科室拥有两个病区，年手术量超过</w:t>
      </w:r>
      <w:r w:rsidRPr="007F4C3D">
        <w:rPr>
          <w:rFonts w:ascii="宋体" w:hAnsi="宋体" w:hint="eastAsia"/>
          <w:sz w:val="24"/>
        </w:rPr>
        <w:t>2500</w:t>
      </w:r>
      <w:r w:rsidRPr="007F4C3D">
        <w:rPr>
          <w:rFonts w:ascii="宋体" w:hAnsi="宋体"/>
          <w:sz w:val="24"/>
        </w:rPr>
        <w:t>例</w:t>
      </w:r>
      <w:r w:rsidRPr="007F4C3D">
        <w:rPr>
          <w:rFonts w:ascii="宋体" w:hAnsi="宋体" w:hint="eastAsia"/>
          <w:sz w:val="24"/>
        </w:rPr>
        <w:t>，</w:t>
      </w:r>
      <w:r w:rsidRPr="007F4C3D">
        <w:rPr>
          <w:rFonts w:ascii="宋体" w:hAnsi="宋体"/>
          <w:sz w:val="24"/>
        </w:rPr>
        <w:t>在新生儿畸形疾病的早期干预、疑难复杂畸形疾病的诊治、小儿实体肿瘤的诊治、儿童微创外科等领域的基础及临床形成自己的专业优势和特色，始终保持国内领先地位</w:t>
      </w:r>
      <w:r w:rsidRPr="007F4C3D">
        <w:rPr>
          <w:rFonts w:ascii="宋体" w:hAnsi="宋体" w:hint="eastAsia"/>
          <w:sz w:val="24"/>
        </w:rPr>
        <w:t>。在国内最早把胎儿医学作为重点，围绕与产科、遗传、新生儿内科、医学影像科等专业学科的协作，对各种胎儿畸形做精确的产前诊断与评估，形成完善的临床诊治路径，显著提高了一些严重复杂畸形的临床治愈率。肿瘤外科专业坚持多学科协作诊疗模</w:t>
      </w:r>
      <w:r w:rsidRPr="007F4C3D">
        <w:rPr>
          <w:rFonts w:ascii="宋体" w:hAnsi="宋体" w:hint="eastAsia"/>
          <w:sz w:val="24"/>
        </w:rPr>
        <w:lastRenderedPageBreak/>
        <w:t>式，在基础和临床科研的推动下，通过最有利于患儿的个体化治疗，医疗水平整体提高，影响力辐射全国。</w:t>
      </w:r>
    </w:p>
    <w:p w14:paraId="21A99288" w14:textId="77777777" w:rsidR="000468B4" w:rsidRDefault="000468B4" w:rsidP="004B080F">
      <w:pPr>
        <w:rPr>
          <w:rFonts w:ascii="宋体" w:hAnsi="宋体"/>
          <w:sz w:val="24"/>
        </w:rPr>
      </w:pPr>
    </w:p>
    <w:p w14:paraId="6FFE08E5" w14:textId="5421343D" w:rsidR="00E40224" w:rsidRPr="009F4E37" w:rsidRDefault="00E40224" w:rsidP="009F4E37">
      <w:pPr>
        <w:spacing w:line="360" w:lineRule="auto"/>
        <w:rPr>
          <w:rFonts w:ascii="宋体" w:hAnsi="宋体"/>
          <w:b/>
          <w:sz w:val="24"/>
          <w:highlight w:val="yellow"/>
        </w:rPr>
      </w:pPr>
      <w:r w:rsidRPr="00E40224">
        <w:rPr>
          <w:rFonts w:ascii="宋体" w:hAnsi="宋体" w:hint="eastAsia"/>
          <w:b/>
          <w:sz w:val="24"/>
          <w:highlight w:val="yellow"/>
        </w:rPr>
        <w:t>小儿泌尿外科</w:t>
      </w:r>
    </w:p>
    <w:p w14:paraId="7FA82E60" w14:textId="77777777" w:rsidR="00E40224" w:rsidRPr="00E40224" w:rsidRDefault="00E40224" w:rsidP="00E40224">
      <w:pPr>
        <w:spacing w:line="360" w:lineRule="auto"/>
        <w:ind w:firstLineChars="200" w:firstLine="480"/>
        <w:rPr>
          <w:rFonts w:ascii="宋体" w:hAnsi="宋体"/>
          <w:sz w:val="24"/>
        </w:rPr>
      </w:pPr>
      <w:r w:rsidRPr="00E40224">
        <w:rPr>
          <w:rFonts w:ascii="宋体" w:hAnsi="宋体" w:hint="eastAsia"/>
          <w:sz w:val="24"/>
        </w:rPr>
        <w:t>新华医院小儿泌尿是国内首批建立的小儿外科亚专业。早在</w:t>
      </w:r>
      <w:r w:rsidRPr="00E40224">
        <w:rPr>
          <w:rFonts w:ascii="宋体" w:hAnsi="宋体"/>
          <w:sz w:val="24"/>
        </w:rPr>
        <w:t>1958</w:t>
      </w:r>
      <w:r w:rsidRPr="00E40224">
        <w:rPr>
          <w:rFonts w:ascii="宋体" w:hAnsi="宋体" w:hint="eastAsia"/>
          <w:sz w:val="24"/>
        </w:rPr>
        <w:t>年新华医院建院之初，李</w:t>
      </w:r>
      <w:proofErr w:type="gramStart"/>
      <w:r w:rsidRPr="00E40224">
        <w:rPr>
          <w:rFonts w:ascii="宋体" w:hAnsi="宋体" w:hint="eastAsia"/>
          <w:sz w:val="24"/>
        </w:rPr>
        <w:t>衷</w:t>
      </w:r>
      <w:proofErr w:type="gramEnd"/>
      <w:r w:rsidRPr="00E40224">
        <w:rPr>
          <w:rFonts w:ascii="宋体" w:hAnsi="宋体" w:hint="eastAsia"/>
          <w:sz w:val="24"/>
        </w:rPr>
        <w:t>初教授就在小儿外科创建了小儿泌尿外科专业组。历经以</w:t>
      </w:r>
      <w:smartTag w:uri="urn:schemas-microsoft-com:office:smarttags" w:element="PersonName">
        <w:smartTagPr>
          <w:attr w:name="ProductID" w:val="刘国华"/>
        </w:smartTagPr>
        <w:r w:rsidRPr="00E40224">
          <w:rPr>
            <w:rFonts w:ascii="宋体" w:hAnsi="宋体" w:hint="eastAsia"/>
            <w:sz w:val="24"/>
          </w:rPr>
          <w:t>刘国华</w:t>
        </w:r>
      </w:smartTag>
      <w:r w:rsidRPr="00E40224">
        <w:rPr>
          <w:rFonts w:ascii="宋体" w:hAnsi="宋体" w:hint="eastAsia"/>
          <w:sz w:val="24"/>
        </w:rPr>
        <w:t>教授、陈方教授、徐卯升教授等为带头人的几代医生持续努力，</w:t>
      </w:r>
      <w:r w:rsidRPr="00E40224">
        <w:rPr>
          <w:rFonts w:ascii="宋体" w:hAnsi="宋体"/>
          <w:sz w:val="24"/>
        </w:rPr>
        <w:t>目前在</w:t>
      </w:r>
      <w:r w:rsidRPr="00E40224">
        <w:rPr>
          <w:rFonts w:ascii="宋体" w:hAnsi="宋体" w:hint="eastAsia"/>
          <w:sz w:val="24"/>
        </w:rPr>
        <w:t>上海市优秀</w:t>
      </w:r>
      <w:r w:rsidRPr="00E40224">
        <w:rPr>
          <w:rFonts w:ascii="宋体" w:hAnsi="宋体"/>
          <w:sz w:val="24"/>
        </w:rPr>
        <w:t>学科带头人、博士生导师</w:t>
      </w:r>
      <w:r w:rsidRPr="00E40224">
        <w:rPr>
          <w:rFonts w:ascii="宋体" w:hAnsi="宋体" w:hint="eastAsia"/>
          <w:sz w:val="24"/>
        </w:rPr>
        <w:t>耿红全主任</w:t>
      </w:r>
      <w:r w:rsidRPr="00E40224">
        <w:rPr>
          <w:rFonts w:ascii="宋体" w:hAnsi="宋体"/>
          <w:sz w:val="24"/>
        </w:rPr>
        <w:t>的带领下，科室已成为集医疗、教学、科研于一体的</w:t>
      </w:r>
      <w:r w:rsidRPr="00E40224">
        <w:rPr>
          <w:rFonts w:ascii="宋体" w:hAnsi="宋体" w:hint="eastAsia"/>
          <w:sz w:val="24"/>
        </w:rPr>
        <w:t>国内一流</w:t>
      </w:r>
      <w:r w:rsidRPr="00E40224">
        <w:rPr>
          <w:rFonts w:ascii="宋体" w:hAnsi="宋体"/>
          <w:sz w:val="24"/>
        </w:rPr>
        <w:t>小儿</w:t>
      </w:r>
      <w:r w:rsidRPr="00E40224">
        <w:rPr>
          <w:rFonts w:ascii="宋体" w:hAnsi="宋体" w:hint="eastAsia"/>
          <w:sz w:val="24"/>
        </w:rPr>
        <w:t>泌尿</w:t>
      </w:r>
      <w:r w:rsidRPr="00E40224">
        <w:rPr>
          <w:rFonts w:ascii="宋体" w:hAnsi="宋体"/>
          <w:sz w:val="24"/>
        </w:rPr>
        <w:t>外科中心，</w:t>
      </w:r>
      <w:r w:rsidRPr="00E40224">
        <w:rPr>
          <w:rFonts w:ascii="宋体" w:hAnsi="宋体" w:hint="eastAsia"/>
          <w:sz w:val="24"/>
        </w:rPr>
        <w:t>是国家卫生与计划生育委员会唯一的儿童结石病诊疗中心，也</w:t>
      </w:r>
      <w:r w:rsidRPr="00E40224">
        <w:rPr>
          <w:rFonts w:ascii="宋体" w:hAnsi="宋体"/>
          <w:sz w:val="24"/>
        </w:rPr>
        <w:t>是国家“211工程”建设重点学科和上海市重</w:t>
      </w:r>
      <w:r w:rsidRPr="00E40224">
        <w:rPr>
          <w:rFonts w:ascii="宋体" w:hAnsi="宋体" w:hint="eastAsia"/>
          <w:sz w:val="24"/>
        </w:rPr>
        <w:t>中之重</w:t>
      </w:r>
      <w:r w:rsidRPr="00E40224">
        <w:rPr>
          <w:rFonts w:ascii="宋体" w:hAnsi="宋体"/>
          <w:sz w:val="24"/>
        </w:rPr>
        <w:t>学科</w:t>
      </w:r>
      <w:r w:rsidRPr="00E40224">
        <w:rPr>
          <w:rFonts w:ascii="宋体" w:hAnsi="宋体" w:hint="eastAsia"/>
          <w:sz w:val="24"/>
        </w:rPr>
        <w:t>小儿外科临床医学中心</w:t>
      </w:r>
      <w:r w:rsidRPr="00E40224">
        <w:rPr>
          <w:rFonts w:ascii="宋体" w:hAnsi="宋体"/>
          <w:sz w:val="24"/>
        </w:rPr>
        <w:t>的重要组成部分</w:t>
      </w:r>
      <w:r w:rsidRPr="00E40224">
        <w:rPr>
          <w:rFonts w:ascii="宋体" w:hAnsi="宋体" w:hint="eastAsia"/>
          <w:sz w:val="24"/>
        </w:rPr>
        <w:t>。</w:t>
      </w:r>
    </w:p>
    <w:p w14:paraId="720827E9" w14:textId="77777777" w:rsidR="00E40224" w:rsidRPr="00E40224" w:rsidRDefault="00E40224" w:rsidP="00E40224">
      <w:pPr>
        <w:widowControl/>
        <w:spacing w:after="360" w:line="384" w:lineRule="atLeast"/>
        <w:ind w:firstLine="480"/>
        <w:rPr>
          <w:rFonts w:ascii="宋体" w:hAnsi="宋体"/>
          <w:sz w:val="24"/>
        </w:rPr>
      </w:pPr>
      <w:r w:rsidRPr="00E40224">
        <w:rPr>
          <w:rFonts w:ascii="宋体" w:hAnsi="宋体" w:hint="eastAsia"/>
          <w:sz w:val="24"/>
        </w:rPr>
        <w:t>目前</w:t>
      </w:r>
      <w:r w:rsidRPr="00E40224">
        <w:rPr>
          <w:rFonts w:ascii="宋体" w:hAnsi="宋体"/>
          <w:sz w:val="24"/>
        </w:rPr>
        <w:t>科室拥有住院床位</w:t>
      </w:r>
      <w:r w:rsidRPr="00E40224">
        <w:rPr>
          <w:rFonts w:ascii="宋体" w:hAnsi="宋体" w:hint="eastAsia"/>
          <w:sz w:val="24"/>
        </w:rPr>
        <w:t>41</w:t>
      </w:r>
      <w:r w:rsidRPr="00E40224">
        <w:rPr>
          <w:rFonts w:ascii="宋体" w:hAnsi="宋体"/>
          <w:sz w:val="24"/>
        </w:rPr>
        <w:t>张，博士生导师1名，</w:t>
      </w:r>
      <w:r w:rsidRPr="00E40224">
        <w:rPr>
          <w:rFonts w:ascii="宋体" w:hAnsi="宋体" w:hint="eastAsia"/>
          <w:sz w:val="24"/>
        </w:rPr>
        <w:t>硕士生导师1名，</w:t>
      </w:r>
      <w:r w:rsidRPr="00E40224">
        <w:rPr>
          <w:rFonts w:ascii="宋体" w:hAnsi="宋体"/>
          <w:sz w:val="24"/>
        </w:rPr>
        <w:t>主</w:t>
      </w:r>
      <w:smartTag w:uri="urn:schemas-microsoft-com:office:smarttags" w:element="PersonName">
        <w:smartTagPr>
          <w:attr w:name="ProductID" w:val="任"/>
        </w:smartTagPr>
        <w:r w:rsidRPr="00E40224">
          <w:rPr>
            <w:rFonts w:ascii="宋体" w:hAnsi="宋体"/>
            <w:sz w:val="24"/>
          </w:rPr>
          <w:t>任</w:t>
        </w:r>
      </w:smartTag>
      <w:r w:rsidRPr="00E40224">
        <w:rPr>
          <w:rFonts w:ascii="宋体" w:hAnsi="宋体"/>
          <w:sz w:val="24"/>
        </w:rPr>
        <w:t>医师</w:t>
      </w:r>
      <w:r w:rsidRPr="00E40224">
        <w:rPr>
          <w:rFonts w:ascii="宋体" w:hAnsi="宋体" w:hint="eastAsia"/>
          <w:sz w:val="24"/>
        </w:rPr>
        <w:t>2</w:t>
      </w:r>
      <w:r w:rsidRPr="00E40224">
        <w:rPr>
          <w:rFonts w:ascii="宋体" w:hAnsi="宋体"/>
          <w:sz w:val="24"/>
        </w:rPr>
        <w:t>名，副主</w:t>
      </w:r>
      <w:smartTag w:uri="urn:schemas-microsoft-com:office:smarttags" w:element="PersonName">
        <w:smartTagPr>
          <w:attr w:name="ProductID" w:val="任"/>
        </w:smartTagPr>
        <w:r w:rsidRPr="00E40224">
          <w:rPr>
            <w:rFonts w:ascii="宋体" w:hAnsi="宋体"/>
            <w:sz w:val="24"/>
          </w:rPr>
          <w:t>任</w:t>
        </w:r>
      </w:smartTag>
      <w:r w:rsidRPr="00E40224">
        <w:rPr>
          <w:rFonts w:ascii="宋体" w:hAnsi="宋体"/>
          <w:sz w:val="24"/>
        </w:rPr>
        <w:t>医师</w:t>
      </w:r>
      <w:r w:rsidRPr="00E40224">
        <w:rPr>
          <w:rFonts w:ascii="宋体" w:hAnsi="宋体" w:hint="eastAsia"/>
          <w:sz w:val="24"/>
        </w:rPr>
        <w:t>1</w:t>
      </w:r>
      <w:r w:rsidRPr="00E40224">
        <w:rPr>
          <w:rFonts w:ascii="宋体" w:hAnsi="宋体"/>
          <w:sz w:val="24"/>
        </w:rPr>
        <w:t>名，主治医师</w:t>
      </w:r>
      <w:r w:rsidRPr="00E40224">
        <w:rPr>
          <w:rFonts w:ascii="宋体" w:hAnsi="宋体" w:hint="eastAsia"/>
          <w:sz w:val="24"/>
        </w:rPr>
        <w:t>4</w:t>
      </w:r>
      <w:r w:rsidRPr="00E40224">
        <w:rPr>
          <w:rFonts w:ascii="宋体" w:hAnsi="宋体"/>
          <w:sz w:val="24"/>
        </w:rPr>
        <w:t>名，住院医师及研究生若干。</w:t>
      </w:r>
    </w:p>
    <w:p w14:paraId="3DF00C68" w14:textId="77777777" w:rsidR="005C0B2C" w:rsidRDefault="005C0B2C" w:rsidP="005C0B2C">
      <w:pPr>
        <w:spacing w:line="360" w:lineRule="auto"/>
        <w:ind w:firstLineChars="200" w:firstLine="480"/>
        <w:rPr>
          <w:rFonts w:ascii="宋体" w:hAnsi="宋体"/>
          <w:sz w:val="24"/>
          <w:szCs w:val="24"/>
        </w:rPr>
      </w:pPr>
      <w:r>
        <w:rPr>
          <w:rFonts w:ascii="宋体" w:hAnsi="宋体"/>
          <w:sz w:val="24"/>
          <w:szCs w:val="24"/>
        </w:rPr>
        <w:t>科室主要临床方向</w:t>
      </w:r>
      <w:r>
        <w:rPr>
          <w:rFonts w:ascii="宋体" w:hAnsi="宋体" w:hint="eastAsia"/>
          <w:sz w:val="24"/>
          <w:szCs w:val="24"/>
        </w:rPr>
        <w:t>均</w:t>
      </w:r>
      <w:r>
        <w:rPr>
          <w:rFonts w:ascii="宋体" w:hAnsi="宋体"/>
          <w:sz w:val="24"/>
          <w:szCs w:val="24"/>
        </w:rPr>
        <w:t>处于国内领先水平：</w:t>
      </w:r>
    </w:p>
    <w:p w14:paraId="3D18C7E0" w14:textId="77777777" w:rsidR="005C0B2C" w:rsidRDefault="005C0B2C" w:rsidP="005C0B2C">
      <w:pPr>
        <w:spacing w:line="360" w:lineRule="auto"/>
        <w:rPr>
          <w:rFonts w:ascii="宋体" w:hAnsi="宋体"/>
          <w:sz w:val="24"/>
          <w:szCs w:val="24"/>
        </w:rPr>
      </w:pPr>
      <w:r w:rsidRPr="005C0B2C">
        <w:rPr>
          <w:rFonts w:ascii="宋体" w:hAnsi="宋体" w:hint="eastAsia"/>
          <w:sz w:val="24"/>
          <w:szCs w:val="24"/>
        </w:rPr>
        <w:t>①</w:t>
      </w:r>
      <w:r w:rsidRPr="004F5B27">
        <w:rPr>
          <w:rFonts w:ascii="宋体" w:hAnsi="宋体" w:hint="eastAsia"/>
          <w:sz w:val="24"/>
          <w:szCs w:val="24"/>
        </w:rPr>
        <w:t>儿童泌尿生殖器畸形：尿道下裂作为小儿泌尿系最常见的先天性畸形之一，占小儿泌尿外科住院手术数近</w:t>
      </w:r>
      <w:r w:rsidRPr="004F5B27">
        <w:rPr>
          <w:rFonts w:ascii="宋体" w:hAnsi="宋体"/>
          <w:sz w:val="24"/>
          <w:szCs w:val="24"/>
        </w:rPr>
        <w:t>1/3</w:t>
      </w:r>
      <w:r w:rsidRPr="004F5B27">
        <w:rPr>
          <w:rFonts w:ascii="宋体" w:hAnsi="宋体" w:hint="eastAsia"/>
          <w:sz w:val="24"/>
          <w:szCs w:val="24"/>
        </w:rPr>
        <w:t>。上世纪</w:t>
      </w:r>
      <w:r w:rsidRPr="004F5B27">
        <w:rPr>
          <w:rFonts w:ascii="宋体" w:hAnsi="宋体"/>
          <w:sz w:val="24"/>
          <w:szCs w:val="24"/>
        </w:rPr>
        <w:t>70</w:t>
      </w:r>
      <w:r w:rsidRPr="004F5B27">
        <w:rPr>
          <w:rFonts w:ascii="宋体" w:hAnsi="宋体" w:hint="eastAsia"/>
          <w:sz w:val="24"/>
          <w:szCs w:val="24"/>
        </w:rPr>
        <w:t>年代，李</w:t>
      </w:r>
      <w:proofErr w:type="gramStart"/>
      <w:r w:rsidRPr="004F5B27">
        <w:rPr>
          <w:rFonts w:ascii="宋体" w:hAnsi="宋体" w:hint="eastAsia"/>
          <w:sz w:val="24"/>
          <w:szCs w:val="24"/>
        </w:rPr>
        <w:t>衷</w:t>
      </w:r>
      <w:proofErr w:type="gramEnd"/>
      <w:r w:rsidRPr="004F5B27">
        <w:rPr>
          <w:rFonts w:ascii="宋体" w:hAnsi="宋体" w:hint="eastAsia"/>
          <w:sz w:val="24"/>
          <w:szCs w:val="24"/>
        </w:rPr>
        <w:t>初教授采用“膀胱粘膜代尿道”得到了国内外同行的肯定；刘国华教授在国内率先开展了“</w:t>
      </w:r>
      <w:proofErr w:type="spellStart"/>
      <w:r w:rsidRPr="004F5B27">
        <w:rPr>
          <w:rFonts w:ascii="宋体" w:hAnsi="宋体"/>
          <w:sz w:val="24"/>
          <w:szCs w:val="24"/>
        </w:rPr>
        <w:t>Onlay</w:t>
      </w:r>
      <w:proofErr w:type="spellEnd"/>
      <w:r w:rsidRPr="004F5B27">
        <w:rPr>
          <w:rFonts w:ascii="宋体" w:hAnsi="宋体" w:hint="eastAsia"/>
          <w:sz w:val="24"/>
          <w:szCs w:val="24"/>
        </w:rPr>
        <w:t>术式”；陈方教授、徐卯升教授率先在国内开展了“</w:t>
      </w:r>
      <w:r w:rsidRPr="004F5B27">
        <w:rPr>
          <w:rFonts w:ascii="宋体" w:hAnsi="宋体"/>
          <w:sz w:val="24"/>
          <w:szCs w:val="24"/>
        </w:rPr>
        <w:t>Snodgrass</w:t>
      </w:r>
      <w:r w:rsidRPr="004F5B27">
        <w:rPr>
          <w:rFonts w:ascii="宋体" w:hAnsi="宋体" w:hint="eastAsia"/>
          <w:sz w:val="24"/>
          <w:szCs w:val="24"/>
        </w:rPr>
        <w:t>术式”，使尿道下裂的治疗技术始终与国际同步，位列国内领先，治疗成功率接近甚至超越国外同行。</w:t>
      </w:r>
    </w:p>
    <w:p w14:paraId="7AB8AAE6" w14:textId="77777777" w:rsidR="005C0B2C" w:rsidRDefault="005C0B2C" w:rsidP="005C0B2C">
      <w:pPr>
        <w:spacing w:line="360" w:lineRule="auto"/>
        <w:rPr>
          <w:rFonts w:ascii="宋体" w:hAnsi="宋体"/>
          <w:sz w:val="24"/>
          <w:szCs w:val="24"/>
        </w:rPr>
      </w:pPr>
      <w:r w:rsidRPr="005C0B2C">
        <w:rPr>
          <w:rFonts w:ascii="宋体" w:hAnsi="宋体" w:hint="eastAsia"/>
          <w:sz w:val="24"/>
          <w:szCs w:val="24"/>
        </w:rPr>
        <w:t>②</w:t>
      </w:r>
      <w:r>
        <w:rPr>
          <w:rFonts w:ascii="宋体" w:hAnsi="宋体" w:hint="eastAsia"/>
          <w:sz w:val="24"/>
          <w:szCs w:val="24"/>
        </w:rPr>
        <w:t>儿童上尿路畸形：小儿泌尿外科每年收治的上尿路畸形患儿病例数位居全国前列。在先天性肾积水的小切口及微创手术治疗上，手术例数及成功率始终处于国内领先的水平。在国内首次提出经腹股沟小切口膀胱外输尿管再植手术治疗儿童肾重复畸形，该手术方法疗效显著，创伤小，目前已在国内多中心普遍推广。在国内率先开展经脐部单切口治疗双侧肾积水手术。徐卯升教授在国内率先开展“Lich-</w:t>
      </w:r>
      <w:proofErr w:type="spellStart"/>
      <w:r>
        <w:rPr>
          <w:rFonts w:ascii="宋体" w:hAnsi="宋体" w:hint="eastAsia"/>
          <w:sz w:val="24"/>
          <w:szCs w:val="24"/>
        </w:rPr>
        <w:t>Gregoir</w:t>
      </w:r>
      <w:proofErr w:type="spellEnd"/>
      <w:r>
        <w:rPr>
          <w:rFonts w:ascii="宋体" w:hAnsi="宋体" w:hint="eastAsia"/>
          <w:sz w:val="24"/>
          <w:szCs w:val="24"/>
        </w:rPr>
        <w:t>”手术治疗膀胱输尿管返流取得良好疗效。</w:t>
      </w:r>
    </w:p>
    <w:p w14:paraId="1981212F" w14:textId="77777777" w:rsidR="005C0B2C" w:rsidRDefault="005C0B2C" w:rsidP="005C0B2C">
      <w:pPr>
        <w:spacing w:line="360" w:lineRule="auto"/>
        <w:rPr>
          <w:rFonts w:ascii="宋体" w:hAnsi="宋体"/>
          <w:sz w:val="24"/>
          <w:szCs w:val="24"/>
        </w:rPr>
      </w:pPr>
      <w:r w:rsidRPr="005C0B2C">
        <w:rPr>
          <w:rFonts w:ascii="宋体" w:hAnsi="宋体" w:hint="eastAsia"/>
          <w:sz w:val="24"/>
          <w:szCs w:val="24"/>
        </w:rPr>
        <w:t>③</w:t>
      </w:r>
      <w:r>
        <w:rPr>
          <w:rFonts w:ascii="宋体" w:hAnsi="宋体" w:hint="eastAsia"/>
          <w:sz w:val="24"/>
          <w:szCs w:val="24"/>
        </w:rPr>
        <w:t>儿童尿路结石：</w:t>
      </w:r>
      <w:proofErr w:type="gramStart"/>
      <w:r>
        <w:rPr>
          <w:rFonts w:ascii="宋体" w:hAnsi="宋体" w:hint="eastAsia"/>
          <w:sz w:val="24"/>
          <w:szCs w:val="24"/>
        </w:rPr>
        <w:t>单中心</w:t>
      </w:r>
      <w:proofErr w:type="gramEnd"/>
      <w:r>
        <w:rPr>
          <w:rFonts w:ascii="宋体" w:hAnsi="宋体" w:hint="eastAsia"/>
          <w:sz w:val="24"/>
          <w:szCs w:val="24"/>
        </w:rPr>
        <w:t>每年诊治的儿童泌尿系统结石150余例，可常规开展体外震波碎石、</w:t>
      </w:r>
      <w:proofErr w:type="gramStart"/>
      <w:r>
        <w:rPr>
          <w:rFonts w:ascii="宋体" w:hAnsi="宋体" w:hint="eastAsia"/>
          <w:sz w:val="24"/>
          <w:szCs w:val="24"/>
        </w:rPr>
        <w:t>输尿管硬镜碎石</w:t>
      </w:r>
      <w:proofErr w:type="gramEnd"/>
      <w:r>
        <w:rPr>
          <w:rFonts w:ascii="宋体" w:hAnsi="宋体" w:hint="eastAsia"/>
          <w:sz w:val="24"/>
          <w:szCs w:val="24"/>
        </w:rPr>
        <w:t>、</w:t>
      </w:r>
      <w:proofErr w:type="gramStart"/>
      <w:r>
        <w:rPr>
          <w:rFonts w:ascii="宋体" w:hAnsi="宋体" w:hint="eastAsia"/>
          <w:sz w:val="24"/>
          <w:szCs w:val="24"/>
        </w:rPr>
        <w:t>输尿管软镜碎石</w:t>
      </w:r>
      <w:proofErr w:type="gramEnd"/>
      <w:r>
        <w:rPr>
          <w:rFonts w:ascii="宋体" w:hAnsi="宋体" w:hint="eastAsia"/>
          <w:sz w:val="24"/>
          <w:szCs w:val="24"/>
        </w:rPr>
        <w:t>以及经皮肾镜碎石等微</w:t>
      </w:r>
      <w:proofErr w:type="gramStart"/>
      <w:r>
        <w:rPr>
          <w:rFonts w:ascii="宋体" w:hAnsi="宋体" w:hint="eastAsia"/>
          <w:sz w:val="24"/>
          <w:szCs w:val="24"/>
        </w:rPr>
        <w:t>创治疗</w:t>
      </w:r>
      <w:proofErr w:type="gramEnd"/>
      <w:r>
        <w:rPr>
          <w:rFonts w:ascii="宋体" w:hAnsi="宋体" w:hint="eastAsia"/>
          <w:sz w:val="24"/>
          <w:szCs w:val="24"/>
        </w:rPr>
        <w:t>技术，已完整建立起儿童泌尿系统结石代谢评估、分子病因诊断及综合治疗体系，使得儿童尿路结石的综合处理能力处于国际先进水平。</w:t>
      </w:r>
    </w:p>
    <w:p w14:paraId="09E2C3A5" w14:textId="77777777" w:rsidR="00E40224" w:rsidRPr="00E40224" w:rsidRDefault="00E40224" w:rsidP="00E40224">
      <w:pPr>
        <w:spacing w:line="360" w:lineRule="auto"/>
        <w:ind w:firstLineChars="200" w:firstLine="480"/>
        <w:rPr>
          <w:rFonts w:ascii="宋体" w:hAnsi="宋体"/>
          <w:sz w:val="24"/>
        </w:rPr>
      </w:pPr>
      <w:r w:rsidRPr="00E40224">
        <w:rPr>
          <w:rFonts w:ascii="宋体" w:hAnsi="宋体" w:hint="eastAsia"/>
          <w:sz w:val="24"/>
        </w:rPr>
        <w:lastRenderedPageBreak/>
        <w:t>学科建设方面，</w:t>
      </w:r>
      <w:r w:rsidRPr="00E40224">
        <w:rPr>
          <w:rFonts w:ascii="宋体" w:hAnsi="宋体"/>
          <w:sz w:val="24"/>
        </w:rPr>
        <w:t>新华医院小儿</w:t>
      </w:r>
      <w:r w:rsidRPr="00E40224">
        <w:rPr>
          <w:rFonts w:ascii="宋体" w:hAnsi="宋体" w:hint="eastAsia"/>
          <w:sz w:val="24"/>
        </w:rPr>
        <w:t>泌尿</w:t>
      </w:r>
      <w:r w:rsidRPr="00E40224">
        <w:rPr>
          <w:rFonts w:ascii="宋体" w:hAnsi="宋体"/>
          <w:sz w:val="24"/>
        </w:rPr>
        <w:t>外科年手术病例数达</w:t>
      </w:r>
      <w:r w:rsidRPr="00E40224">
        <w:rPr>
          <w:rFonts w:ascii="宋体" w:hAnsi="宋体" w:hint="eastAsia"/>
          <w:sz w:val="24"/>
        </w:rPr>
        <w:t>3000</w:t>
      </w:r>
      <w:r w:rsidRPr="00E40224">
        <w:rPr>
          <w:rFonts w:ascii="宋体" w:hAnsi="宋体"/>
          <w:sz w:val="24"/>
        </w:rPr>
        <w:t>余例，其中</w:t>
      </w:r>
      <w:r w:rsidRPr="00E40224">
        <w:rPr>
          <w:rFonts w:ascii="宋体" w:hAnsi="宋体" w:hint="eastAsia"/>
          <w:sz w:val="24"/>
        </w:rPr>
        <w:t>1</w:t>
      </w:r>
      <w:r w:rsidRPr="00E40224">
        <w:rPr>
          <w:rFonts w:ascii="宋体" w:hAnsi="宋体"/>
          <w:sz w:val="24"/>
        </w:rPr>
        <w:t>/</w:t>
      </w:r>
      <w:r w:rsidRPr="00E40224">
        <w:rPr>
          <w:rFonts w:ascii="宋体" w:hAnsi="宋体" w:hint="eastAsia"/>
          <w:sz w:val="24"/>
        </w:rPr>
        <w:t>2</w:t>
      </w:r>
      <w:r w:rsidRPr="00E40224">
        <w:rPr>
          <w:rFonts w:ascii="宋体" w:hAnsi="宋体"/>
          <w:sz w:val="24"/>
        </w:rPr>
        <w:t>为</w:t>
      </w:r>
      <w:r w:rsidRPr="00E40224">
        <w:rPr>
          <w:rFonts w:ascii="宋体" w:hAnsi="宋体" w:hint="eastAsia"/>
          <w:sz w:val="24"/>
        </w:rPr>
        <w:t>三四级</w:t>
      </w:r>
      <w:r w:rsidRPr="00E40224">
        <w:rPr>
          <w:rFonts w:ascii="宋体" w:hAnsi="宋体"/>
          <w:sz w:val="24"/>
        </w:rPr>
        <w:t>大型手术。科室依托新华医院先进的</w:t>
      </w:r>
      <w:r w:rsidRPr="00E40224">
        <w:rPr>
          <w:rFonts w:ascii="宋体" w:hAnsi="宋体" w:hint="eastAsia"/>
          <w:sz w:val="24"/>
        </w:rPr>
        <w:t>诊疗平台</w:t>
      </w:r>
      <w:r w:rsidRPr="00E40224">
        <w:rPr>
          <w:rFonts w:ascii="宋体" w:hAnsi="宋体"/>
          <w:sz w:val="24"/>
        </w:rPr>
        <w:t>，建立了多学科儿童</w:t>
      </w:r>
      <w:r w:rsidRPr="00E40224">
        <w:rPr>
          <w:rFonts w:ascii="宋体" w:hAnsi="宋体" w:hint="eastAsia"/>
          <w:sz w:val="24"/>
        </w:rPr>
        <w:t>性发育异常</w:t>
      </w:r>
      <w:r w:rsidRPr="00E40224">
        <w:rPr>
          <w:rFonts w:ascii="宋体" w:hAnsi="宋体"/>
          <w:sz w:val="24"/>
        </w:rPr>
        <w:t>协作组</w:t>
      </w:r>
      <w:r w:rsidRPr="00E40224">
        <w:rPr>
          <w:rFonts w:ascii="宋体" w:hAnsi="宋体" w:hint="eastAsia"/>
          <w:sz w:val="24"/>
        </w:rPr>
        <w:t>以及产前泌尿系统畸形联合门诊</w:t>
      </w:r>
      <w:r w:rsidRPr="00E40224">
        <w:rPr>
          <w:rFonts w:ascii="宋体" w:hAnsi="宋体"/>
          <w:sz w:val="24"/>
        </w:rPr>
        <w:t>，</w:t>
      </w:r>
      <w:r w:rsidRPr="00E40224">
        <w:rPr>
          <w:rFonts w:ascii="宋体" w:hAnsi="宋体" w:hint="eastAsia"/>
          <w:sz w:val="24"/>
        </w:rPr>
        <w:t>展开</w:t>
      </w:r>
      <w:r w:rsidRPr="00E40224">
        <w:rPr>
          <w:rFonts w:ascii="宋体" w:hAnsi="宋体"/>
          <w:sz w:val="24"/>
        </w:rPr>
        <w:t>对</w:t>
      </w:r>
      <w:r w:rsidRPr="00E40224">
        <w:rPr>
          <w:rFonts w:ascii="宋体" w:hAnsi="宋体" w:hint="eastAsia"/>
          <w:sz w:val="24"/>
        </w:rPr>
        <w:t>泌尿系统畸形</w:t>
      </w:r>
      <w:r w:rsidRPr="00E40224">
        <w:rPr>
          <w:rFonts w:ascii="宋体" w:hAnsi="宋体"/>
          <w:sz w:val="24"/>
        </w:rPr>
        <w:t>患儿</w:t>
      </w:r>
      <w:r w:rsidRPr="00E40224">
        <w:rPr>
          <w:rFonts w:ascii="宋体" w:hAnsi="宋体" w:hint="eastAsia"/>
          <w:sz w:val="24"/>
        </w:rPr>
        <w:t>的</w:t>
      </w:r>
      <w:r w:rsidRPr="00E40224">
        <w:rPr>
          <w:rFonts w:ascii="宋体" w:hAnsi="宋体"/>
          <w:sz w:val="24"/>
        </w:rPr>
        <w:t>个体化治疗，并定期随访</w:t>
      </w:r>
      <w:r w:rsidRPr="00E40224">
        <w:rPr>
          <w:rFonts w:ascii="宋体" w:hAnsi="宋体" w:hint="eastAsia"/>
          <w:sz w:val="24"/>
        </w:rPr>
        <w:t>，建立了完整的临床病例资料库</w:t>
      </w:r>
      <w:r w:rsidRPr="00E40224">
        <w:rPr>
          <w:rFonts w:ascii="宋体" w:hAnsi="宋体"/>
          <w:sz w:val="24"/>
        </w:rPr>
        <w:t>。</w:t>
      </w:r>
    </w:p>
    <w:p w14:paraId="5B7853ED" w14:textId="77777777" w:rsidR="00E40224" w:rsidRPr="00E40224" w:rsidRDefault="00E40224" w:rsidP="00E40224">
      <w:pPr>
        <w:spacing w:line="360" w:lineRule="auto"/>
        <w:ind w:firstLineChars="200" w:firstLine="480"/>
        <w:rPr>
          <w:rFonts w:ascii="宋体" w:hAnsi="宋体"/>
          <w:sz w:val="24"/>
        </w:rPr>
      </w:pPr>
      <w:r w:rsidRPr="00E40224">
        <w:rPr>
          <w:rFonts w:ascii="宋体" w:hAnsi="宋体"/>
          <w:sz w:val="24"/>
        </w:rPr>
        <w:t>科室从200</w:t>
      </w:r>
      <w:r w:rsidRPr="00E40224">
        <w:rPr>
          <w:rFonts w:ascii="宋体" w:hAnsi="宋体" w:hint="eastAsia"/>
          <w:sz w:val="24"/>
        </w:rPr>
        <w:t>9</w:t>
      </w:r>
      <w:r w:rsidRPr="00E40224">
        <w:rPr>
          <w:rFonts w:ascii="宋体" w:hAnsi="宋体"/>
          <w:sz w:val="24"/>
        </w:rPr>
        <w:t xml:space="preserve"> 年起建立了国内首个儿童</w:t>
      </w:r>
      <w:r w:rsidRPr="00E40224">
        <w:rPr>
          <w:rFonts w:ascii="宋体" w:hAnsi="宋体" w:hint="eastAsia"/>
          <w:sz w:val="24"/>
        </w:rPr>
        <w:t>尿道下裂</w:t>
      </w:r>
      <w:r w:rsidRPr="00E40224">
        <w:rPr>
          <w:rFonts w:ascii="宋体" w:hAnsi="宋体"/>
          <w:sz w:val="24"/>
        </w:rPr>
        <w:t>生物样本库。近年来完成包括国家自然基金在内的</w:t>
      </w:r>
      <w:r w:rsidRPr="00E40224">
        <w:rPr>
          <w:rFonts w:ascii="宋体" w:hAnsi="宋体" w:hint="eastAsia"/>
          <w:sz w:val="24"/>
        </w:rPr>
        <w:t>多</w:t>
      </w:r>
      <w:r w:rsidRPr="00E40224">
        <w:rPr>
          <w:rFonts w:ascii="宋体" w:hAnsi="宋体"/>
          <w:sz w:val="24"/>
        </w:rPr>
        <w:t>项国家级课题，</w:t>
      </w:r>
      <w:r w:rsidRPr="00E40224">
        <w:rPr>
          <w:rFonts w:ascii="宋体" w:hAnsi="宋体" w:hint="eastAsia"/>
          <w:sz w:val="24"/>
        </w:rPr>
        <w:t>正</w:t>
      </w:r>
      <w:r w:rsidRPr="00E40224">
        <w:rPr>
          <w:rFonts w:ascii="宋体" w:hAnsi="宋体"/>
          <w:sz w:val="24"/>
        </w:rPr>
        <w:t>在</w:t>
      </w:r>
      <w:r w:rsidRPr="00E40224">
        <w:rPr>
          <w:rFonts w:ascii="宋体" w:hAnsi="宋体" w:hint="eastAsia"/>
          <w:sz w:val="24"/>
        </w:rPr>
        <w:t>研究的</w:t>
      </w:r>
      <w:r w:rsidRPr="00E40224">
        <w:rPr>
          <w:rFonts w:ascii="宋体" w:hAnsi="宋体"/>
          <w:sz w:val="24"/>
        </w:rPr>
        <w:t>国家自然基金课题</w:t>
      </w:r>
      <w:r w:rsidRPr="00E40224">
        <w:rPr>
          <w:rFonts w:ascii="宋体" w:hAnsi="宋体" w:hint="eastAsia"/>
          <w:sz w:val="24"/>
        </w:rPr>
        <w:t>3</w:t>
      </w:r>
      <w:r w:rsidRPr="00E40224">
        <w:rPr>
          <w:rFonts w:ascii="宋体" w:hAnsi="宋体"/>
          <w:sz w:val="24"/>
        </w:rPr>
        <w:t>项，拥有上海市临床医学中心实验室。科室</w:t>
      </w:r>
      <w:r w:rsidRPr="00E40224">
        <w:rPr>
          <w:rFonts w:ascii="宋体" w:hAnsi="宋体" w:hint="eastAsia"/>
          <w:sz w:val="24"/>
        </w:rPr>
        <w:t>临床研究</w:t>
      </w:r>
      <w:r w:rsidRPr="00E40224">
        <w:rPr>
          <w:rFonts w:ascii="宋体" w:hAnsi="宋体"/>
          <w:sz w:val="24"/>
        </w:rPr>
        <w:t>课题</w:t>
      </w:r>
      <w:r w:rsidRPr="00E40224">
        <w:rPr>
          <w:rFonts w:ascii="宋体" w:hAnsi="宋体" w:hint="eastAsia"/>
          <w:sz w:val="24"/>
        </w:rPr>
        <w:t>主要聚焦：①儿童泌尿系畸形的环境和遗传病因研究；②</w:t>
      </w:r>
      <w:r w:rsidRPr="00E40224">
        <w:rPr>
          <w:rFonts w:ascii="宋体" w:hAnsi="宋体"/>
          <w:sz w:val="24"/>
        </w:rPr>
        <w:t>先天性</w:t>
      </w:r>
      <w:r w:rsidRPr="00E40224">
        <w:rPr>
          <w:rFonts w:ascii="宋体" w:hAnsi="宋体" w:hint="eastAsia"/>
          <w:sz w:val="24"/>
        </w:rPr>
        <w:t>肾积水</w:t>
      </w:r>
      <w:r w:rsidRPr="00E40224">
        <w:rPr>
          <w:rFonts w:ascii="宋体" w:hAnsi="宋体"/>
          <w:sz w:val="24"/>
        </w:rPr>
        <w:t>的</w:t>
      </w:r>
      <w:r w:rsidRPr="00E40224">
        <w:rPr>
          <w:rFonts w:ascii="宋体" w:hAnsi="宋体" w:hint="eastAsia"/>
          <w:sz w:val="24"/>
        </w:rPr>
        <w:t>队列研究；③儿童尿路结石的诊治机制研究。临床研究也</w:t>
      </w:r>
      <w:r w:rsidRPr="00E40224">
        <w:rPr>
          <w:rFonts w:ascii="宋体" w:hAnsi="宋体"/>
          <w:sz w:val="24"/>
        </w:rPr>
        <w:t>处于国内领先水平，并多次举办</w:t>
      </w:r>
      <w:r w:rsidRPr="00E40224">
        <w:rPr>
          <w:rFonts w:ascii="宋体" w:hAnsi="宋体" w:hint="eastAsia"/>
          <w:sz w:val="24"/>
        </w:rPr>
        <w:t>全国性学术论坛</w:t>
      </w:r>
      <w:r w:rsidRPr="00E40224">
        <w:rPr>
          <w:rFonts w:ascii="宋体" w:hAnsi="宋体"/>
          <w:sz w:val="24"/>
        </w:rPr>
        <w:t>。</w:t>
      </w:r>
    </w:p>
    <w:p w14:paraId="3F89E341" w14:textId="18DDFBB4" w:rsidR="00E40224" w:rsidRPr="00E40224" w:rsidRDefault="00E40224" w:rsidP="009F4E37">
      <w:pPr>
        <w:spacing w:line="360" w:lineRule="auto"/>
        <w:ind w:firstLineChars="200" w:firstLine="480"/>
        <w:rPr>
          <w:rFonts w:ascii="宋体" w:hAnsi="宋体"/>
          <w:sz w:val="24"/>
        </w:rPr>
      </w:pPr>
      <w:r w:rsidRPr="00E40224">
        <w:rPr>
          <w:rFonts w:ascii="宋体" w:hAnsi="宋体" w:hint="eastAsia"/>
          <w:sz w:val="24"/>
        </w:rPr>
        <w:t>科室负责上海交通大学医学院本科、儿科医学生的教学和毕业后的继续教育，为上海市住院医师规范化培训基地。科室每年有5位以上小儿外科医师前来进修学习。</w:t>
      </w:r>
    </w:p>
    <w:p w14:paraId="27E003AA" w14:textId="77777777" w:rsidR="00E40224" w:rsidRPr="00E40224" w:rsidRDefault="00E40224" w:rsidP="00E40224">
      <w:pPr>
        <w:spacing w:line="360" w:lineRule="auto"/>
        <w:jc w:val="right"/>
        <w:rPr>
          <w:rFonts w:ascii="宋体" w:hAnsi="宋体"/>
          <w:sz w:val="24"/>
        </w:rPr>
      </w:pPr>
    </w:p>
    <w:p w14:paraId="57F95C6F" w14:textId="77777777" w:rsidR="006D44C5" w:rsidRPr="006D44C5" w:rsidRDefault="006D44C5" w:rsidP="006D44C5">
      <w:pPr>
        <w:spacing w:line="360" w:lineRule="auto"/>
        <w:rPr>
          <w:rFonts w:ascii="宋体" w:hAnsi="宋体"/>
          <w:b/>
          <w:sz w:val="24"/>
          <w:highlight w:val="yellow"/>
        </w:rPr>
      </w:pPr>
      <w:r w:rsidRPr="006D44C5">
        <w:rPr>
          <w:rFonts w:ascii="宋体" w:hAnsi="宋体" w:hint="eastAsia"/>
          <w:b/>
          <w:sz w:val="24"/>
          <w:highlight w:val="yellow"/>
        </w:rPr>
        <w:t>小儿神经外科</w:t>
      </w:r>
    </w:p>
    <w:p w14:paraId="157B0FFF" w14:textId="77777777" w:rsidR="00EB38B3" w:rsidRPr="00EB38B3" w:rsidRDefault="00EB38B3" w:rsidP="009F5A58">
      <w:pPr>
        <w:spacing w:line="360" w:lineRule="auto"/>
        <w:ind w:firstLineChars="200" w:firstLine="480"/>
        <w:rPr>
          <w:rFonts w:ascii="宋体" w:hAnsi="宋体"/>
          <w:sz w:val="24"/>
        </w:rPr>
      </w:pPr>
      <w:r w:rsidRPr="00EB38B3">
        <w:rPr>
          <w:rFonts w:ascii="宋体" w:hAnsi="宋体" w:hint="eastAsia"/>
          <w:sz w:val="24"/>
        </w:rPr>
        <w:t>小儿神经外科为国家临床重点专科，是中华医学会小儿神经外科学组创始组长及现任组长单位，上海市医学会小儿神经外科学组组长单位。世界神经外科联谊会小儿神经外科分会及亚澳小儿神经外科学会常委单位。</w:t>
      </w:r>
    </w:p>
    <w:p w14:paraId="2D2171B8" w14:textId="7AE99180" w:rsidR="00EB38B3" w:rsidRPr="00EB38B3" w:rsidRDefault="00EB38B3" w:rsidP="009F5A58">
      <w:pPr>
        <w:spacing w:line="360" w:lineRule="auto"/>
        <w:ind w:firstLineChars="200" w:firstLine="480"/>
        <w:rPr>
          <w:rFonts w:ascii="宋体" w:hAnsi="宋体"/>
          <w:sz w:val="24"/>
        </w:rPr>
      </w:pPr>
      <w:r w:rsidRPr="00EB38B3">
        <w:rPr>
          <w:rFonts w:ascii="宋体" w:hAnsi="宋体" w:hint="eastAsia"/>
          <w:sz w:val="24"/>
        </w:rPr>
        <w:t>科室拥有世界最先进的术中核磁共振，术中CT，DSA，神经导航系统、术中B超、电生理检测等设备，年手术量1600余台，其中2 /3为三四级大型手术，手术量在全国同行中名列前茅。科室为国内共培养100余名小儿神经外科医生，目前均是各省市该领域学科带头人及主力，科室与国际顶级医院建立长期合作关系，同时在国内率先开展儿童脑肿瘤多学科联合诊疗模式，牵头国内60多家医疗单位创建儿童脑肿瘤协作组(CNOG)，开展多项临床研究。                                </w:t>
      </w:r>
    </w:p>
    <w:p w14:paraId="77146FA4" w14:textId="6D7FDE06" w:rsidR="00EB38B3" w:rsidRPr="00EB38B3" w:rsidRDefault="00EB38B3" w:rsidP="00EB38B3">
      <w:pPr>
        <w:spacing w:line="360" w:lineRule="auto"/>
        <w:rPr>
          <w:rFonts w:ascii="宋体" w:hAnsi="宋体"/>
          <w:sz w:val="24"/>
        </w:rPr>
      </w:pPr>
      <w:r w:rsidRPr="00EB38B3">
        <w:rPr>
          <w:rFonts w:ascii="宋体" w:hAnsi="宋体" w:hint="eastAsia"/>
          <w:sz w:val="24"/>
        </w:rPr>
        <w:t> </w:t>
      </w:r>
      <w:r w:rsidR="009F5A58">
        <w:rPr>
          <w:rFonts w:ascii="宋体" w:hAnsi="宋体"/>
          <w:sz w:val="24"/>
        </w:rPr>
        <w:t xml:space="preserve"> </w:t>
      </w:r>
      <w:r w:rsidRPr="00EB38B3">
        <w:rPr>
          <w:rFonts w:ascii="宋体" w:hAnsi="宋体" w:hint="eastAsia"/>
          <w:sz w:val="24"/>
        </w:rPr>
        <w:t>学科带头人、科室行政主任马杰教授，博导、2005年荣获上海市优秀学科带头人，2020年获上海市领军人才称号。现任中华医学会小儿神经外科学组组长，上海市医学会小儿神经外科学组组长，上海市医师协会神经外科分会副主任委员，世界神经外科联谊会小儿神经外科分会及亚澳小儿神经外科学会常委单位等职务。</w:t>
      </w:r>
    </w:p>
    <w:p w14:paraId="660BD193" w14:textId="4D6DCE1B" w:rsidR="00EB38B3" w:rsidRPr="00EB38B3" w:rsidRDefault="00EB38B3" w:rsidP="00EB38B3">
      <w:pPr>
        <w:spacing w:line="360" w:lineRule="auto"/>
        <w:rPr>
          <w:rFonts w:ascii="宋体" w:hAnsi="宋体"/>
          <w:sz w:val="24"/>
        </w:rPr>
      </w:pPr>
      <w:r w:rsidRPr="00EB38B3">
        <w:rPr>
          <w:rFonts w:ascii="宋体" w:hAnsi="宋体" w:hint="eastAsia"/>
          <w:sz w:val="24"/>
        </w:rPr>
        <w:lastRenderedPageBreak/>
        <w:t>  科室在髓母细胞瘤，脑胶质瘤，星形细胞瘤，颅咽管瘤，室管膜瘤，生殖细胞肿瘤，脑干肿瘤以及脊髓肿瘤的治疗方面上治疗世界领先；同时在脑室镜下微</w:t>
      </w:r>
      <w:proofErr w:type="gramStart"/>
      <w:r w:rsidRPr="00EB38B3">
        <w:rPr>
          <w:rFonts w:ascii="宋体" w:hAnsi="宋体" w:hint="eastAsia"/>
          <w:sz w:val="24"/>
        </w:rPr>
        <w:t>创治疗</w:t>
      </w:r>
      <w:proofErr w:type="gramEnd"/>
      <w:r w:rsidRPr="00EB38B3">
        <w:rPr>
          <w:rFonts w:ascii="宋体" w:hAnsi="宋体" w:hint="eastAsia"/>
          <w:sz w:val="24"/>
        </w:rPr>
        <w:t>脑积水及颅内囊肿，微创修复婴幼儿脊髓脊膜膨出，神经内镜下微</w:t>
      </w:r>
      <w:proofErr w:type="gramStart"/>
      <w:r w:rsidRPr="00EB38B3">
        <w:rPr>
          <w:rFonts w:ascii="宋体" w:hAnsi="宋体" w:hint="eastAsia"/>
          <w:sz w:val="24"/>
        </w:rPr>
        <w:t>创治疗</w:t>
      </w:r>
      <w:proofErr w:type="gramEnd"/>
      <w:r w:rsidRPr="00EB38B3">
        <w:rPr>
          <w:rFonts w:ascii="宋体" w:hAnsi="宋体" w:hint="eastAsia"/>
          <w:sz w:val="24"/>
        </w:rPr>
        <w:t>颅面畸形，介入治疗儿童脑血管及脊髓血管畸形，国内率先开展婴幼儿脑室巨大肿瘤的切除产房神经外科手术，VNS治疗国内最小年龄的难治性癫痫手术，单节段脊神经后根选择性离断术治疗儿童痉挛性脑瘫诸多高难度手术取得医疗界公认的满意效果。</w:t>
      </w:r>
    </w:p>
    <w:p w14:paraId="6E73DCED"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6DEF58D8"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12305447"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631DDA5E"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0B4F394B"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7955B05C"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675BA983"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4282FC9A"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36217D02" w14:textId="77777777" w:rsidR="00EB38B3" w:rsidRPr="00EB38B3" w:rsidRDefault="00EB38B3" w:rsidP="00EB38B3">
      <w:pPr>
        <w:spacing w:line="360" w:lineRule="auto"/>
        <w:rPr>
          <w:rFonts w:ascii="宋体" w:hAnsi="宋体"/>
          <w:sz w:val="24"/>
        </w:rPr>
      </w:pPr>
      <w:r w:rsidRPr="00EB38B3">
        <w:rPr>
          <w:rFonts w:ascii="宋体" w:hAnsi="宋体" w:hint="eastAsia"/>
          <w:sz w:val="24"/>
        </w:rPr>
        <w:t> </w:t>
      </w:r>
    </w:p>
    <w:p w14:paraId="58F5FAFF" w14:textId="3DC58021" w:rsidR="006D44C5" w:rsidRDefault="00EB38B3" w:rsidP="00EB38B3">
      <w:pPr>
        <w:spacing w:line="360" w:lineRule="auto"/>
        <w:rPr>
          <w:rFonts w:ascii="宋体" w:hAnsi="宋体"/>
          <w:sz w:val="24"/>
        </w:rPr>
      </w:pPr>
      <w:r w:rsidRPr="00EB38B3">
        <w:rPr>
          <w:rFonts w:ascii="宋体" w:hAnsi="宋体" w:hint="eastAsia"/>
          <w:sz w:val="24"/>
        </w:rPr>
        <w:t> </w:t>
      </w:r>
    </w:p>
    <w:p w14:paraId="6FAAF0C9" w14:textId="77777777" w:rsidR="006D44C5" w:rsidRDefault="006D44C5" w:rsidP="00E40224">
      <w:pPr>
        <w:spacing w:line="360" w:lineRule="auto"/>
        <w:rPr>
          <w:rFonts w:ascii="宋体" w:hAnsi="宋体"/>
          <w:sz w:val="24"/>
        </w:rPr>
      </w:pPr>
    </w:p>
    <w:p w14:paraId="0BE43B4B" w14:textId="77777777" w:rsidR="006D44C5" w:rsidRDefault="006D44C5" w:rsidP="00E40224">
      <w:pPr>
        <w:spacing w:line="360" w:lineRule="auto"/>
        <w:rPr>
          <w:rFonts w:ascii="宋体" w:hAnsi="宋体"/>
          <w:sz w:val="24"/>
        </w:rPr>
      </w:pPr>
    </w:p>
    <w:p w14:paraId="4DC371DB" w14:textId="77777777" w:rsidR="006D44C5" w:rsidRDefault="006D44C5" w:rsidP="00E40224">
      <w:pPr>
        <w:spacing w:line="360" w:lineRule="auto"/>
        <w:rPr>
          <w:rFonts w:ascii="宋体" w:hAnsi="宋体"/>
          <w:sz w:val="24"/>
        </w:rPr>
      </w:pPr>
    </w:p>
    <w:p w14:paraId="5DF3AE95" w14:textId="77777777" w:rsidR="006D44C5" w:rsidRDefault="006D44C5" w:rsidP="00E40224">
      <w:pPr>
        <w:spacing w:line="360" w:lineRule="auto"/>
        <w:rPr>
          <w:rFonts w:ascii="宋体" w:hAnsi="宋体"/>
          <w:sz w:val="24"/>
        </w:rPr>
      </w:pPr>
    </w:p>
    <w:p w14:paraId="687D63AB" w14:textId="77777777" w:rsidR="006D44C5" w:rsidRDefault="006D44C5" w:rsidP="00E40224">
      <w:pPr>
        <w:spacing w:line="360" w:lineRule="auto"/>
        <w:rPr>
          <w:rFonts w:ascii="宋体" w:hAnsi="宋体"/>
          <w:sz w:val="24"/>
        </w:rPr>
      </w:pPr>
    </w:p>
    <w:p w14:paraId="2D657349" w14:textId="77777777" w:rsidR="006D44C5" w:rsidRDefault="006D44C5" w:rsidP="00E40224">
      <w:pPr>
        <w:spacing w:line="360" w:lineRule="auto"/>
        <w:rPr>
          <w:rFonts w:ascii="宋体" w:hAnsi="宋体"/>
          <w:sz w:val="24"/>
        </w:rPr>
      </w:pPr>
    </w:p>
    <w:p w14:paraId="28047B08" w14:textId="77777777" w:rsidR="006D44C5" w:rsidRDefault="006D44C5" w:rsidP="00E40224">
      <w:pPr>
        <w:spacing w:line="360" w:lineRule="auto"/>
        <w:rPr>
          <w:rFonts w:ascii="宋体" w:hAnsi="宋体"/>
          <w:sz w:val="24"/>
        </w:rPr>
      </w:pPr>
    </w:p>
    <w:p w14:paraId="4EF0AEA2" w14:textId="77777777" w:rsidR="00E40224" w:rsidRPr="00E40224" w:rsidRDefault="00E40224" w:rsidP="004B080F">
      <w:pPr>
        <w:rPr>
          <w:rFonts w:ascii="宋体" w:hAnsi="宋体"/>
          <w:sz w:val="24"/>
        </w:rPr>
      </w:pPr>
    </w:p>
    <w:sectPr w:rsidR="00E40224" w:rsidRPr="00E40224" w:rsidSect="006D40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BD263D" w14:textId="77777777" w:rsidR="008661D9" w:rsidRDefault="008661D9" w:rsidP="00F30F45">
      <w:r>
        <w:separator/>
      </w:r>
    </w:p>
  </w:endnote>
  <w:endnote w:type="continuationSeparator" w:id="0">
    <w:p w14:paraId="32697A8D" w14:textId="77777777" w:rsidR="008661D9" w:rsidRDefault="008661D9" w:rsidP="00F30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Segoe Print"/>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8FDEB8" w14:textId="77777777" w:rsidR="008661D9" w:rsidRDefault="008661D9" w:rsidP="00F30F45">
      <w:r>
        <w:separator/>
      </w:r>
    </w:p>
  </w:footnote>
  <w:footnote w:type="continuationSeparator" w:id="0">
    <w:p w14:paraId="261A2048" w14:textId="77777777" w:rsidR="008661D9" w:rsidRDefault="008661D9" w:rsidP="00F30F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C0C7B"/>
    <w:rsid w:val="0002554E"/>
    <w:rsid w:val="000354F1"/>
    <w:rsid w:val="000468B4"/>
    <w:rsid w:val="00070714"/>
    <w:rsid w:val="00097F0D"/>
    <w:rsid w:val="000C0C7B"/>
    <w:rsid w:val="000C1F3A"/>
    <w:rsid w:val="000C6E76"/>
    <w:rsid w:val="00150E02"/>
    <w:rsid w:val="001B73A8"/>
    <w:rsid w:val="0026072A"/>
    <w:rsid w:val="002A1BA2"/>
    <w:rsid w:val="002A2E5B"/>
    <w:rsid w:val="00331672"/>
    <w:rsid w:val="00332AA7"/>
    <w:rsid w:val="003B1FA9"/>
    <w:rsid w:val="003F413F"/>
    <w:rsid w:val="0042126A"/>
    <w:rsid w:val="0043588E"/>
    <w:rsid w:val="00436FD6"/>
    <w:rsid w:val="004938AE"/>
    <w:rsid w:val="004A0EF2"/>
    <w:rsid w:val="004B080F"/>
    <w:rsid w:val="004E793E"/>
    <w:rsid w:val="00530761"/>
    <w:rsid w:val="005A0A70"/>
    <w:rsid w:val="005B33C5"/>
    <w:rsid w:val="005C0B2C"/>
    <w:rsid w:val="0061340B"/>
    <w:rsid w:val="00686C29"/>
    <w:rsid w:val="006D4076"/>
    <w:rsid w:val="006D44C5"/>
    <w:rsid w:val="006F1F74"/>
    <w:rsid w:val="007355E1"/>
    <w:rsid w:val="007401F5"/>
    <w:rsid w:val="007815F5"/>
    <w:rsid w:val="007820A7"/>
    <w:rsid w:val="0079408A"/>
    <w:rsid w:val="007F4C3D"/>
    <w:rsid w:val="0081110B"/>
    <w:rsid w:val="00845E06"/>
    <w:rsid w:val="00847CE9"/>
    <w:rsid w:val="008661D9"/>
    <w:rsid w:val="008E1228"/>
    <w:rsid w:val="008E687E"/>
    <w:rsid w:val="008E75EE"/>
    <w:rsid w:val="008F4BA9"/>
    <w:rsid w:val="009207C4"/>
    <w:rsid w:val="00952B0D"/>
    <w:rsid w:val="009A12A0"/>
    <w:rsid w:val="009C3C1E"/>
    <w:rsid w:val="009F4E37"/>
    <w:rsid w:val="009F5A58"/>
    <w:rsid w:val="00A42487"/>
    <w:rsid w:val="00A45E86"/>
    <w:rsid w:val="00A8197D"/>
    <w:rsid w:val="00AA5AE6"/>
    <w:rsid w:val="00AD63B4"/>
    <w:rsid w:val="00B001C3"/>
    <w:rsid w:val="00B42EF4"/>
    <w:rsid w:val="00B5211F"/>
    <w:rsid w:val="00B52F14"/>
    <w:rsid w:val="00B604C9"/>
    <w:rsid w:val="00C033EB"/>
    <w:rsid w:val="00C81D8A"/>
    <w:rsid w:val="00C83389"/>
    <w:rsid w:val="00C91552"/>
    <w:rsid w:val="00CC709B"/>
    <w:rsid w:val="00CD5D9B"/>
    <w:rsid w:val="00D167EA"/>
    <w:rsid w:val="00D31EE6"/>
    <w:rsid w:val="00D91981"/>
    <w:rsid w:val="00DB04A7"/>
    <w:rsid w:val="00DB57E4"/>
    <w:rsid w:val="00DC4B07"/>
    <w:rsid w:val="00DD18B3"/>
    <w:rsid w:val="00E40224"/>
    <w:rsid w:val="00E518F9"/>
    <w:rsid w:val="00E82ABE"/>
    <w:rsid w:val="00EB38B3"/>
    <w:rsid w:val="00F01606"/>
    <w:rsid w:val="00F2311F"/>
    <w:rsid w:val="00F30F45"/>
    <w:rsid w:val="00F34B01"/>
    <w:rsid w:val="00F63421"/>
    <w:rsid w:val="00F6459C"/>
    <w:rsid w:val="00F65B8C"/>
    <w:rsid w:val="00FA48B9"/>
    <w:rsid w:val="00FF5745"/>
    <w:rsid w:val="00FF5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60EA99FD"/>
  <w15:docId w15:val="{1E986411-3478-449C-AD05-C908D572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0C7B"/>
    <w:pPr>
      <w:widowControl w:val="0"/>
      <w:jc w:val="both"/>
    </w:pPr>
    <w:rPr>
      <w:rFonts w:ascii="Calibri" w:eastAsia="宋体" w:hAnsi="Calibri" w:cs="Calibri"/>
      <w:kern w:val="2"/>
      <w:sz w:val="21"/>
      <w:szCs w:val="21"/>
    </w:rPr>
  </w:style>
  <w:style w:type="paragraph" w:styleId="1">
    <w:name w:val="heading 1"/>
    <w:basedOn w:val="a"/>
    <w:next w:val="a"/>
    <w:link w:val="10"/>
    <w:qFormat/>
    <w:locked/>
    <w:rsid w:val="004B080F"/>
    <w:pPr>
      <w:keepNext/>
      <w:keepLines/>
      <w:spacing w:before="340" w:after="330" w:line="578" w:lineRule="auto"/>
      <w:outlineLvl w:val="0"/>
    </w:pPr>
    <w:rPr>
      <w:rFonts w:cs="Times New Roman"/>
      <w:b/>
      <w:bCs/>
      <w:kern w:val="44"/>
      <w:sz w:val="44"/>
      <w:szCs w:val="44"/>
    </w:rPr>
  </w:style>
  <w:style w:type="paragraph" w:styleId="2">
    <w:name w:val="heading 2"/>
    <w:basedOn w:val="a"/>
    <w:next w:val="a"/>
    <w:link w:val="20"/>
    <w:unhideWhenUsed/>
    <w:qFormat/>
    <w:locked/>
    <w:rsid w:val="004B080F"/>
    <w:pPr>
      <w:keepNext/>
      <w:keepLines/>
      <w:spacing w:before="260" w:after="260" w:line="416" w:lineRule="auto"/>
      <w:outlineLvl w:val="1"/>
    </w:pPr>
    <w:rPr>
      <w:rFonts w:ascii="Cambria"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样式"/>
    <w:uiPriority w:val="99"/>
    <w:rsid w:val="000C0C7B"/>
    <w:pPr>
      <w:widowControl w:val="0"/>
      <w:autoSpaceDE w:val="0"/>
      <w:autoSpaceDN w:val="0"/>
      <w:adjustRightInd w:val="0"/>
    </w:pPr>
    <w:rPr>
      <w:rFonts w:ascii="宋体" w:eastAsia="宋体" w:hAnsi="宋体" w:cs="宋体"/>
      <w:sz w:val="24"/>
      <w:szCs w:val="24"/>
    </w:rPr>
  </w:style>
  <w:style w:type="paragraph" w:customStyle="1" w:styleId="A4">
    <w:name w:val="正文 A"/>
    <w:uiPriority w:val="99"/>
    <w:rsid w:val="000C0C7B"/>
    <w:pPr>
      <w:widowControl w:val="0"/>
      <w:jc w:val="both"/>
    </w:pPr>
    <w:rPr>
      <w:rFonts w:ascii="Arial Unicode MS" w:hAnsi="Arial Unicode MS" w:cs="Arial Unicode MS"/>
      <w:color w:val="000000"/>
      <w:kern w:val="2"/>
      <w:sz w:val="21"/>
      <w:szCs w:val="21"/>
      <w:u w:color="000000"/>
    </w:rPr>
  </w:style>
  <w:style w:type="paragraph" w:styleId="a5">
    <w:name w:val="header"/>
    <w:basedOn w:val="a"/>
    <w:link w:val="a6"/>
    <w:uiPriority w:val="99"/>
    <w:rsid w:val="00F30F45"/>
    <w:pPr>
      <w:pBdr>
        <w:bottom w:val="single" w:sz="6" w:space="1" w:color="auto"/>
      </w:pBdr>
      <w:tabs>
        <w:tab w:val="center" w:pos="4153"/>
        <w:tab w:val="right" w:pos="8306"/>
      </w:tabs>
      <w:snapToGrid w:val="0"/>
      <w:jc w:val="center"/>
    </w:pPr>
    <w:rPr>
      <w:rFonts w:cs="Times New Roman"/>
      <w:kern w:val="0"/>
      <w:sz w:val="18"/>
      <w:szCs w:val="18"/>
    </w:rPr>
  </w:style>
  <w:style w:type="character" w:customStyle="1" w:styleId="a6">
    <w:name w:val="页眉 字符"/>
    <w:link w:val="a5"/>
    <w:uiPriority w:val="99"/>
    <w:locked/>
    <w:rsid w:val="00F30F45"/>
    <w:rPr>
      <w:rFonts w:ascii="Calibri" w:eastAsia="宋体" w:hAnsi="Calibri" w:cs="Calibri"/>
      <w:sz w:val="18"/>
      <w:szCs w:val="18"/>
    </w:rPr>
  </w:style>
  <w:style w:type="paragraph" w:styleId="a7">
    <w:name w:val="footer"/>
    <w:basedOn w:val="a"/>
    <w:link w:val="a8"/>
    <w:uiPriority w:val="99"/>
    <w:rsid w:val="00F30F45"/>
    <w:pPr>
      <w:tabs>
        <w:tab w:val="center" w:pos="4153"/>
        <w:tab w:val="right" w:pos="8306"/>
      </w:tabs>
      <w:snapToGrid w:val="0"/>
      <w:jc w:val="left"/>
    </w:pPr>
    <w:rPr>
      <w:rFonts w:cs="Times New Roman"/>
      <w:kern w:val="0"/>
      <w:sz w:val="18"/>
      <w:szCs w:val="18"/>
    </w:rPr>
  </w:style>
  <w:style w:type="character" w:customStyle="1" w:styleId="a8">
    <w:name w:val="页脚 字符"/>
    <w:link w:val="a7"/>
    <w:uiPriority w:val="99"/>
    <w:locked/>
    <w:rsid w:val="00F30F45"/>
    <w:rPr>
      <w:rFonts w:ascii="Calibri" w:eastAsia="宋体" w:hAnsi="Calibri" w:cs="Calibri"/>
      <w:sz w:val="18"/>
      <w:szCs w:val="18"/>
    </w:rPr>
  </w:style>
  <w:style w:type="paragraph" w:styleId="a9">
    <w:name w:val="Title"/>
    <w:basedOn w:val="a"/>
    <w:next w:val="a"/>
    <w:link w:val="aa"/>
    <w:qFormat/>
    <w:locked/>
    <w:rsid w:val="004B080F"/>
    <w:pPr>
      <w:spacing w:before="240" w:after="60"/>
      <w:jc w:val="center"/>
      <w:outlineLvl w:val="0"/>
    </w:pPr>
    <w:rPr>
      <w:rFonts w:ascii="Cambria" w:hAnsi="Cambria" w:cs="Times New Roman"/>
      <w:b/>
      <w:bCs/>
      <w:sz w:val="32"/>
      <w:szCs w:val="32"/>
    </w:rPr>
  </w:style>
  <w:style w:type="character" w:customStyle="1" w:styleId="aa">
    <w:name w:val="标题 字符"/>
    <w:link w:val="a9"/>
    <w:rsid w:val="004B080F"/>
    <w:rPr>
      <w:rFonts w:ascii="Cambria" w:eastAsia="宋体" w:hAnsi="Cambria" w:cs="Times New Roman"/>
      <w:b/>
      <w:bCs/>
      <w:kern w:val="2"/>
      <w:sz w:val="32"/>
      <w:szCs w:val="32"/>
    </w:rPr>
  </w:style>
  <w:style w:type="character" w:customStyle="1" w:styleId="10">
    <w:name w:val="标题 1 字符"/>
    <w:link w:val="1"/>
    <w:rsid w:val="004B080F"/>
    <w:rPr>
      <w:rFonts w:ascii="Calibri" w:eastAsia="宋体" w:hAnsi="Calibri" w:cs="Calibri"/>
      <w:b/>
      <w:bCs/>
      <w:kern w:val="44"/>
      <w:sz w:val="44"/>
      <w:szCs w:val="44"/>
    </w:rPr>
  </w:style>
  <w:style w:type="character" w:customStyle="1" w:styleId="20">
    <w:name w:val="标题 2 字符"/>
    <w:link w:val="2"/>
    <w:rsid w:val="004B080F"/>
    <w:rPr>
      <w:rFonts w:ascii="Cambria" w:eastAsia="宋体" w:hAnsi="Cambria" w:cs="Times New Roman"/>
      <w:b/>
      <w:bCs/>
      <w:kern w:val="2"/>
      <w:sz w:val="32"/>
      <w:szCs w:val="32"/>
    </w:rPr>
  </w:style>
  <w:style w:type="paragraph" w:styleId="ab">
    <w:name w:val="List Paragraph"/>
    <w:basedOn w:val="a"/>
    <w:uiPriority w:val="34"/>
    <w:qFormat/>
    <w:rsid w:val="00E40224"/>
    <w:pPr>
      <w:ind w:firstLineChars="200" w:firstLine="420"/>
    </w:pPr>
    <w:rPr>
      <w:rFonts w:cs="Times New Roman"/>
      <w:szCs w:val="22"/>
    </w:rPr>
  </w:style>
  <w:style w:type="paragraph" w:styleId="ac">
    <w:name w:val="Balloon Text"/>
    <w:basedOn w:val="a"/>
    <w:link w:val="ad"/>
    <w:uiPriority w:val="99"/>
    <w:semiHidden/>
    <w:unhideWhenUsed/>
    <w:rsid w:val="000C1F3A"/>
    <w:rPr>
      <w:rFonts w:cs="Times New Roman"/>
      <w:sz w:val="18"/>
      <w:szCs w:val="18"/>
    </w:rPr>
  </w:style>
  <w:style w:type="character" w:customStyle="1" w:styleId="ad">
    <w:name w:val="批注框文本 字符"/>
    <w:link w:val="ac"/>
    <w:uiPriority w:val="99"/>
    <w:semiHidden/>
    <w:rsid w:val="000C1F3A"/>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3121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haodf.com/keshi/DE4r0PiRvNoMTC13UXyQnqmRGNHGEI.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98A3D-40DD-4B0D-9D15-D73213C42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11</Pages>
  <Words>1338</Words>
  <Characters>7628</Characters>
  <Application>Microsoft Office Word</Application>
  <DocSecurity>0</DocSecurity>
  <Lines>63</Lines>
  <Paragraphs>17</Paragraphs>
  <ScaleCrop>false</ScaleCrop>
  <Company>Microsoft</Company>
  <LinksUpToDate>false</LinksUpToDate>
  <CharactersWithSpaces>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袁 迂珍</dc:creator>
  <cp:keywords/>
  <dc:description/>
  <cp:lastModifiedBy>袁 迂珍</cp:lastModifiedBy>
  <cp:revision>47</cp:revision>
  <cp:lastPrinted>2020-03-11T08:07:00Z</cp:lastPrinted>
  <dcterms:created xsi:type="dcterms:W3CDTF">2020-02-01T07:19:00Z</dcterms:created>
  <dcterms:modified xsi:type="dcterms:W3CDTF">2020-04-29T04:12:00Z</dcterms:modified>
</cp:coreProperties>
</file>