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widowControl/>
        <w:shd w:val="clear" w:color="auto" w:fill="FFFFFF"/>
        <w:spacing w:line="560" w:lineRule="exact"/>
        <w:jc w:val="center"/>
        <w:rPr>
          <w:rFonts w:ascii="宋体" w:hAnsi="宋体" w:cs="黑体"/>
          <w:b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黑体"/>
          <w:b/>
          <w:bCs/>
          <w:color w:val="000000"/>
          <w:kern w:val="0"/>
          <w:sz w:val="44"/>
          <w:szCs w:val="44"/>
        </w:rPr>
        <w:t>传统医学医术确有专长考核申请表</w:t>
      </w:r>
    </w:p>
    <w:bookmarkEnd w:id="0"/>
    <w:tbl>
      <w:tblPr>
        <w:tblStyle w:val="2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236"/>
        <w:gridCol w:w="236"/>
        <w:gridCol w:w="383"/>
        <w:gridCol w:w="740"/>
        <w:gridCol w:w="913"/>
        <w:gridCol w:w="138"/>
        <w:gridCol w:w="713"/>
        <w:gridCol w:w="166"/>
        <w:gridCol w:w="236"/>
        <w:gridCol w:w="867"/>
        <w:gridCol w:w="540"/>
        <w:gridCol w:w="175"/>
        <w:gridCol w:w="280"/>
        <w:gridCol w:w="311"/>
        <w:gridCol w:w="401"/>
        <w:gridCol w:w="1414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02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65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 点</w:t>
            </w:r>
          </w:p>
        </w:tc>
        <w:tc>
          <w:tcPr>
            <w:tcW w:w="1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36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78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4" w:hRule="atLeast"/>
        </w:trPr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3" w:hRule="atLeast"/>
        </w:trPr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通讯地址及邮政编码</w:t>
            </w: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68" w:hRule="atLeast"/>
        </w:trPr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本人档案存放单位、地址及邮</w:t>
            </w:r>
          </w:p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政编码</w:t>
            </w: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02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传 真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电子邮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2" w:hRule="atLeast"/>
        </w:trPr>
        <w:tc>
          <w:tcPr>
            <w:tcW w:w="875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42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肄</w:t>
            </w:r>
          </w:p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毕      业</w:t>
            </w:r>
          </w:p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6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8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289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2790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县级卫生、中医药行政部门初审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2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4920" w:firstLineChars="20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920" w:firstLineChars="20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920" w:firstLineChars="20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5040" w:firstLineChars="21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印 章</w:t>
            </w:r>
          </w:p>
          <w:p>
            <w:pPr>
              <w:widowControl/>
              <w:spacing w:line="320" w:lineRule="exact"/>
              <w:ind w:firstLine="4680" w:firstLineChars="19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248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地、设区的市级卫生、中医药行政部门审核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2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000" w:firstLineChars="25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3360" w:firstLineChars="14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3360" w:firstLineChars="14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3360" w:firstLineChars="14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5280" w:firstLineChars="2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印 章 </w:t>
            </w:r>
          </w:p>
          <w:p>
            <w:pPr>
              <w:widowControl/>
              <w:spacing w:line="320" w:lineRule="exact"/>
              <w:ind w:firstLine="4920" w:firstLineChars="20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1．一律用蓝黑墨水钢笔或中性笔填写，内容要具体、真实，字迹要端正清楚。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2．表内的年月时间，一律用公历阿拉伯数字填写。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3．相片一律用近期一寸白色免冠正面半身照。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4．个人简历应从小学写起。</w:t>
      </w:r>
    </w:p>
    <w:p>
      <w:pPr>
        <w:rPr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41D79"/>
    <w:rsid w:val="182459B0"/>
    <w:rsid w:val="74341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2020-03-31T01:28:00Z</dcterms:created>
  <dc:creator>区卫生健康局</dc:creator>
  <cp:lastModifiedBy>区卫生健康局</cp:lastModifiedBy>
  <dcterms:modified xsi:type="dcterms:W3CDTF">2020-03-31T01:29:12Z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