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820" w:type="dxa"/>
        <w:tblInd w:w="0" w:type="dxa"/>
        <w:tblBorders>
          <w:top w:val="single" w:color="000000" w:sz="4" w:space="0"/>
          <w:left w:val="single" w:color="000000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591"/>
        <w:gridCol w:w="588"/>
        <w:gridCol w:w="500"/>
        <w:gridCol w:w="1281"/>
        <w:gridCol w:w="591"/>
        <w:gridCol w:w="1021"/>
        <w:gridCol w:w="1493"/>
        <w:gridCol w:w="368"/>
        <w:gridCol w:w="1620"/>
        <w:gridCol w:w="2360"/>
        <w:gridCol w:w="1047"/>
      </w:tblGrid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10956" w:type="dxa"/>
            <w:gridSpan w:val="12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沈阳市妇幼保健院2019年现场资格审查人员名单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身份证号后四位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审查时间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分组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资格审查地点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资格审查所需材料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何佳慧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3049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产科（陪检员）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沈阳广播电视大学学习港大厦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（沈阳市和平区十四纬路7号、辽宁省水利厅旁）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一、携带要件：请考生携带有效身份证件、毕业证、学位证、资格证（或合格成绩单）及国家教育部“学信网（http://www.chsi.com.cn）”打印的《教育部学历证书电子注册备案表》等职位信息表所要求的证件原件及复印件1份，研究生另需携带证明研究专业方向的材料（毕业论文或毕业生登记表或导师签字、学校盖章的证明材料，自行掌握），个别职位要求职称证或其它要件的，请考生注意查看和携带，以免因要件不全耽误时间。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二、注意事项：1.请考生按照安排表时间提前30分钟到场等候（陪同人员不得入场），等候期间要听从工作人员安排，按照程序参加审查。2.原则上要求考生本人到场参加审查，因本人在外地或其它原因确无法到场的，可委托他人代替审查并提供委托书，被委托人要携带本人有效身份证件及考生审查要件，由于被委托人的原因造成审查出现问题的由考生自行承担后果。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贝硕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代金虹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韩学春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1961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陈瑶瑶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黄在飞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鞠志惠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张健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王云慧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超声科（医师）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纪品先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纪佳乐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马思聪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邓朦朦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张冬梅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王佳璐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张茹枫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刘贞尼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关巧南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韩明玉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儿童早期教育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谭婷薇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任艺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张晨曦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魏强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妇女保健业务指导科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佟亮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069X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卓超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妇幼信息统计科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李康悦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柏姝含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护理（助产）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施佳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黄珊珊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王秀娟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聂娜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2261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刘思佳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许美娟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3043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亢丽丽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乔玲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岳智慧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郑肖先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张佳红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4064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彭鹏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龙庆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检验科（检验员）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芦玉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张凤岐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2478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汪媛媛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李竹青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口腔科（医师）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12311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1817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臧超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2035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麻醉科（医师）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孙唯韦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寇卜伟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高寒冰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0959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姜慧颖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5541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华欣彤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王鹤胜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0330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徐扬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0012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张靖晗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1867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贾西子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李国庆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9811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田立刚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3917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高明涛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2311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穆成培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李娴彧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1282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盆地康复门诊（医师）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李欣怡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人事科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张竞文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乳腺科（外科医师）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马红雨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范丽娜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刘玉铎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4216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武国超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输血科（检验员）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曹磊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4015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网信办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高舒阳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5115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魏新卜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0146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王祉淳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2719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郭勇池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吴化愚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4014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王秋阳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新生儿（陪检员）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毛亚楠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3888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安静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0847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祖延雨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0343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李美京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3465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罗敏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袁媛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新生儿（医师）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张雨佳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康健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1246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郭春艳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6588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5840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新生儿护理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王安安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张文杰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孙田雪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赵俊华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吕艳双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刘春雨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康静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842X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佟雪冰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韩润琦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赵芳菲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药剂科（制剂员）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张惠明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修诗淇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产科护理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丁奂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于红艳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1902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崔珂瑜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4941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张维维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田艳春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于京利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2446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田莹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刘占华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韩卿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杨妍妍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方冬雪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1546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赵彬彬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曲秀丽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7044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薛航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9021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周硕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0940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郭英杰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李佳霖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黄琬迪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李鹤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徐婷婷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2626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袁金鑫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3580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刘新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8247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郑权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金玉琢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李港华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4828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焉枫麒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0684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白洋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3426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李嘉欣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全雅楠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刘晓莉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邢韵佳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代雪超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11月02日10:00-11:00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吴雪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唐悦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7021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王馨奕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2543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吕猷阳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杨泽文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2041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张嘉鑫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6322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苏湘婷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赵思雯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裴宁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0934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整形外科（医师）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赵娜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病理（医师）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刘丁硕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产科病房（医师）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郭瑞江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1811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张博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朱珊珊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0460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贾悉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8045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卫羿芳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322X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张义男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洪晓旭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程思瑶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张羽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4264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秦永超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2024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任婧征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侯金萍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1465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吕冲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6022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冯慧琳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刘强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3915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耳鼻喉（医师）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常宁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王环鑫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1220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2522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王莹琪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0629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孙佳慧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4727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免笔试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刘轩维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5216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2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财会科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霍美同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3125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孙诗茗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3626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" w:hRule="atLeast"/>
        </w:trPr>
        <w:tc>
          <w:tcPr>
            <w:tcW w:w="3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王焱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0048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沈阳市妇幼保健院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2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11月02日11:00-12:00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3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</w:tbl>
    <w:p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16"/>
          <w:szCs w:val="16"/>
          <w:bdr w:val="none" w:color="auto" w:sz="0" w:space="0"/>
        </w:rPr>
        <w:t>                                                      </w:t>
      </w:r>
      <w:bookmarkStart w:id="0" w:name="_GoBack"/>
      <w:bookmarkEnd w:id="0"/>
    </w:p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20DFE"/>
    <w:rsid w:val="09620DFE"/>
    <w:rsid w:val="2B333767"/>
    <w:rsid w:val="2DBE7050"/>
    <w:rsid w:val="4AA3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2019-10-28T06:08:00Z</dcterms:created>
  <dc:creator>张翠</dc:creator>
  <cp:lastModifiedBy>张翠</cp:lastModifiedBy>
  <dcterms:modified xsi:type="dcterms:W3CDTF">2019-10-28T06:12:52Z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