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CE9E2"/>
        <w:spacing w:before="0" w:beforeAutospacing="0" w:after="0" w:afterAutospacing="0" w:line="396" w:lineRule="atLeast"/>
        <w:ind w:left="0" w:right="0" w:firstLine="516"/>
        <w:jc w:val="left"/>
        <w:rPr>
          <w:rFonts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DCE9E2"/>
        </w:rPr>
        <w:t>商洛市中心医院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DCE9E2"/>
        </w:rPr>
        <w:t>2020年大学生招聘计划表</w:t>
      </w:r>
    </w:p>
    <w:tbl>
      <w:tblPr>
        <w:tblW w:w="7104" w:type="dxa"/>
        <w:tblCellSpacing w:w="0" w:type="dxa"/>
        <w:tblInd w:w="10" w:type="dxa"/>
        <w:shd w:val="clear" w:color="auto" w:fill="DCE9E2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726"/>
        <w:gridCol w:w="910"/>
        <w:gridCol w:w="418"/>
        <w:gridCol w:w="420"/>
        <w:gridCol w:w="31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学科/科室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31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专业要求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硕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士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本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科</w:t>
            </w:r>
          </w:p>
        </w:tc>
        <w:tc>
          <w:tcPr>
            <w:tcW w:w="31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呼吸内科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神经内科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神经内科学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心血管内科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心血管内科学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内分泌科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肝胆外科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普外科学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胃肠外科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普外科学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神经外科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手足外科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骨外科、烧伤整形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脊柱外科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骨外科学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胸外科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胸心外科/普外科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乳甲外科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普外科/乳腺外科</w:t>
            </w:r>
          </w:p>
        </w:tc>
      </w:tr>
      <w:tr>
        <w:trPr>
          <w:trHeight w:val="72" w:hRule="atLeast"/>
          <w:tblCellSpacing w:w="0" w:type="dxa"/>
        </w:trPr>
        <w:tc>
          <w:tcPr>
            <w:tcW w:w="5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7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妇科、产科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妇产科学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生殖学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遗传病学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男性生殖科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泌尿外科/男科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口腔科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口腔临床医学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急诊医学科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普外科学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康复医学科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临床医学/康复治疗学（五年制）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影像相关科室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诊断医师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影像医学与核医学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公共卫生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公卫医师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预防医学（流行病与卫生统计方向）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7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药学部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临床药师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药剂学（限医学院校）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西药调剂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药学/临床药学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中药调剂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病理科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技师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716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医学检验科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分子诊断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临床检验诊断学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检验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医学检验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7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部分人员紧缺临床学科与医技科室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临床医学（含麻醉、精卫、儿科、全科及医学影像方向）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技师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康复治疗技术、医学心理学及医学影像技术</w:t>
            </w:r>
          </w:p>
        </w:tc>
      </w:tr>
      <w:tr>
        <w:tblPrEx>
          <w:shd w:val="clear" w:color="auto" w:fill="DCE9E2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护理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财务部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财务管理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网络中心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信息管理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314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CE9E2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CE9E2"/>
        <w:spacing w:before="0" w:beforeAutospacing="0" w:after="0" w:afterAutospacing="0" w:line="396" w:lineRule="atLeast"/>
        <w:ind w:left="0" w:right="0" w:firstLine="516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502B0"/>
    <w:rsid w:val="48C5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2019-10-22T14:46:00Z</dcterms:created>
  <dc:creator>石果</dc:creator>
  <cp:lastModifiedBy>石果</cp:lastModifiedBy>
  <dcterms:modified xsi:type="dcterms:W3CDTF">2019-10-22T14:46:34Z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