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4"/>
        <w:widowControl/>
        <w:ind w:right="153" w:rightChars="73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</w:rPr>
        <w:t>附件1</w:t>
      </w:r>
    </w:p>
    <w:p>
      <w:pPr>
        <w:pStyle w:val="4"/>
        <w:widowControl/>
        <w:ind w:right="153" w:rightChars="73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eastAsia="仿宋_GB2312" w:cs="仿宋_GB2312"/>
          <w:kern w:val="2"/>
          <w:sz w:val="28"/>
          <w:szCs w:val="28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宋体"/>
          <w:b/>
          <w:kern w:val="2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>国家卫生健康委儿童血液病专家委员会名单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按姓氏笔画排序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楷体" w:hAnsi="楷体" w:eastAsia="楷体" w:cs="楷体"/>
          <w:b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一、首席顾问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阮长耿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陈赛娟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陆道培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二、顾问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吕善根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中国人民解放军总医院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w w:val="9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吴敏媛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w w:val="9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首都医科大学附属北京儿童</w:t>
      </w:r>
      <w:r>
        <w:rPr>
          <w:rFonts w:hint="default" w:ascii="仿宋" w:hAnsi="仿宋" w:eastAsia="仿宋" w:cs="仿宋"/>
          <w:color w:val="000000"/>
          <w:w w:val="90"/>
          <w:kern w:val="0"/>
          <w:sz w:val="32"/>
          <w:szCs w:val="32"/>
          <w:lang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黄晓军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北京大学人民医院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三、主任委员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王天有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四、副主任委员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方建培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中山大学附属第二医院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吴润晖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静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上海交通大学医学院附属上海儿童医学中心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竺晓凡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中国医学科学院血液病研究所血液病医院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郑胡镛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翟晓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eastAsia="zh-CN" w:bidi="ar"/>
        </w:rPr>
        <w:t>文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复旦大学附属儿科医院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五、秘书长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重庆医科大学附属儿童医院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王宏胜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复旦大学附属儿科医院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文飞球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深圳市儿童医院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刘玉峰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郑州大学第一附属医院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刘安生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西安交通大学附属儿童医院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西安市儿童医院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刘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炜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河南省儿童医院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郑州大学附属儿童医院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刘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嵘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首都儿科研究所附属儿童医院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杨明华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中南大学湘雅医院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何志旭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遵义医科大学附属医院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沈树红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上海交通大学医学院附属上海儿童医学中心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张丽萍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杭州师范大学附属医院（杭州市第二人民医院）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张瑞东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广州市妇女儿童医疗中心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罗学群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中山大学附属第一医院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胡绍燕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苏州大学附属儿童医院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胡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群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华中科技大学同济医学院附属同济医院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郝良纯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中国医科大学附属盛京医院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高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四川大学华西第二医院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华西妇产儿童医院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唐锁勤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中国人民解放军总医院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鞠秀丽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山东大学齐鲁医院</w:t>
      </w:r>
    </w:p>
    <w:p>
      <w:pPr>
        <w:pStyle w:val="4"/>
        <w:widowControl/>
        <w:ind w:right="153" w:rightChars="73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eastAsia="仿宋_GB2312" w:cs="仿宋_GB2312"/>
          <w:kern w:val="2"/>
          <w:sz w:val="28"/>
          <w:szCs w:val="28"/>
        </w:rPr>
        <w:t xml:space="preserve"> </w:t>
      </w:r>
    </w:p>
    <w:p>
      <w:pPr>
        <w:pStyle w:val="4"/>
        <w:widowControl/>
        <w:ind w:right="153" w:rightChars="73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eastAsia="仿宋_GB2312" w:cs="仿宋_GB2312"/>
          <w:kern w:val="2"/>
          <w:sz w:val="28"/>
          <w:szCs w:val="28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宋体"/>
          <w:b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</w:pPr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44D8E"/>
    <w:rsid w:val="2EC44D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仿宋_GB2312" w:hAnsi="Times New Roman" w:eastAsia="仿宋_GB2312" w:cs="仿宋_GB2312"/>
      <w:kern w:val="2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2019-08-29T09:49:00Z</dcterms:created>
  <dc:creator>Administrator</dc:creator>
  <cp:lastModifiedBy>Administrator</cp:lastModifiedBy>
  <dcterms:modified xsi:type="dcterms:W3CDTF">2019-08-29T09:50:29Z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