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5B5B5B"/>
          <w:spacing w:val="0"/>
          <w:sz w:val="17"/>
          <w:szCs w:val="17"/>
        </w:rPr>
      </w:pPr>
      <w:bookmarkStart w:id="0" w:name="_GoBack"/>
      <w:r>
        <w:rPr>
          <w:rStyle w:val="6"/>
          <w:rFonts w:hint="eastAsia" w:ascii="宋体" w:hAnsi="宋体" w:eastAsia="宋体" w:cs="宋体"/>
          <w:b/>
          <w:i w:val="0"/>
          <w:caps w:val="0"/>
          <w:color w:val="5B5B5B"/>
          <w:spacing w:val="0"/>
          <w:sz w:val="36"/>
          <w:szCs w:val="36"/>
          <w:shd w:val="clear" w:fill="FFFFFF"/>
        </w:rPr>
        <w:t>郑州大学附属洛阳中心医院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5B5B5B"/>
          <w:spacing w:val="0"/>
          <w:sz w:val="28"/>
          <w:szCs w:val="28"/>
          <w:shd w:val="clear" w:fill="FFFFFF"/>
        </w:rPr>
        <w:t>报名表</w:t>
      </w:r>
    </w:p>
    <w:bookmarkEnd w:id="0"/>
    <w:tbl>
      <w:tblPr>
        <w:tblW w:w="980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8"/>
        <w:gridCol w:w="757"/>
        <w:gridCol w:w="1110"/>
        <w:gridCol w:w="1905"/>
        <w:gridCol w:w="1935"/>
        <w:gridCol w:w="992"/>
        <w:gridCol w:w="1273"/>
        <w:gridCol w:w="9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7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第一学历、毕业时间、毕业院校、所学专业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最高学历、毕业时间、毕业院校、所学专业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12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9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C653E"/>
    <w:rsid w:val="626C6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2019-08-22T02:07:00Z</dcterms:created>
  <dc:creator>ASUS</dc:creator>
  <cp:lastModifiedBy>ASUS</cp:lastModifiedBy>
  <dcterms:modified xsi:type="dcterms:W3CDTF">2019-08-22T02:07:42Z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