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25" w:lineRule="atLeast"/>
        <w:ind w:left="0" w:right="0" w:firstLine="0"/>
        <w:jc w:val="right"/>
        <w:rPr>
          <w:rFonts w:hint="eastAsia" w:ascii="宋体" w:hAnsi="宋体" w:eastAsia="宋体" w:cs="宋体"/>
          <w:i w:val="0"/>
          <w:caps w:val="0"/>
          <w:color w:val="000000"/>
          <w:spacing w:val="0"/>
          <w:sz w:val="15"/>
          <w:szCs w:val="15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4"/>
          <w:szCs w:val="24"/>
          <w:u w:val="none"/>
          <w:shd w:val="clear" w:fill="FFFFFF"/>
          <w:lang w:val="en-US" w:eastAsia="zh-CN" w:bidi="ar"/>
        </w:rPr>
        <w:t>成都中医药大学</w:t>
      </w:r>
      <w:bookmarkStart w:id="1" w:name="_GoBack"/>
      <w:bookmarkEnd w:id="1"/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4"/>
          <w:szCs w:val="24"/>
          <w:u w:val="none"/>
          <w:shd w:val="clear" w:fill="FFFFFF"/>
          <w:lang w:val="en-US" w:eastAsia="zh-CN" w:bidi="ar"/>
        </w:rPr>
        <w:t>招聘岗位及条件</w:t>
      </w:r>
    </w:p>
    <w:tbl>
      <w:tblPr>
        <w:tblW w:w="8784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59"/>
        <w:gridCol w:w="722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15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u w:val="none"/>
              </w:rPr>
              <w:t>岗位</w:t>
            </w:r>
          </w:p>
        </w:tc>
        <w:tc>
          <w:tcPr>
            <w:tcW w:w="722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u w:val="none"/>
              </w:rPr>
              <w:t>岗位条件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11" w:hRule="atLeast"/>
        </w:trPr>
        <w:tc>
          <w:tcPr>
            <w:tcW w:w="15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  <w:u w:val="none"/>
              </w:rPr>
              <w:t>妇科医师</w:t>
            </w:r>
            <w:bookmarkStart w:id="0" w:name="_GoBack"/>
            <w:bookmarkEnd w:id="0"/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u w:val="none"/>
              </w:rPr>
              <w:t>（</w:t>
            </w: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u w:val="none"/>
                <w:lang w:val="en-US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u w:val="none"/>
              </w:rPr>
              <w:t>名）</w:t>
            </w:r>
          </w:p>
        </w:tc>
        <w:tc>
          <w:tcPr>
            <w:tcW w:w="7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 w:firstLine="120"/>
              <w:jc w:val="left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u w:val="none"/>
                <w:lang w:val="en-US"/>
              </w:rPr>
              <w:t>1.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u w:val="none"/>
              </w:rPr>
              <w:t>妇产科硕士（专硕）及以上学历，年龄</w:t>
            </w: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u w:val="none"/>
                <w:lang w:val="en-US"/>
              </w:rPr>
              <w:t>55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u w:val="none"/>
              </w:rPr>
              <w:t>岁以下，已取得执业医师资格。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 w:firstLine="120"/>
              <w:jc w:val="left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u w:val="none"/>
                <w:lang w:val="en-US"/>
              </w:rPr>
              <w:t>2.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u w:val="none"/>
              </w:rPr>
              <w:t>完成规范化培训或能独立完成妇科常见宫腹腔镜手术、开腹手术及母婴保健技术等优先。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15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  <w:u w:val="none"/>
              </w:rPr>
              <w:t>中医科医师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u w:val="none"/>
              </w:rPr>
              <w:t>（</w:t>
            </w: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u w:val="none"/>
                <w:lang w:val="en-US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u w:val="none"/>
              </w:rPr>
              <w:t>名）</w:t>
            </w:r>
          </w:p>
        </w:tc>
        <w:tc>
          <w:tcPr>
            <w:tcW w:w="7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 w:firstLine="120"/>
              <w:jc w:val="left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u w:val="none"/>
                <w:lang w:val="en-US"/>
              </w:rPr>
              <w:t>1.1984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u w:val="none"/>
              </w:rPr>
              <w:t>年</w:t>
            </w: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u w:val="none"/>
                <w:lang w:val="en-US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u w:val="none"/>
              </w:rPr>
              <w:t>月</w:t>
            </w: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u w:val="none"/>
                <w:lang w:val="en-US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u w:val="none"/>
              </w:rPr>
              <w:t>日以后出生。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 w:firstLine="120"/>
              <w:jc w:val="left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u w:val="none"/>
                <w:lang w:val="en-US"/>
              </w:rPr>
              <w:t>2.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u w:val="none"/>
              </w:rPr>
              <w:t>硕士及以上学历；中医或中西医结合专业，神经内科专业优先。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 w:firstLine="120"/>
              <w:jc w:val="left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u w:val="none"/>
                <w:lang w:val="en-US"/>
              </w:rPr>
              <w:t>3.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u w:val="none"/>
              </w:rPr>
              <w:t>取得执业医师资格；已完成住院医师规范化培训；有住院部管床工作经验，熟练掌握中医及西医基本临床技能，能较好地管理住院患者。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32" w:hRule="atLeast"/>
        </w:trPr>
        <w:tc>
          <w:tcPr>
            <w:tcW w:w="15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  <w:u w:val="none"/>
              </w:rPr>
              <w:t>儿科推拿技师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u w:val="none"/>
              </w:rPr>
              <w:t>（</w:t>
            </w: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u w:val="none"/>
                <w:lang w:val="en-US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u w:val="none"/>
              </w:rPr>
              <w:t>名）</w:t>
            </w:r>
          </w:p>
        </w:tc>
        <w:tc>
          <w:tcPr>
            <w:tcW w:w="7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 w:firstLine="120"/>
              <w:jc w:val="left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u w:val="none"/>
                <w:lang w:val="en-US"/>
              </w:rPr>
              <w:t>1.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u w:val="none"/>
              </w:rPr>
              <w:t>中医或针灸推拿专业本科及以上学历。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 w:firstLine="120"/>
              <w:jc w:val="left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u w:val="none"/>
                <w:lang w:val="en-US"/>
              </w:rPr>
              <w:t>2.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u w:val="none"/>
              </w:rPr>
              <w:t>熟悉小儿推拿穴位及手法，可熟练操作小儿推拿。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 w:firstLine="120"/>
              <w:jc w:val="left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u w:val="none"/>
                <w:lang w:val="en-US"/>
              </w:rPr>
              <w:t>3.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u w:val="none"/>
              </w:rPr>
              <w:t>富有爱心和耐心，热爱儿科工作环境。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41" w:hRule="atLeast"/>
        </w:trPr>
        <w:tc>
          <w:tcPr>
            <w:tcW w:w="15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  <w:u w:val="none"/>
              </w:rPr>
              <w:t>儿科护士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u w:val="none"/>
              </w:rPr>
              <w:t>（</w:t>
            </w: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u w:val="none"/>
                <w:lang w:val="en-US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u w:val="none"/>
              </w:rPr>
              <w:t>名）</w:t>
            </w:r>
          </w:p>
        </w:tc>
        <w:tc>
          <w:tcPr>
            <w:tcW w:w="7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 w:firstLine="120"/>
              <w:jc w:val="left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u w:val="none"/>
                <w:lang w:val="en-US"/>
              </w:rPr>
              <w:t>1.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u w:val="none"/>
              </w:rPr>
              <w:t>有护士上岗证者优先。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 w:firstLine="120"/>
              <w:jc w:val="left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u w:val="none"/>
                <w:lang w:val="en-US"/>
              </w:rPr>
              <w:t>2.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u w:val="none"/>
              </w:rPr>
              <w:t>对小儿推拿感兴趣，能协助开展小儿推拿。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 w:firstLine="120"/>
              <w:jc w:val="left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u w:val="none"/>
                <w:lang w:val="en-US"/>
              </w:rPr>
              <w:t>3.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u w:val="none"/>
              </w:rPr>
              <w:t>富有爱心和耐心，擅长与患儿家长沟通。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D40FE6"/>
    <w:rsid w:val="3BD40FE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Office_11.1.0.8900_F1E327BC-269C-435d-A152-05C5408002CA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2019-08-08T06:34:00Z</dcterms:created>
  <dc:creator>ASUS</dc:creator>
  <cp:lastModifiedBy>ASUS</cp:lastModifiedBy>
  <dcterms:modified xsi:type="dcterms:W3CDTF">2019-08-08T06:35:12Z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2052-11.1.0.8900</vt:lpwstr>
  </property>
</Properties>
</file>