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568"/>
        <w:tblW w:w="96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2"/>
        <w:gridCol w:w="719"/>
        <w:gridCol w:w="2633"/>
        <w:gridCol w:w="2005"/>
        <w:gridCol w:w="3200"/>
      </w:tblGrid>
      <w:tr w:rsidR="00CE4C44" w:rsidRPr="00CE4C44" w:rsidTr="00CE4C44">
        <w:trPr>
          <w:trHeight w:val="442"/>
        </w:trPr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人数</w:t>
            </w:r>
          </w:p>
        </w:tc>
        <w:tc>
          <w:tcPr>
            <w:tcW w:w="263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学历</w:t>
            </w:r>
          </w:p>
        </w:tc>
        <w:tc>
          <w:tcPr>
            <w:tcW w:w="2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专业或方向</w:t>
            </w:r>
          </w:p>
        </w:tc>
        <w:tc>
          <w:tcPr>
            <w:tcW w:w="3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其他要求</w:t>
            </w:r>
          </w:p>
        </w:tc>
      </w:tr>
      <w:tr w:rsidR="00CE4C44" w:rsidRPr="00CE4C44" w:rsidTr="00CE4C44">
        <w:trPr>
          <w:trHeight w:val="472"/>
        </w:trPr>
        <w:tc>
          <w:tcPr>
            <w:tcW w:w="113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儿科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普通高校硕士研究生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儿科（专业型）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4C44" w:rsidRPr="00CE4C44" w:rsidTr="00CE4C44">
        <w:trPr>
          <w:trHeight w:val="84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4C44" w:rsidRPr="00CE4C44" w:rsidRDefault="00CE4C44" w:rsidP="00CE4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4C44" w:rsidRPr="00CE4C44" w:rsidRDefault="00CE4C44" w:rsidP="00CE4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3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普通高校本科学历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须是2019年9月以前住院医师规范化培训结束</w:t>
            </w:r>
            <w:proofErr w:type="gramStart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规</w:t>
            </w:r>
            <w:proofErr w:type="gramEnd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培生，且</w:t>
            </w:r>
            <w:proofErr w:type="gramStart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规培专业</w:t>
            </w:r>
            <w:proofErr w:type="gramEnd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方向为外科。</w:t>
            </w:r>
          </w:p>
        </w:tc>
      </w:tr>
      <w:tr w:rsidR="00CE4C44" w:rsidRPr="00CE4C44" w:rsidTr="00CE4C44">
        <w:trPr>
          <w:trHeight w:val="472"/>
        </w:trPr>
        <w:tc>
          <w:tcPr>
            <w:tcW w:w="113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内科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普通高校硕士研究生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内科（专业型）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E4C44" w:rsidRPr="00CE4C44" w:rsidTr="00CE4C44">
        <w:trPr>
          <w:trHeight w:val="944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4C44" w:rsidRPr="00CE4C44" w:rsidRDefault="00CE4C44" w:rsidP="00CE4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4C44" w:rsidRPr="00CE4C44" w:rsidRDefault="00CE4C44" w:rsidP="00CE4C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3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普通高校本科学历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CE4C44" w:rsidRPr="00CE4C44" w:rsidRDefault="00CE4C44" w:rsidP="00CE4C44">
            <w:pPr>
              <w:widowControl/>
              <w:spacing w:after="120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须是2019年9月以前住院医师规范化培训结束</w:t>
            </w:r>
            <w:proofErr w:type="gramStart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规</w:t>
            </w:r>
            <w:proofErr w:type="gramEnd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培生，且</w:t>
            </w:r>
            <w:proofErr w:type="gramStart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规培专业</w:t>
            </w:r>
            <w:proofErr w:type="gramEnd"/>
            <w:r w:rsidRPr="00CE4C44">
              <w:rPr>
                <w:rFonts w:ascii="仿宋" w:eastAsia="仿宋" w:hAnsi="仿宋" w:cs="宋体" w:hint="eastAsia"/>
                <w:color w:val="3C3C3C"/>
                <w:kern w:val="0"/>
                <w:sz w:val="20"/>
                <w:szCs w:val="20"/>
              </w:rPr>
              <w:t>方向为内科。</w:t>
            </w:r>
          </w:p>
        </w:tc>
      </w:tr>
    </w:tbl>
    <w:p w:rsidR="00464376" w:rsidRPr="00CE4C44" w:rsidRDefault="00464376"/>
    <w:sectPr w:rsidR="00464376" w:rsidRPr="00CE4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C44"/>
    <w:rsid w:val="00464376"/>
    <w:rsid w:val="00CE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B7329F-7D97-4307-B015-1D52189C6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4C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4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1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2019-08-09T02:25:00Z</dcterms:created>
  <dcterms:modified xsi:type="dcterms:W3CDTF">2019-08-09T02:27:00Z</dcterms:modified>
</cp:coreProperties>
</file>