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72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707070"/>
          <w:spacing w:val="0"/>
          <w:sz w:val="16"/>
          <w:szCs w:val="16"/>
        </w:rPr>
      </w:pPr>
      <w:r>
        <w:rPr>
          <w:rFonts w:ascii="楷体_GB2312" w:hAnsi="宋体" w:eastAsia="楷体_GB2312" w:cs="楷体_GB2312"/>
          <w:i w:val="0"/>
          <w:caps w:val="0"/>
          <w:color w:val="707070"/>
          <w:spacing w:val="0"/>
          <w:kern w:val="0"/>
          <w:sz w:val="32"/>
          <w:szCs w:val="32"/>
          <w:shd w:val="clear" w:fill="FFFFFF"/>
          <w:lang w:val="en-US" w:eastAsia="zh-CN" w:bidi="ar"/>
        </w:rPr>
        <w:t>专科招收住培专业来源及培训年限</w:t>
      </w:r>
    </w:p>
    <w:tbl>
      <w:tblPr>
        <w:tblW w:w="8540" w:type="dxa"/>
        <w:tblInd w:w="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8"/>
        <w:gridCol w:w="4755"/>
        <w:gridCol w:w="1537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</w:trPr>
        <w:tc>
          <w:tcPr>
            <w:tcW w:w="224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left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707070"/>
                <w:spacing w:val="0"/>
                <w:kern w:val="0"/>
                <w:sz w:val="24"/>
                <w:szCs w:val="24"/>
                <w:lang w:val="en-US" w:eastAsia="zh-CN" w:bidi="ar"/>
              </w:rPr>
              <w:t>专 科</w:t>
            </w:r>
          </w:p>
        </w:tc>
        <w:tc>
          <w:tcPr>
            <w:tcW w:w="475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left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707070"/>
                <w:spacing w:val="0"/>
                <w:kern w:val="0"/>
                <w:sz w:val="24"/>
                <w:szCs w:val="24"/>
                <w:lang w:val="en-US" w:eastAsia="zh-CN" w:bidi="ar"/>
              </w:rPr>
              <w:t>住培专业来源</w:t>
            </w:r>
          </w:p>
        </w:tc>
        <w:tc>
          <w:tcPr>
            <w:tcW w:w="153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240"/>
              <w:jc w:val="left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707070"/>
                <w:spacing w:val="0"/>
                <w:kern w:val="0"/>
                <w:sz w:val="24"/>
                <w:szCs w:val="24"/>
                <w:lang w:val="en-US" w:eastAsia="zh-CN" w:bidi="ar"/>
              </w:rPr>
              <w:t>培训年限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</w:trPr>
        <w:tc>
          <w:tcPr>
            <w:tcW w:w="224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left"/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707070"/>
                <w:spacing w:val="0"/>
                <w:kern w:val="0"/>
                <w:sz w:val="24"/>
                <w:szCs w:val="24"/>
                <w:lang w:val="en-US" w:eastAsia="zh-CN" w:bidi="ar"/>
              </w:rPr>
              <w:t>普通外科学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707070"/>
                <w:spacing w:val="0"/>
                <w:kern w:val="0"/>
                <w:sz w:val="24"/>
                <w:szCs w:val="24"/>
                <w:lang w:val="en-US" w:eastAsia="zh-CN" w:bidi="ar"/>
              </w:rPr>
              <w:t>外科、外科（神经外科方向）、外科（胸心外科方向）、外科（泌尿外科方向）、外科（整形外科方向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707070"/>
                <w:spacing w:val="0"/>
                <w:kern w:val="0"/>
                <w:sz w:val="24"/>
                <w:szCs w:val="24"/>
                <w:lang w:val="en-US" w:eastAsia="zh-CN" w:bidi="ar"/>
              </w:rPr>
              <w:t>2年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72" w:lineRule="atLeast"/>
        <w:ind w:left="0" w:right="0" w:firstLine="630"/>
        <w:jc w:val="left"/>
        <w:rPr>
          <w:rFonts w:hint="eastAsia" w:ascii="宋体" w:hAnsi="宋体" w:eastAsia="宋体" w:cs="宋体"/>
          <w:i w:val="0"/>
          <w:caps w:val="0"/>
          <w:color w:val="707070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70707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FA2AF6"/>
    <w:rsid w:val="50FA2A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2019-08-06T04:18:00Z</dcterms:created>
  <dc:creator>ASUS</dc:creator>
  <cp:lastModifiedBy>ASUS</cp:lastModifiedBy>
  <dcterms:modified xsi:type="dcterms:W3CDTF">2019-08-06T04:18:27Z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