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i w:val="0"/>
          <w:caps w:val="0"/>
          <w:color w:val="000000"/>
          <w:spacing w:val="0"/>
          <w:sz w:val="14"/>
          <w:szCs w:val="14"/>
        </w:rPr>
      </w:pPr>
      <w:r>
        <w:rPr>
          <w:rStyle w:val="5"/>
          <w:rFonts w:hint="eastAsia" w:ascii="微软雅黑" w:hAnsi="微软雅黑" w:eastAsia="微软雅黑" w:cs="微软雅黑"/>
          <w:b w:val="0"/>
          <w:i w:val="0"/>
          <w:caps w:val="0"/>
          <w:color w:val="000000"/>
          <w:spacing w:val="0"/>
          <w:sz w:val="19"/>
          <w:szCs w:val="19"/>
          <w:bdr w:val="none" w:color="auto" w:sz="0" w:space="0"/>
        </w:rPr>
        <w:t>（一）招聘岗位及条件</w:t>
      </w:r>
    </w:p>
    <w:tbl>
      <w:tblPr>
        <w:tblW w:w="7836"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213"/>
        <w:gridCol w:w="649"/>
        <w:gridCol w:w="1815"/>
        <w:gridCol w:w="1767"/>
        <w:gridCol w:w="239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53" w:hRule="atLeast"/>
          <w:tblCellSpacing w:w="0" w:type="dxa"/>
        </w:trPr>
        <w:tc>
          <w:tcPr>
            <w:tcW w:w="1213"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sz w:val="14"/>
                <w:szCs w:val="14"/>
              </w:rPr>
            </w:pPr>
            <w:r>
              <w:rPr>
                <w:rStyle w:val="5"/>
                <w:rFonts w:hint="eastAsia" w:ascii="微软雅黑" w:hAnsi="微软雅黑" w:eastAsia="微软雅黑" w:cs="微软雅黑"/>
                <w:b w:val="0"/>
                <w:i w:val="0"/>
                <w:caps w:val="0"/>
                <w:color w:val="000000"/>
                <w:spacing w:val="0"/>
                <w:sz w:val="19"/>
                <w:szCs w:val="19"/>
                <w:bdr w:val="none" w:color="auto" w:sz="0" w:space="0"/>
              </w:rPr>
              <w:t>招聘岗位</w:t>
            </w:r>
          </w:p>
        </w:tc>
        <w:tc>
          <w:tcPr>
            <w:tcW w:w="649"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sz w:val="14"/>
                <w:szCs w:val="14"/>
              </w:rPr>
            </w:pPr>
            <w:r>
              <w:rPr>
                <w:rStyle w:val="5"/>
                <w:rFonts w:hint="eastAsia" w:ascii="微软雅黑" w:hAnsi="微软雅黑" w:eastAsia="微软雅黑" w:cs="微软雅黑"/>
                <w:b w:val="0"/>
                <w:i w:val="0"/>
                <w:caps w:val="0"/>
                <w:color w:val="000000"/>
                <w:spacing w:val="0"/>
                <w:sz w:val="19"/>
                <w:szCs w:val="19"/>
                <w:bdr w:val="none" w:color="auto" w:sz="0" w:space="0"/>
              </w:rPr>
              <w:t>人数</w:t>
            </w:r>
          </w:p>
        </w:tc>
        <w:tc>
          <w:tcPr>
            <w:tcW w:w="1815"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sz w:val="14"/>
                <w:szCs w:val="14"/>
              </w:rPr>
            </w:pPr>
            <w:r>
              <w:rPr>
                <w:rStyle w:val="5"/>
                <w:rFonts w:hint="eastAsia" w:ascii="微软雅黑" w:hAnsi="微软雅黑" w:eastAsia="微软雅黑" w:cs="微软雅黑"/>
                <w:b w:val="0"/>
                <w:i w:val="0"/>
                <w:caps w:val="0"/>
                <w:color w:val="000000"/>
                <w:spacing w:val="0"/>
                <w:sz w:val="19"/>
                <w:szCs w:val="19"/>
                <w:bdr w:val="none" w:color="auto" w:sz="0" w:space="0"/>
              </w:rPr>
              <w:t>所学专业要求</w:t>
            </w:r>
          </w:p>
        </w:tc>
        <w:tc>
          <w:tcPr>
            <w:tcW w:w="1767"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sz w:val="14"/>
                <w:szCs w:val="14"/>
              </w:rPr>
            </w:pPr>
            <w:r>
              <w:rPr>
                <w:rStyle w:val="5"/>
                <w:rFonts w:hint="eastAsia" w:ascii="微软雅黑" w:hAnsi="微软雅黑" w:eastAsia="微软雅黑" w:cs="微软雅黑"/>
                <w:b w:val="0"/>
                <w:i w:val="0"/>
                <w:caps w:val="0"/>
                <w:color w:val="000000"/>
                <w:spacing w:val="0"/>
                <w:sz w:val="19"/>
                <w:szCs w:val="19"/>
                <w:bdr w:val="none" w:color="auto" w:sz="0" w:space="0"/>
              </w:rPr>
              <w:t>年龄要求</w:t>
            </w:r>
          </w:p>
        </w:tc>
        <w:tc>
          <w:tcPr>
            <w:tcW w:w="2392"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sz w:val="14"/>
                <w:szCs w:val="14"/>
              </w:rPr>
            </w:pPr>
            <w:r>
              <w:rPr>
                <w:rStyle w:val="5"/>
                <w:rFonts w:hint="eastAsia" w:ascii="微软雅黑" w:hAnsi="微软雅黑" w:eastAsia="微软雅黑" w:cs="微软雅黑"/>
                <w:b w:val="0"/>
                <w:i w:val="0"/>
                <w:caps w:val="0"/>
                <w:color w:val="000000"/>
                <w:spacing w:val="0"/>
                <w:sz w:val="19"/>
                <w:szCs w:val="19"/>
                <w:bdr w:val="none" w:color="auto" w:sz="0" w:space="0"/>
              </w:rPr>
              <w:t>其他要求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105" w:hRule="atLeast"/>
          <w:tblCellSpacing w:w="0" w:type="dxa"/>
        </w:trPr>
        <w:tc>
          <w:tcPr>
            <w:tcW w:w="1213"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sz w:val="14"/>
                <w:szCs w:val="14"/>
              </w:rPr>
            </w:pPr>
            <w:r>
              <w:rPr>
                <w:rFonts w:hint="eastAsia" w:ascii="微软雅黑" w:hAnsi="微软雅黑" w:eastAsia="微软雅黑" w:cs="微软雅黑"/>
                <w:i w:val="0"/>
                <w:caps w:val="0"/>
                <w:color w:val="000000"/>
                <w:spacing w:val="0"/>
                <w:sz w:val="19"/>
                <w:szCs w:val="19"/>
                <w:bdr w:val="none" w:color="auto" w:sz="0" w:space="0"/>
              </w:rPr>
              <w:t>内科医师</w:t>
            </w:r>
          </w:p>
        </w:tc>
        <w:tc>
          <w:tcPr>
            <w:tcW w:w="649"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sz w:val="14"/>
                <w:szCs w:val="14"/>
              </w:rPr>
            </w:pPr>
            <w:r>
              <w:rPr>
                <w:rFonts w:hint="eastAsia" w:ascii="微软雅黑" w:hAnsi="微软雅黑" w:eastAsia="微软雅黑" w:cs="微软雅黑"/>
                <w:i w:val="0"/>
                <w:caps w:val="0"/>
                <w:color w:val="000000"/>
                <w:spacing w:val="0"/>
                <w:sz w:val="19"/>
                <w:szCs w:val="19"/>
                <w:bdr w:val="none" w:color="auto" w:sz="0" w:space="0"/>
              </w:rPr>
              <w:t>5</w:t>
            </w:r>
          </w:p>
        </w:tc>
        <w:tc>
          <w:tcPr>
            <w:tcW w:w="1815"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sz w:val="14"/>
                <w:szCs w:val="14"/>
              </w:rPr>
            </w:pPr>
            <w:r>
              <w:rPr>
                <w:rFonts w:hint="eastAsia" w:ascii="微软雅黑" w:hAnsi="微软雅黑" w:eastAsia="微软雅黑" w:cs="微软雅黑"/>
                <w:i w:val="0"/>
                <w:caps w:val="0"/>
                <w:color w:val="000000"/>
                <w:spacing w:val="0"/>
                <w:sz w:val="19"/>
                <w:szCs w:val="19"/>
                <w:bdr w:val="none" w:color="auto" w:sz="0" w:space="0"/>
              </w:rPr>
              <w:t>临床医学或中西医结合临床</w:t>
            </w:r>
          </w:p>
        </w:tc>
        <w:tc>
          <w:tcPr>
            <w:tcW w:w="1767" w:type="dxa"/>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sz w:val="14"/>
                <w:szCs w:val="14"/>
              </w:rPr>
            </w:pPr>
            <w:r>
              <w:rPr>
                <w:rFonts w:hint="eastAsia" w:ascii="微软雅黑" w:hAnsi="微软雅黑" w:eastAsia="微软雅黑" w:cs="微软雅黑"/>
                <w:i w:val="0"/>
                <w:caps w:val="0"/>
                <w:color w:val="000000"/>
                <w:spacing w:val="0"/>
                <w:sz w:val="19"/>
                <w:szCs w:val="19"/>
                <w:bdr w:val="none" w:color="auto" w:sz="0" w:space="0"/>
              </w:rPr>
              <w:t>35岁及以下（1983年8月及以后出生），具有副高及以上职称者年龄放宽至45岁及以下（1973年8月及以后出生）</w:t>
            </w:r>
          </w:p>
        </w:tc>
        <w:tc>
          <w:tcPr>
            <w:tcW w:w="2392" w:type="dxa"/>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sz w:val="14"/>
                <w:szCs w:val="14"/>
              </w:rPr>
            </w:pPr>
            <w:r>
              <w:rPr>
                <w:rFonts w:hint="eastAsia" w:ascii="微软雅黑" w:hAnsi="微软雅黑" w:eastAsia="微软雅黑" w:cs="微软雅黑"/>
                <w:i w:val="0"/>
                <w:caps w:val="0"/>
                <w:color w:val="000000"/>
                <w:spacing w:val="0"/>
                <w:sz w:val="19"/>
                <w:szCs w:val="19"/>
                <w:bdr w:val="none" w:color="auto" w:sz="0" w:space="0"/>
              </w:rPr>
              <w:t>要求全日制硕士研究生及以上学历学位且具有执业医师资格或副高及以上职称。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105" w:hRule="atLeast"/>
          <w:tblCellSpacing w:w="0" w:type="dxa"/>
        </w:trPr>
        <w:tc>
          <w:tcPr>
            <w:tcW w:w="1213"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sz w:val="14"/>
                <w:szCs w:val="14"/>
              </w:rPr>
            </w:pPr>
            <w:r>
              <w:rPr>
                <w:rFonts w:hint="eastAsia" w:ascii="微软雅黑" w:hAnsi="微软雅黑" w:eastAsia="微软雅黑" w:cs="微软雅黑"/>
                <w:i w:val="0"/>
                <w:caps w:val="0"/>
                <w:color w:val="000000"/>
                <w:spacing w:val="0"/>
                <w:sz w:val="19"/>
                <w:szCs w:val="19"/>
                <w:bdr w:val="none" w:color="auto" w:sz="0" w:space="0"/>
              </w:rPr>
              <w:t>精神科医师</w:t>
            </w:r>
          </w:p>
        </w:tc>
        <w:tc>
          <w:tcPr>
            <w:tcW w:w="649"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sz w:val="14"/>
                <w:szCs w:val="14"/>
              </w:rPr>
            </w:pPr>
            <w:r>
              <w:rPr>
                <w:rFonts w:hint="eastAsia" w:ascii="微软雅黑" w:hAnsi="微软雅黑" w:eastAsia="微软雅黑" w:cs="微软雅黑"/>
                <w:i w:val="0"/>
                <w:caps w:val="0"/>
                <w:color w:val="000000"/>
                <w:spacing w:val="0"/>
                <w:sz w:val="19"/>
                <w:szCs w:val="19"/>
                <w:bdr w:val="none" w:color="auto" w:sz="0" w:space="0"/>
              </w:rPr>
              <w:t>5</w:t>
            </w:r>
          </w:p>
        </w:tc>
        <w:tc>
          <w:tcPr>
            <w:tcW w:w="1815"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sz w:val="14"/>
                <w:szCs w:val="14"/>
              </w:rPr>
            </w:pPr>
            <w:r>
              <w:rPr>
                <w:rFonts w:hint="eastAsia" w:ascii="微软雅黑" w:hAnsi="微软雅黑" w:eastAsia="微软雅黑" w:cs="微软雅黑"/>
                <w:i w:val="0"/>
                <w:caps w:val="0"/>
                <w:color w:val="000000"/>
                <w:spacing w:val="0"/>
                <w:sz w:val="19"/>
                <w:szCs w:val="19"/>
                <w:bdr w:val="none" w:color="auto" w:sz="0" w:space="0"/>
              </w:rPr>
              <w:t>精神病与精神卫生或临床医学</w:t>
            </w:r>
          </w:p>
        </w:tc>
        <w:tc>
          <w:tcPr>
            <w:tcW w:w="1767" w:type="dxa"/>
            <w:vMerge w:val="continue"/>
            <w:shd w:val="clear"/>
            <w:vAlign w:val="center"/>
          </w:tcPr>
          <w:p>
            <w:pPr>
              <w:rPr>
                <w:rFonts w:hint="eastAsia" w:ascii="微软雅黑" w:hAnsi="微软雅黑" w:eastAsia="微软雅黑" w:cs="微软雅黑"/>
                <w:i w:val="0"/>
                <w:caps w:val="0"/>
                <w:color w:val="000000"/>
                <w:spacing w:val="0"/>
                <w:sz w:val="14"/>
                <w:szCs w:val="14"/>
              </w:rPr>
            </w:pPr>
          </w:p>
        </w:tc>
        <w:tc>
          <w:tcPr>
            <w:tcW w:w="2392" w:type="dxa"/>
            <w:vMerge w:val="continue"/>
            <w:shd w:val="clear"/>
            <w:vAlign w:val="center"/>
          </w:tcPr>
          <w:p>
            <w:pPr>
              <w:rPr>
                <w:rFonts w:hint="eastAsia" w:ascii="微软雅黑" w:hAnsi="微软雅黑" w:eastAsia="微软雅黑" w:cs="微软雅黑"/>
                <w:i w:val="0"/>
                <w:caps w:val="0"/>
                <w:color w:val="000000"/>
                <w:spacing w:val="0"/>
                <w:sz w:val="14"/>
                <w:szCs w:val="1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69" w:hRule="atLeast"/>
          <w:tblCellSpacing w:w="0" w:type="dxa"/>
        </w:trPr>
        <w:tc>
          <w:tcPr>
            <w:tcW w:w="1213"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sz w:val="14"/>
                <w:szCs w:val="14"/>
              </w:rPr>
            </w:pPr>
            <w:r>
              <w:rPr>
                <w:rFonts w:hint="eastAsia" w:ascii="微软雅黑" w:hAnsi="微软雅黑" w:eastAsia="微软雅黑" w:cs="微软雅黑"/>
                <w:i w:val="0"/>
                <w:caps w:val="0"/>
                <w:color w:val="000000"/>
                <w:spacing w:val="0"/>
                <w:sz w:val="19"/>
                <w:szCs w:val="19"/>
                <w:bdr w:val="none" w:color="auto" w:sz="0" w:space="0"/>
              </w:rPr>
              <w:t>护理</w:t>
            </w:r>
          </w:p>
        </w:tc>
        <w:tc>
          <w:tcPr>
            <w:tcW w:w="649"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sz w:val="14"/>
                <w:szCs w:val="14"/>
              </w:rPr>
            </w:pPr>
            <w:r>
              <w:rPr>
                <w:rFonts w:hint="eastAsia" w:ascii="微软雅黑" w:hAnsi="微软雅黑" w:eastAsia="微软雅黑" w:cs="微软雅黑"/>
                <w:i w:val="0"/>
                <w:caps w:val="0"/>
                <w:color w:val="000000"/>
                <w:spacing w:val="0"/>
                <w:sz w:val="19"/>
                <w:szCs w:val="19"/>
                <w:bdr w:val="none" w:color="auto" w:sz="0" w:space="0"/>
              </w:rPr>
              <w:t>2</w:t>
            </w:r>
          </w:p>
        </w:tc>
        <w:tc>
          <w:tcPr>
            <w:tcW w:w="1815"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sz w:val="14"/>
                <w:szCs w:val="14"/>
              </w:rPr>
            </w:pPr>
            <w:r>
              <w:rPr>
                <w:rFonts w:hint="eastAsia" w:ascii="微软雅黑" w:hAnsi="微软雅黑" w:eastAsia="微软雅黑" w:cs="微软雅黑"/>
                <w:i w:val="0"/>
                <w:caps w:val="0"/>
                <w:color w:val="000000"/>
                <w:spacing w:val="0"/>
                <w:sz w:val="19"/>
                <w:szCs w:val="19"/>
                <w:bdr w:val="none" w:color="auto" w:sz="0" w:space="0"/>
              </w:rPr>
              <w:t>护理</w:t>
            </w:r>
          </w:p>
        </w:tc>
        <w:tc>
          <w:tcPr>
            <w:tcW w:w="1767" w:type="dxa"/>
            <w:vMerge w:val="continue"/>
            <w:shd w:val="clear"/>
            <w:vAlign w:val="center"/>
          </w:tcPr>
          <w:p>
            <w:pPr>
              <w:rPr>
                <w:rFonts w:hint="eastAsia" w:ascii="微软雅黑" w:hAnsi="微软雅黑" w:eastAsia="微软雅黑" w:cs="微软雅黑"/>
                <w:i w:val="0"/>
                <w:caps w:val="0"/>
                <w:color w:val="000000"/>
                <w:spacing w:val="0"/>
                <w:sz w:val="14"/>
                <w:szCs w:val="14"/>
              </w:rPr>
            </w:pPr>
          </w:p>
        </w:tc>
        <w:tc>
          <w:tcPr>
            <w:tcW w:w="2392" w:type="dxa"/>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sz w:val="14"/>
                <w:szCs w:val="14"/>
              </w:rPr>
            </w:pPr>
            <w:r>
              <w:rPr>
                <w:rFonts w:hint="eastAsia" w:ascii="微软雅黑" w:hAnsi="微软雅黑" w:eastAsia="微软雅黑" w:cs="微软雅黑"/>
                <w:i w:val="0"/>
                <w:caps w:val="0"/>
                <w:color w:val="000000"/>
                <w:spacing w:val="0"/>
                <w:sz w:val="19"/>
                <w:szCs w:val="19"/>
                <w:bdr w:val="none" w:color="auto" w:sz="0" w:space="0"/>
              </w:rPr>
              <w:t>要求全日制硕士研究生及以上学历学位。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69" w:hRule="atLeast"/>
          <w:tblCellSpacing w:w="0" w:type="dxa"/>
        </w:trPr>
        <w:tc>
          <w:tcPr>
            <w:tcW w:w="1213"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sz w:val="14"/>
                <w:szCs w:val="14"/>
              </w:rPr>
            </w:pPr>
            <w:r>
              <w:rPr>
                <w:rFonts w:hint="eastAsia" w:ascii="微软雅黑" w:hAnsi="微软雅黑" w:eastAsia="微软雅黑" w:cs="微软雅黑"/>
                <w:i w:val="0"/>
                <w:caps w:val="0"/>
                <w:color w:val="000000"/>
                <w:spacing w:val="0"/>
                <w:sz w:val="19"/>
                <w:szCs w:val="19"/>
                <w:bdr w:val="none" w:color="auto" w:sz="0" w:space="0"/>
              </w:rPr>
              <w:t>心理测量</w:t>
            </w:r>
          </w:p>
        </w:tc>
        <w:tc>
          <w:tcPr>
            <w:tcW w:w="649"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sz w:val="14"/>
                <w:szCs w:val="14"/>
              </w:rPr>
            </w:pPr>
            <w:r>
              <w:rPr>
                <w:rFonts w:hint="eastAsia" w:ascii="微软雅黑" w:hAnsi="微软雅黑" w:eastAsia="微软雅黑" w:cs="微软雅黑"/>
                <w:i w:val="0"/>
                <w:caps w:val="0"/>
                <w:color w:val="000000"/>
                <w:spacing w:val="0"/>
                <w:sz w:val="19"/>
                <w:szCs w:val="19"/>
                <w:bdr w:val="none" w:color="auto" w:sz="0" w:space="0"/>
              </w:rPr>
              <w:t>1</w:t>
            </w:r>
          </w:p>
        </w:tc>
        <w:tc>
          <w:tcPr>
            <w:tcW w:w="1815"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sz w:val="14"/>
                <w:szCs w:val="14"/>
              </w:rPr>
            </w:pPr>
            <w:r>
              <w:rPr>
                <w:rFonts w:hint="eastAsia" w:ascii="微软雅黑" w:hAnsi="微软雅黑" w:eastAsia="微软雅黑" w:cs="微软雅黑"/>
                <w:i w:val="0"/>
                <w:caps w:val="0"/>
                <w:color w:val="000000"/>
                <w:spacing w:val="0"/>
                <w:sz w:val="19"/>
                <w:szCs w:val="19"/>
                <w:bdr w:val="none" w:color="auto" w:sz="0" w:space="0"/>
              </w:rPr>
              <w:t>应用心理学</w:t>
            </w:r>
          </w:p>
        </w:tc>
        <w:tc>
          <w:tcPr>
            <w:tcW w:w="1767" w:type="dxa"/>
            <w:vMerge w:val="continue"/>
            <w:shd w:val="clear"/>
            <w:vAlign w:val="center"/>
          </w:tcPr>
          <w:p>
            <w:pPr>
              <w:rPr>
                <w:rFonts w:hint="eastAsia" w:ascii="微软雅黑" w:hAnsi="微软雅黑" w:eastAsia="微软雅黑" w:cs="微软雅黑"/>
                <w:i w:val="0"/>
                <w:caps w:val="0"/>
                <w:color w:val="000000"/>
                <w:spacing w:val="0"/>
                <w:sz w:val="14"/>
                <w:szCs w:val="14"/>
              </w:rPr>
            </w:pPr>
          </w:p>
        </w:tc>
        <w:tc>
          <w:tcPr>
            <w:tcW w:w="2392" w:type="dxa"/>
            <w:vMerge w:val="continue"/>
            <w:shd w:val="clear"/>
            <w:vAlign w:val="center"/>
          </w:tcPr>
          <w:p>
            <w:pPr>
              <w:rPr>
                <w:rFonts w:hint="eastAsia" w:ascii="微软雅黑" w:hAnsi="微软雅黑" w:eastAsia="微软雅黑" w:cs="微软雅黑"/>
                <w:i w:val="0"/>
                <w:caps w:val="0"/>
                <w:color w:val="000000"/>
                <w:spacing w:val="0"/>
                <w:sz w:val="14"/>
                <w:szCs w:val="1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720" w:hRule="atLeast"/>
          <w:tblCellSpacing w:w="0" w:type="dxa"/>
        </w:trPr>
        <w:tc>
          <w:tcPr>
            <w:tcW w:w="1213"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sz w:val="14"/>
                <w:szCs w:val="14"/>
              </w:rPr>
            </w:pPr>
            <w:r>
              <w:rPr>
                <w:rFonts w:hint="eastAsia" w:ascii="微软雅黑" w:hAnsi="微软雅黑" w:eastAsia="微软雅黑" w:cs="微软雅黑"/>
                <w:i w:val="0"/>
                <w:caps w:val="0"/>
                <w:color w:val="000000"/>
                <w:spacing w:val="0"/>
                <w:sz w:val="19"/>
                <w:szCs w:val="19"/>
                <w:bdr w:val="none" w:color="auto" w:sz="0" w:space="0"/>
              </w:rPr>
              <w:t>药剂科</w:t>
            </w:r>
          </w:p>
        </w:tc>
        <w:tc>
          <w:tcPr>
            <w:tcW w:w="649"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sz w:val="14"/>
                <w:szCs w:val="14"/>
              </w:rPr>
            </w:pPr>
            <w:r>
              <w:rPr>
                <w:rFonts w:hint="eastAsia" w:ascii="微软雅黑" w:hAnsi="微软雅黑" w:eastAsia="微软雅黑" w:cs="微软雅黑"/>
                <w:i w:val="0"/>
                <w:caps w:val="0"/>
                <w:color w:val="000000"/>
                <w:spacing w:val="0"/>
                <w:sz w:val="19"/>
                <w:szCs w:val="19"/>
                <w:bdr w:val="none" w:color="auto" w:sz="0" w:space="0"/>
              </w:rPr>
              <w:t>1</w:t>
            </w:r>
          </w:p>
        </w:tc>
        <w:tc>
          <w:tcPr>
            <w:tcW w:w="1815"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sz w:val="14"/>
                <w:szCs w:val="14"/>
              </w:rPr>
            </w:pPr>
            <w:r>
              <w:rPr>
                <w:rFonts w:hint="eastAsia" w:ascii="微软雅黑" w:hAnsi="微软雅黑" w:eastAsia="微软雅黑" w:cs="微软雅黑"/>
                <w:i w:val="0"/>
                <w:caps w:val="0"/>
                <w:color w:val="000000"/>
                <w:spacing w:val="0"/>
                <w:sz w:val="19"/>
                <w:szCs w:val="19"/>
                <w:bdr w:val="none" w:color="auto" w:sz="0" w:space="0"/>
              </w:rPr>
              <w:t>药学、临床药学等相关专业</w:t>
            </w:r>
          </w:p>
        </w:tc>
        <w:tc>
          <w:tcPr>
            <w:tcW w:w="1767" w:type="dxa"/>
            <w:vMerge w:val="continue"/>
            <w:shd w:val="clear"/>
            <w:vAlign w:val="center"/>
          </w:tcPr>
          <w:p>
            <w:pPr>
              <w:rPr>
                <w:rFonts w:hint="eastAsia" w:ascii="微软雅黑" w:hAnsi="微软雅黑" w:eastAsia="微软雅黑" w:cs="微软雅黑"/>
                <w:i w:val="0"/>
                <w:caps w:val="0"/>
                <w:color w:val="000000"/>
                <w:spacing w:val="0"/>
                <w:sz w:val="14"/>
                <w:szCs w:val="14"/>
              </w:rPr>
            </w:pPr>
          </w:p>
        </w:tc>
        <w:tc>
          <w:tcPr>
            <w:tcW w:w="2392" w:type="dxa"/>
            <w:vMerge w:val="continue"/>
            <w:shd w:val="clear"/>
            <w:vAlign w:val="center"/>
          </w:tcPr>
          <w:p>
            <w:pPr>
              <w:rPr>
                <w:rFonts w:hint="eastAsia" w:ascii="微软雅黑" w:hAnsi="微软雅黑" w:eastAsia="微软雅黑" w:cs="微软雅黑"/>
                <w:i w:val="0"/>
                <w:caps w:val="0"/>
                <w:color w:val="000000"/>
                <w:spacing w:val="0"/>
                <w:sz w:val="14"/>
                <w:szCs w:val="14"/>
              </w:rPr>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FB2CFA"/>
    <w:rsid w:val="34FB2C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2019-08-02T01:57:00Z</dcterms:created>
  <dc:creator>张翠</dc:creator>
  <cp:lastModifiedBy>张翠</cp:lastModifiedBy>
  <dcterms:modified xsi:type="dcterms:W3CDTF">2019-08-02T01:57:54Z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