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36"/>
          <w:szCs w:val="36"/>
        </w:rPr>
        <w:t>附件1         新绛县201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4"/>
        <w:tblpPr w:leftFromText="180" w:rightFromText="180" w:vertAnchor="text" w:horzAnchor="page" w:tblpX="1783" w:tblpY="322"/>
        <w:tblOverlap w:val="never"/>
        <w:tblW w:w="13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750"/>
        <w:gridCol w:w="825"/>
        <w:gridCol w:w="720"/>
        <w:gridCol w:w="1305"/>
        <w:gridCol w:w="2430"/>
        <w:gridCol w:w="2864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3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教科局职业教育中心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汉语言与文秘类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具有本专业教师资格证的，专业不限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汉语言与文秘类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数学与统计类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数学与统计类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计算机科学与技术类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计算机科学与技术类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土木工程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建筑工程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建筑与土木工程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建筑装饰工程技术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建筑工程技术 建筑施工技术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机械自动化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 xml:space="preserve"> 机械工程及自动化 机械（设计）制造自动化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机械自动化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 xml:space="preserve"> 机械工程及自动化 机械（设计）制造自动化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护理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护理学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13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旅游管理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导游 导游服务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14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会计与审计类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法律类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1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教科局希望学校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</w:rPr>
        <w:t>新绛县201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sz w:val="32"/>
          <w:szCs w:val="32"/>
        </w:rPr>
        <w:t>年公开招聘事业单位工作人员岗位设置一览表</w:t>
      </w:r>
    </w:p>
    <w:tbl>
      <w:tblPr>
        <w:tblStyle w:val="4"/>
        <w:tblpPr w:leftFromText="180" w:rightFromText="180" w:vertAnchor="text" w:horzAnchor="page" w:tblpX="1783" w:tblpY="322"/>
        <w:tblOverlap w:val="never"/>
        <w:tblW w:w="13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750"/>
        <w:gridCol w:w="825"/>
        <w:gridCol w:w="720"/>
        <w:gridCol w:w="1305"/>
        <w:gridCol w:w="2430"/>
        <w:gridCol w:w="2864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exac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招聘单位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性质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岗位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计划</w:t>
            </w:r>
          </w:p>
        </w:tc>
        <w:tc>
          <w:tcPr>
            <w:tcW w:w="813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 龄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 历</w:t>
            </w: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 业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教科局希望学校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语文教育类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具有本专业教师资格证的，学历可放宽至全日制专科、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数学教育类（服务基层岗位）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5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教科局东街逸夫学校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具有本专业教师资格证的，专业不限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具有本专业教师资格证的，学历可放宽至全日制专科、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教科局新纺学校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化学教育类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具有本专业教师资格证的，专业不限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教科局西街实验小学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4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具有本专业教师资格证的，学历可放宽至全日制专科、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类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（服务基层岗位）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2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教科局西街实验小学北校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语文教育类（服务基层岗位）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具有本专业教师资格证的，专业不限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新绛县201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4"/>
        <w:tblpPr w:leftFromText="180" w:rightFromText="180" w:vertAnchor="text" w:horzAnchor="page" w:tblpX="1783" w:tblpY="322"/>
        <w:tblOverlap w:val="never"/>
        <w:tblW w:w="13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750"/>
        <w:gridCol w:w="825"/>
        <w:gridCol w:w="720"/>
        <w:gridCol w:w="1305"/>
        <w:gridCol w:w="2430"/>
        <w:gridCol w:w="2864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3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教科局席村学校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美术类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具有本专业教师资格证的，学历可放宽至全日制专科、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体育教育类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教科局古交联校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语文教育类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数学教育类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类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（服务基层岗位）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英语类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音乐（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舞蹈）类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（服务基层岗位）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美术类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体育教育类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2" w:hRule="atLeast"/>
        </w:trPr>
        <w:tc>
          <w:tcPr>
            <w:tcW w:w="31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教科局特殊教育学校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Cs w:val="21"/>
              </w:rPr>
              <w:t>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特殊教育类</w:t>
            </w:r>
          </w:p>
        </w:tc>
        <w:tc>
          <w:tcPr>
            <w:tcW w:w="153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1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教科局泉掌中学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音乐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（舞蹈）类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（服务基层岗位）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具有本专业教师资格证的，专业不限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教科局横桥中学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化学教育类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教科局古交中学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化学教育类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语文教育类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教科局县幼儿园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20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Cs w:val="21"/>
              </w:rPr>
              <w:t>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学前教育类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具有幼儿教师资格证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2" w:hRule="atLeast"/>
        </w:trPr>
        <w:tc>
          <w:tcPr>
            <w:tcW w:w="31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教科局新城幼儿园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10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Cs w:val="21"/>
              </w:rPr>
              <w:t>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学前教育类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新绛县201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4"/>
        <w:tblpPr w:leftFromText="180" w:rightFromText="180" w:vertAnchor="text" w:horzAnchor="page" w:tblpX="1783" w:tblpY="322"/>
        <w:tblOverlap w:val="never"/>
        <w:tblW w:w="13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750"/>
        <w:gridCol w:w="825"/>
        <w:gridCol w:w="720"/>
        <w:gridCol w:w="1305"/>
        <w:gridCol w:w="2430"/>
        <w:gridCol w:w="2864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6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3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316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卫体局妇幼保健计划生育中心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妇产科学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助产  助产学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具有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执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业医师资格证的，年龄可放宽至35周岁以下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卫体局泽掌镇卫生院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中医学类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卫体局北张镇中心卫生院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内科学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2" w:hRule="atLeast"/>
        </w:trPr>
        <w:tc>
          <w:tcPr>
            <w:tcW w:w="31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卫体局古交镇中心卫生院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医学影像学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医学影像技术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外科学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儿科学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卫体局横桥乡中心卫生院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药学类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外科学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卫体局万安镇卫生院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中医学类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57" w:hRule="atLeast"/>
        </w:trPr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卫体局阳王镇中心卫生院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儿科学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长城新">
    <w:altName w:val="Lucida Console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Aa小南瓜">
    <w:altName w:val="宋体"/>
    <w:panose1 w:val="03000502000000000000"/>
    <w:charset w:val="86"/>
    <w:family w:val="auto"/>
    <w:pitch w:val="default"/>
    <w:sig w:usb0="00000000" w:usb1="00000000" w:usb2="00000012" w:usb3="00000000" w:csb0="00040003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kitty原始">
    <w:altName w:val="宋体"/>
    <w:panose1 w:val="02000500000000000000"/>
    <w:charset w:val="86"/>
    <w:family w:val="auto"/>
    <w:pitch w:val="default"/>
    <w:sig w:usb0="00000000" w:usb1="00000000" w:usb2="00000037" w:usb3="00000000" w:csb0="6017019F" w:csb1="DFF70000"/>
  </w:font>
  <w:font w:name="TypeLand.com 康熙字典體 試用版">
    <w:altName w:val="MingLiU"/>
    <w:panose1 w:val="00000000000000000000"/>
    <w:charset w:val="88"/>
    <w:family w:val="auto"/>
    <w:pitch w:val="default"/>
    <w:sig w:usb0="00000000" w:usb1="00000000" w:usb2="00000012" w:usb3="00000000" w:csb0="00100001" w:csb1="00000000"/>
  </w:font>
  <w:font w:name="【何尼玛】卷来卷去">
    <w:altName w:val="MS UI Gothic"/>
    <w:panose1 w:val="020B0604000101010104"/>
    <w:charset w:val="80"/>
    <w:family w:val="auto"/>
    <w:pitch w:val="default"/>
    <w:sig w:usb0="00000000" w:usb1="00000000" w:usb2="041FFDFF" w:usb3="00000000" w:csb0="600301FF" w:csb1="FFFF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陈继世-行楷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0BF742E"/>
    <w:rsid w:val="00356149"/>
    <w:rsid w:val="00664AB5"/>
    <w:rsid w:val="009A5DD7"/>
    <w:rsid w:val="00AC4F1C"/>
    <w:rsid w:val="00BB670E"/>
    <w:rsid w:val="00CA630F"/>
    <w:rsid w:val="00ED4972"/>
    <w:rsid w:val="0118575B"/>
    <w:rsid w:val="0572655E"/>
    <w:rsid w:val="05890017"/>
    <w:rsid w:val="05D53F5C"/>
    <w:rsid w:val="09385590"/>
    <w:rsid w:val="0BFA62A8"/>
    <w:rsid w:val="0E2B11C8"/>
    <w:rsid w:val="121636F7"/>
    <w:rsid w:val="12B60016"/>
    <w:rsid w:val="14092B71"/>
    <w:rsid w:val="1523148C"/>
    <w:rsid w:val="153366F8"/>
    <w:rsid w:val="16022581"/>
    <w:rsid w:val="16B27CCB"/>
    <w:rsid w:val="16D644C6"/>
    <w:rsid w:val="17195353"/>
    <w:rsid w:val="17991E47"/>
    <w:rsid w:val="1B1E6775"/>
    <w:rsid w:val="1C8A56CD"/>
    <w:rsid w:val="1EB029A5"/>
    <w:rsid w:val="23BC14E7"/>
    <w:rsid w:val="24607E26"/>
    <w:rsid w:val="266C0240"/>
    <w:rsid w:val="2CFD03AF"/>
    <w:rsid w:val="2FFD662D"/>
    <w:rsid w:val="30FE3217"/>
    <w:rsid w:val="316A14AD"/>
    <w:rsid w:val="32824891"/>
    <w:rsid w:val="34690937"/>
    <w:rsid w:val="347243EE"/>
    <w:rsid w:val="34EB367A"/>
    <w:rsid w:val="351E0EE6"/>
    <w:rsid w:val="352B1165"/>
    <w:rsid w:val="36377899"/>
    <w:rsid w:val="36FD680F"/>
    <w:rsid w:val="37B54195"/>
    <w:rsid w:val="3859267F"/>
    <w:rsid w:val="39787675"/>
    <w:rsid w:val="39AE536D"/>
    <w:rsid w:val="3B0F71DA"/>
    <w:rsid w:val="3B101078"/>
    <w:rsid w:val="3B3609A6"/>
    <w:rsid w:val="3C551D62"/>
    <w:rsid w:val="3C9633CC"/>
    <w:rsid w:val="3CE224DA"/>
    <w:rsid w:val="3F5F5CC2"/>
    <w:rsid w:val="40212628"/>
    <w:rsid w:val="413909F2"/>
    <w:rsid w:val="42AA5523"/>
    <w:rsid w:val="46B157A1"/>
    <w:rsid w:val="486A72BD"/>
    <w:rsid w:val="49E1290C"/>
    <w:rsid w:val="4BEC375C"/>
    <w:rsid w:val="4DD12533"/>
    <w:rsid w:val="4F417CF8"/>
    <w:rsid w:val="565F2071"/>
    <w:rsid w:val="5ACA466D"/>
    <w:rsid w:val="5C046D98"/>
    <w:rsid w:val="5C086626"/>
    <w:rsid w:val="5ECB7DFC"/>
    <w:rsid w:val="60BF742E"/>
    <w:rsid w:val="6103458C"/>
    <w:rsid w:val="62091829"/>
    <w:rsid w:val="66267366"/>
    <w:rsid w:val="6694702B"/>
    <w:rsid w:val="66D126EA"/>
    <w:rsid w:val="68EA5DB2"/>
    <w:rsid w:val="6925173E"/>
    <w:rsid w:val="6925460F"/>
    <w:rsid w:val="692D1400"/>
    <w:rsid w:val="69DC489D"/>
    <w:rsid w:val="6A727AD4"/>
    <w:rsid w:val="6EE615CC"/>
    <w:rsid w:val="6F3356D1"/>
    <w:rsid w:val="6FB501FE"/>
    <w:rsid w:val="6FEF78D8"/>
    <w:rsid w:val="73CC70E8"/>
    <w:rsid w:val="75287DE8"/>
    <w:rsid w:val="761D72FD"/>
    <w:rsid w:val="76981066"/>
    <w:rsid w:val="76E922CD"/>
    <w:rsid w:val="77DC546E"/>
    <w:rsid w:val="790D3281"/>
    <w:rsid w:val="7A893964"/>
    <w:rsid w:val="7A9B2D1E"/>
    <w:rsid w:val="7C6B73B9"/>
    <w:rsid w:val="7CB100BC"/>
    <w:rsid w:val="7EFF3EA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2723</Words>
  <Characters>911</Characters>
  <Lines>7</Lines>
  <Paragraphs>7</Paragraphs>
  <TotalTime>0</TotalTime>
  <ScaleCrop>false</ScaleCrop>
  <LinksUpToDate>false</LinksUpToDate>
  <CharactersWithSpaces>3627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2017-12-25T02:47:00Z</dcterms:created>
  <dc:creator>Administrator</dc:creator>
  <cp:lastModifiedBy>事业单位人事管理科</cp:lastModifiedBy>
  <cp:lastPrinted>2019-07-18T06:36:00Z</cp:lastPrinted>
  <dcterms:modified xsi:type="dcterms:W3CDTF">2019-07-18T08:06:33Z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