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3" w:beforeAutospacing="0" w:after="63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2"/>
          <w:szCs w:val="32"/>
          <w:shd w:val="clear" w:fill="E8E8E8"/>
          <w:lang w:val="en-US" w:eastAsia="zh-CN" w:bidi="ar"/>
        </w:rPr>
        <w:t>2019届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E8E8E8"/>
          <w:lang w:val="en-US" w:eastAsia="zh-CN" w:bidi="ar"/>
        </w:rPr>
        <w:t>珙县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E8E8E8"/>
          <w:lang w:val="en-US" w:eastAsia="zh-CN" w:bidi="ar"/>
        </w:rPr>
        <w:t>农村订单定向免费医学生计划招聘岗位表</w:t>
      </w:r>
    </w:p>
    <w:tbl>
      <w:tblPr>
        <w:tblpPr w:vertAnchor="text" w:tblpXSpec="left"/>
        <w:tblW w:w="966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8"/>
        <w:gridCol w:w="773"/>
        <w:gridCol w:w="1353"/>
        <w:gridCol w:w="386"/>
        <w:gridCol w:w="773"/>
        <w:gridCol w:w="2126"/>
        <w:gridCol w:w="1931"/>
        <w:gridCol w:w="29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02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7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35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386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77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126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31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 w:firstLine="0"/>
              <w:jc w:val="left"/>
              <w:rPr>
                <w:rFonts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202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5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386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126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931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202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孝儿中心卫生院</w:t>
            </w:r>
          </w:p>
        </w:tc>
        <w:tc>
          <w:tcPr>
            <w:tcW w:w="7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35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珙县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年签订的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名农村订单定向免费医学生</w:t>
            </w:r>
          </w:p>
        </w:tc>
        <w:tc>
          <w:tcPr>
            <w:tcW w:w="38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12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全日制本科学历、学士学位</w:t>
            </w:r>
          </w:p>
        </w:tc>
        <w:tc>
          <w:tcPr>
            <w:tcW w:w="193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在珙县最低服务年限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周年（含规培期三年）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202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底洞中心卫生院</w:t>
            </w:r>
          </w:p>
        </w:tc>
        <w:tc>
          <w:tcPr>
            <w:tcW w:w="7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35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珙县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年签订的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名农村订单定向免费医学生</w:t>
            </w:r>
          </w:p>
        </w:tc>
        <w:tc>
          <w:tcPr>
            <w:tcW w:w="38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12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全日制本科学历、学士学位</w:t>
            </w:r>
          </w:p>
        </w:tc>
        <w:tc>
          <w:tcPr>
            <w:tcW w:w="193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在珙县最低服务年限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周年（含规培期三年）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202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洛表少数民族中心卫生院</w:t>
            </w:r>
          </w:p>
        </w:tc>
        <w:tc>
          <w:tcPr>
            <w:tcW w:w="7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35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珙县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年签订的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名农村订单定向免费医学生</w:t>
            </w:r>
          </w:p>
        </w:tc>
        <w:tc>
          <w:tcPr>
            <w:tcW w:w="38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12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全日制本科学历、学士学位</w:t>
            </w:r>
          </w:p>
        </w:tc>
        <w:tc>
          <w:tcPr>
            <w:tcW w:w="193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在珙县最低服务年限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周年（含规培期三年）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020D3"/>
    <w:rsid w:val="5CA020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2019-07-18T09:48:00Z</dcterms:created>
  <dc:creator>ASUS</dc:creator>
  <cp:lastModifiedBy>ASUS</cp:lastModifiedBy>
  <dcterms:modified xsi:type="dcterms:W3CDTF">2019-07-18T09:48:46Z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