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/>
      <w:r>
        <w:rPr>
          <w:rFonts w:ascii="宋体" w:hAnsi="宋体" w:eastAsia="宋体" w:cs="宋体"/>
          <w:sz w:val="24"/>
          <w:szCs w:val="24"/>
        </w:rPr>
        <w:fldChar w:fldCharType="begin"/>
      </w:r>
      <w:r>
        <w:rPr>
          <w:rFonts w:ascii="宋体" w:hAnsi="宋体" w:eastAsia="宋体" w:cs="宋体"/>
          <w:sz w:val="24"/>
          <w:szCs w:val="24"/>
        </w:rPr>
        <w:instrText xml:space="preserve">INCLUDEPICTURE \d "http://www.sgyy.com.cn/Sites/Uploaded/Image/2019/07/116369846139378027345653296.jpg" \* MERGEFORMATINET </w:instrText>
      </w:r>
      <w:r>
        <w:rPr>
          <w:rFonts w:ascii="宋体" w:hAnsi="宋体" w:eastAsia="宋体" w:cs="宋体"/>
          <w:sz w:val="24"/>
          <w:szCs w:val="24"/>
        </w:rPr>
        <w:fldChar w:fldCharType="separate"/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762500" cy="263842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 r:link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2638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</w:rPr>
        <w:fldChar w:fldCharType="end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C95E8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http://www.sgyy.com.cn/Sites/Uploaded/Image/2019/07/116369846139378027345653296.jpg" TargetMode="Externa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2019-07-18T01:26:20Z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