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29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30"/>
        <w:gridCol w:w="735"/>
        <w:gridCol w:w="1275"/>
        <w:gridCol w:w="1455"/>
        <w:gridCol w:w="1650"/>
        <w:gridCol w:w="16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15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5"/>
                <w:rFonts w:ascii="仿宋" w:hAnsi="仿宋" w:eastAsia="仿宋" w:cs="仿宋"/>
                <w:b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招聘岗位</w:t>
            </w:r>
          </w:p>
        </w:tc>
        <w:tc>
          <w:tcPr>
            <w:tcW w:w="73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5"/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招聘人数</w:t>
            </w:r>
          </w:p>
        </w:tc>
        <w:tc>
          <w:tcPr>
            <w:tcW w:w="127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5"/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学历学位要求</w:t>
            </w:r>
          </w:p>
        </w:tc>
        <w:tc>
          <w:tcPr>
            <w:tcW w:w="145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5"/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专业要求</w:t>
            </w:r>
          </w:p>
        </w:tc>
        <w:tc>
          <w:tcPr>
            <w:tcW w:w="165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5"/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年龄要求</w:t>
            </w:r>
          </w:p>
        </w:tc>
        <w:tc>
          <w:tcPr>
            <w:tcW w:w="165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5"/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用工形式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153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康复医学科-技术员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大专及以上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康复治疗学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35周岁以下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派遣Ⅱ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8311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Office_11.1.0.8799_F1E327BC-269C-435d-A152-05C5408002CA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2019-07-17T02:09:17Z</dcterms:created>
  <dc:creator>Administrator</dc:creator>
  <cp:lastModifiedBy>那时花开咖啡馆。</cp:lastModifiedBy>
  <dcterms:modified xsi:type="dcterms:W3CDTF">2019-07-17T02:09:36Z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2052-11.1.0.8799</vt:lpwstr>
  </property>
</Properties>
</file>